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F6B" w:rsidRPr="001B1B7E" w:rsidRDefault="00DF47A4">
      <w:pPr>
        <w:pStyle w:val="Hemstlrubrik"/>
      </w:pPr>
      <w:r w:rsidRPr="001B1B7E">
        <w:t>Förslag till riksdagsbeslut</w:t>
      </w:r>
    </w:p>
    <w:p w:rsidR="00DF6D85" w:rsidRPr="001B1B7E" w:rsidRDefault="00DF6D85">
      <w:pPr>
        <w:pStyle w:val="Hemstlatt"/>
        <w:ind w:left="0"/>
      </w:pPr>
      <w:r w:rsidRPr="001B1B7E">
        <w:t>Riksdagen tillkännager för regeringen som sin mening vad i motionen anförs om utbildning för hantverksy</w:t>
      </w:r>
      <w:r w:rsidRPr="001B1B7E">
        <w:t>r</w:t>
      </w:r>
      <w:r w:rsidRPr="001B1B7E">
        <w:t>ken.</w:t>
      </w:r>
    </w:p>
    <w:p w:rsidR="00A85F6B" w:rsidRPr="001B1B7E" w:rsidRDefault="00DF47A4">
      <w:pPr>
        <w:pStyle w:val="Rubrik1"/>
      </w:pPr>
      <w:r w:rsidRPr="001B1B7E">
        <w:t>Motivering</w:t>
      </w:r>
    </w:p>
    <w:p w:rsidR="00A85F6B" w:rsidRPr="001B1B7E" w:rsidRDefault="00DF47A4">
      <w:pPr>
        <w:rPr>
          <w:color w:val="000000"/>
        </w:rPr>
      </w:pPr>
      <w:r w:rsidRPr="001B1B7E">
        <w:t>Det råder brist på hantverkare inom nästan alla yrken. Olika hantverksrepr</w:t>
      </w:r>
      <w:r w:rsidRPr="001B1B7E">
        <w:t>e</w:t>
      </w:r>
      <w:r w:rsidRPr="001B1B7E">
        <w:t>sentanter anser att det inom en tioårsperiod kommer att saknas 100 000 han</w:t>
      </w:r>
      <w:r w:rsidRPr="001B1B7E">
        <w:t>t</w:t>
      </w:r>
      <w:r w:rsidRPr="001B1B7E">
        <w:t>verkare i landet. 1990 avlades 1 629 gesällprov i Sverige och 2005 bara 766.</w:t>
      </w:r>
    </w:p>
    <w:p w:rsidR="00A85F6B" w:rsidRPr="001B1B7E" w:rsidRDefault="00DF47A4">
      <w:pPr>
        <w:pStyle w:val="Normaltindrag"/>
        <w:rPr>
          <w:color w:val="000000"/>
        </w:rPr>
      </w:pPr>
      <w:r w:rsidRPr="001B1B7E">
        <w:t>Möjligheten att få gedigna kunskaper inom hantverk är begränsade. Det behövs fler lärlingsplatser och möjligheter att med begränsad lön praktiskt förvärva yrkeskunskaper.</w:t>
      </w:r>
    </w:p>
    <w:p w:rsidR="00A85F6B" w:rsidRPr="001B1B7E" w:rsidRDefault="00DF47A4">
      <w:pPr>
        <w:pStyle w:val="Normaltindrag"/>
        <w:rPr>
          <w:color w:val="000000"/>
        </w:rPr>
      </w:pPr>
      <w:r w:rsidRPr="001B1B7E">
        <w:t>Det finns i det danska utbildningssystemet för ehrvervuddannelse modeller som efter anpassning till svenska förhållanden skulle kunna leda till en bra hantverksutbildning för såväl ungdomar som vuxna. Vidare bör invandrares yrkesutbildning i ursprungsländerna tas tillvara på ett bättre sätt än vad som sker idag. Möjligheterna till kompletterande utbildning genom validering bör bli flera. Individuella kursplaner är också värdefulla, och utbildningspr</w:t>
      </w:r>
      <w:r w:rsidRPr="001B1B7E">
        <w:t>o</w:t>
      </w:r>
      <w:r w:rsidRPr="001B1B7E">
        <w:t>grammen kan vara från en elev och uppåt.</w:t>
      </w:r>
    </w:p>
    <w:p w:rsidR="00A85F6B" w:rsidRPr="001B1B7E" w:rsidRDefault="00DF47A4">
      <w:pPr>
        <w:pStyle w:val="Normaltindrag"/>
      </w:pPr>
      <w:r w:rsidRPr="001B1B7E">
        <w:t>Överhuvudtaget behövs i vårt samhälle en uppvärdering av handens ku</w:t>
      </w:r>
      <w:r w:rsidRPr="001B1B7E">
        <w:t>n</w:t>
      </w:r>
      <w:r w:rsidRPr="001B1B7E">
        <w:t>skaper och omfattande satsningar på hantverksutbildning för att motverka bristen på hantverkare.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1B7E">
        <w:trPr>
          <w:cantSplit/>
        </w:trPr>
        <w:tc>
          <w:tcPr>
            <w:tcW w:w="3046" w:type="dxa"/>
          </w:tcPr>
          <w:p w:rsidR="00DF6D85" w:rsidRPr="001B1B7E" w:rsidRDefault="00DF6D85">
            <w:pPr>
              <w:pStyle w:val="UnderskriftDatum"/>
              <w:spacing w:before="240"/>
            </w:pPr>
            <w:r w:rsidRPr="001B1B7E">
              <w:t>Stockholm den 19 oktober 2006</w:t>
            </w:r>
          </w:p>
        </w:tc>
        <w:tc>
          <w:tcPr>
            <w:tcW w:w="3047" w:type="dxa"/>
          </w:tcPr>
          <w:p w:rsidR="00DF6D85" w:rsidRPr="001B1B7E" w:rsidRDefault="00DF6D85">
            <w:pPr>
              <w:pStyle w:val="Underskrifter"/>
              <w:spacing w:before="240"/>
            </w:pPr>
          </w:p>
        </w:tc>
      </w:tr>
      <w:tr w:rsidR="00000000" w:rsidRPr="001B1B7E">
        <w:trPr>
          <w:cantSplit/>
        </w:trPr>
        <w:tc>
          <w:tcPr>
            <w:tcW w:w="3046" w:type="dxa"/>
          </w:tcPr>
          <w:p w:rsidR="00DF6D85" w:rsidRPr="001B1B7E" w:rsidRDefault="00DF6D85">
            <w:pPr>
              <w:pStyle w:val="Underskrifter"/>
            </w:pPr>
            <w:r w:rsidRPr="001B1B7E">
              <w:t>Lars-Ivar Ericson (c)</w:t>
            </w:r>
          </w:p>
        </w:tc>
        <w:tc>
          <w:tcPr>
            <w:tcW w:w="3046" w:type="dxa"/>
          </w:tcPr>
          <w:p w:rsidR="00DF6D85" w:rsidRPr="001B1B7E" w:rsidRDefault="00DF6D85">
            <w:pPr>
              <w:pStyle w:val="Underskrifter"/>
            </w:pPr>
            <w:r w:rsidRPr="001B1B7E">
              <w:t>Maria Kornevik-Jakobsson (c)</w:t>
            </w:r>
          </w:p>
        </w:tc>
      </w:tr>
    </w:tbl>
    <w:p w:rsidR="00A85F6B" w:rsidRPr="001B1B7E" w:rsidRDefault="00A85F6B">
      <w:pPr>
        <w:pStyle w:val="Normaltindrag"/>
      </w:pPr>
    </w:p>
    <w:sectPr w:rsidR="00A85F6B" w:rsidRPr="001B1B7E" w:rsidSect="00A85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D85" w:rsidRPr="001B1B7E" w:rsidRDefault="00DF6D85">
      <w:r w:rsidRPr="001B1B7E">
        <w:separator/>
      </w:r>
    </w:p>
  </w:endnote>
  <w:endnote w:type="continuationSeparator" w:id="0">
    <w:p w:rsidR="00DF6D85" w:rsidRPr="001B1B7E" w:rsidRDefault="00DF6D85">
      <w:r w:rsidRPr="001B1B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6B" w:rsidRPr="001B1B7E" w:rsidRDefault="001B1B7E">
    <w:pPr>
      <w:pStyle w:val="Sidfot"/>
    </w:pPr>
    <w:r w:rsidRPr="001B1B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41357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F6B" w:rsidRDefault="00DF6D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F47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5F6B" w:rsidRDefault="00DF6D85">
                    <w:pPr>
                      <w:pStyle w:val="NormalS5sidnrV"/>
                    </w:pPr>
                    <w:r>
                      <w:fldChar w:fldCharType="begin"/>
                    </w:r>
                    <w:r w:rsidR="00DF47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6B" w:rsidRPr="001B1B7E" w:rsidRDefault="001B1B7E">
    <w:pPr>
      <w:pStyle w:val="Sidfot"/>
    </w:pPr>
    <w:r w:rsidRPr="001B1B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6485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F6B" w:rsidRDefault="00DF6D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47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47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F6B" w:rsidRDefault="00DF6D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47A4">
                      <w:instrText xml:space="preserve"> PAGE *\charformat</w:instrText>
                    </w:r>
                    <w:r>
                      <w:fldChar w:fldCharType="separate"/>
                    </w:r>
                    <w:r w:rsidR="00DF47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6B" w:rsidRPr="001B1B7E" w:rsidRDefault="001B1B7E">
    <w:pPr>
      <w:pStyle w:val="Sidfot"/>
    </w:pPr>
    <w:r w:rsidRPr="001B1B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4016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F6B" w:rsidRDefault="00DF6D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47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5F6B" w:rsidRDefault="00DF6D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47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D85" w:rsidRPr="001B1B7E" w:rsidRDefault="00DF6D85">
      <w:r w:rsidRPr="001B1B7E">
        <w:separator/>
      </w:r>
    </w:p>
  </w:footnote>
  <w:footnote w:type="continuationSeparator" w:id="0">
    <w:p w:rsidR="00DF6D85" w:rsidRPr="001B1B7E" w:rsidRDefault="00DF6D85">
      <w:r w:rsidRPr="001B1B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6B" w:rsidRPr="001B1B7E" w:rsidRDefault="001B1B7E">
    <w:pPr>
      <w:pStyle w:val="Sidhuvud"/>
    </w:pPr>
    <w:r w:rsidRPr="001B1B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17347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F6B" w:rsidRDefault="00DF6D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F47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714F">
                            <w:t>2006/07</w:t>
                          </w:r>
                          <w:r>
                            <w:fldChar w:fldCharType="end"/>
                          </w:r>
                          <w:r w:rsidR="00DF47A4">
                            <w:t>:</w:t>
                          </w:r>
                          <w:r>
                            <w:fldChar w:fldCharType="begin"/>
                          </w:r>
                          <w:r w:rsidR="00DF47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714F">
                            <w:t>Ub217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5F6B" w:rsidRDefault="00DF6D85">
                    <w:pPr>
                      <w:pStyle w:val="KantRubrikS5V"/>
                    </w:pPr>
                    <w:r>
                      <w:fldChar w:fldCharType="begin"/>
                    </w:r>
                    <w:r w:rsidR="00DF47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714F">
                      <w:t>2006/07</w:t>
                    </w:r>
                    <w:r>
                      <w:fldChar w:fldCharType="end"/>
                    </w:r>
                    <w:r w:rsidR="00DF47A4">
                      <w:t>:</w:t>
                    </w:r>
                    <w:r>
                      <w:fldChar w:fldCharType="begin"/>
                    </w:r>
                    <w:r w:rsidR="00DF47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714F">
                      <w:t>Ub217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F6B" w:rsidRPr="001B1B7E" w:rsidRDefault="001B1B7E">
    <w:pPr>
      <w:pStyle w:val="Sidhuvud"/>
    </w:pPr>
    <w:r w:rsidRPr="001B1B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94733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F6B" w:rsidRDefault="00DF6D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F47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5714F">
                            <w:t>2006/07</w:t>
                          </w:r>
                          <w:r>
                            <w:fldChar w:fldCharType="end"/>
                          </w:r>
                          <w:r w:rsidR="00DF47A4">
                            <w:t>:</w:t>
                          </w:r>
                          <w:r>
                            <w:fldChar w:fldCharType="begin"/>
                          </w:r>
                          <w:r w:rsidR="00DF47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5714F">
                            <w:t>Ub217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5F6B" w:rsidRDefault="00DF6D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F47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5714F">
                      <w:t>2006/07</w:t>
                    </w:r>
                    <w:r>
                      <w:fldChar w:fldCharType="end"/>
                    </w:r>
                    <w:r w:rsidR="00DF47A4">
                      <w:t>:</w:t>
                    </w:r>
                    <w:r>
                      <w:fldChar w:fldCharType="begin"/>
                    </w:r>
                    <w:r w:rsidR="00DF47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5714F">
                      <w:t>Ub217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D85" w:rsidRPr="001B1B7E" w:rsidRDefault="00DF6D85">
    <w:pPr>
      <w:pStyle w:val="FSHNormal"/>
      <w:tabs>
        <w:tab w:val="right" w:pos="5840"/>
      </w:tabs>
    </w:pPr>
    <w:r w:rsidRPr="001B1B7E">
      <w:br/>
    </w:r>
    <w:r w:rsidRPr="001B1B7E">
      <w:fldChar w:fldCharType="begin" w:fldLock="1"/>
    </w:r>
    <w:r w:rsidRPr="001B1B7E">
      <w:instrText xml:space="preserve"> DOCPROPERTY</w:instrText>
    </w:r>
    <w:r w:rsidRPr="001B1B7E">
      <w:rPr>
        <w:sz w:val="18"/>
      </w:rPr>
      <w:instrText xml:space="preserve"> "YearUser" *\charformat </w:instrText>
    </w:r>
    <w:r w:rsidRPr="001B1B7E">
      <w:fldChar w:fldCharType="separate"/>
    </w:r>
    <w:r w:rsidRPr="001B1B7E">
      <w:t>2006/07</w:t>
    </w:r>
    <w:r w:rsidRPr="001B1B7E">
      <w:fldChar w:fldCharType="end"/>
    </w:r>
    <w:r w:rsidRPr="001B1B7E">
      <w:t xml:space="preserve"> </w:t>
    </w:r>
    <w:r w:rsidRPr="001B1B7E">
      <w:tab/>
      <w:t xml:space="preserve">mnr: </w:t>
    </w:r>
    <w:r w:rsidRPr="001B1B7E">
      <w:fldChar w:fldCharType="begin" w:fldLock="1"/>
    </w:r>
    <w:r w:rsidRPr="001B1B7E">
      <w:instrText xml:space="preserve"> DOCPROPERTY</w:instrText>
    </w:r>
    <w:r w:rsidRPr="001B1B7E">
      <w:rPr>
        <w:sz w:val="18"/>
      </w:rPr>
      <w:instrText xml:space="preserve"> "Motionsnummer" *\charformat </w:instrText>
    </w:r>
    <w:r w:rsidRPr="001B1B7E">
      <w:fldChar w:fldCharType="separate"/>
    </w:r>
    <w:r w:rsidRPr="001B1B7E">
      <w:t>Ub217</w:t>
    </w:r>
    <w:r w:rsidRPr="001B1B7E">
      <w:fldChar w:fldCharType="end"/>
    </w:r>
    <w:r w:rsidRPr="001B1B7E">
      <w:br/>
    </w:r>
    <w:r w:rsidRPr="001B1B7E">
      <w:fldChar w:fldCharType="begin" w:fldLock="1"/>
    </w:r>
    <w:r w:rsidRPr="001B1B7E">
      <w:instrText xml:space="preserve"> DOCPROPERTY</w:instrText>
    </w:r>
    <w:r w:rsidRPr="001B1B7E">
      <w:rPr>
        <w:sz w:val="18"/>
      </w:rPr>
      <w:instrText xml:space="preserve"> "Samling" *\charformat </w:instrText>
    </w:r>
    <w:r w:rsidRPr="001B1B7E">
      <w:fldChar w:fldCharType="end"/>
    </w:r>
    <w:r w:rsidRPr="001B1B7E">
      <w:tab/>
      <w:t xml:space="preserve">pnr: </w:t>
    </w:r>
    <w:r w:rsidRPr="001B1B7E">
      <w:fldChar w:fldCharType="begin" w:fldLock="1"/>
    </w:r>
    <w:r w:rsidRPr="001B1B7E">
      <w:instrText xml:space="preserve"> DOCPROPERTY</w:instrText>
    </w:r>
    <w:r w:rsidRPr="001B1B7E">
      <w:rPr>
        <w:sz w:val="18"/>
      </w:rPr>
      <w:instrText xml:space="preserve"> "Partinummer" *\charformat </w:instrText>
    </w:r>
    <w:r w:rsidRPr="001B1B7E">
      <w:fldChar w:fldCharType="separate"/>
    </w:r>
    <w:r w:rsidRPr="001B1B7E">
      <w:t>c341</w:t>
    </w:r>
    <w:r w:rsidRPr="001B1B7E">
      <w:fldChar w:fldCharType="end"/>
    </w:r>
  </w:p>
  <w:p w:rsidR="00DF6D85" w:rsidRPr="001B1B7E" w:rsidRDefault="00DF6D85">
    <w:pPr>
      <w:pStyle w:val="FSHRub1"/>
    </w:pPr>
    <w:r w:rsidRPr="001B1B7E">
      <w:t>Motion till riksdagen</w:t>
    </w:r>
    <w:r w:rsidRPr="001B1B7E">
      <w:br/>
    </w:r>
    <w:r w:rsidRPr="001B1B7E">
      <w:fldChar w:fldCharType="begin" w:fldLock="1"/>
    </w:r>
    <w:r w:rsidRPr="001B1B7E">
      <w:instrText xml:space="preserve"> DOCPROPERTY "YearUser" *\charformat </w:instrText>
    </w:r>
    <w:r w:rsidRPr="001B1B7E">
      <w:fldChar w:fldCharType="separate"/>
    </w:r>
    <w:r w:rsidRPr="001B1B7E">
      <w:t>2006/07</w:t>
    </w:r>
    <w:r w:rsidRPr="001B1B7E">
      <w:fldChar w:fldCharType="end"/>
    </w:r>
    <w:r w:rsidRPr="001B1B7E">
      <w:t>:</w:t>
    </w:r>
    <w:r w:rsidRPr="001B1B7E">
      <w:fldChar w:fldCharType="begin" w:fldLock="1"/>
    </w:r>
    <w:r w:rsidRPr="001B1B7E">
      <w:instrText xml:space="preserve"> DOCPROPERTY "Motionsnummer" *\charformat </w:instrText>
    </w:r>
    <w:r w:rsidRPr="001B1B7E">
      <w:fldChar w:fldCharType="separate"/>
    </w:r>
    <w:r w:rsidRPr="001B1B7E">
      <w:t>Ub217</w:t>
    </w:r>
    <w:r w:rsidRPr="001B1B7E">
      <w:fldChar w:fldCharType="end"/>
    </w:r>
  </w:p>
  <w:p w:rsidR="00DF6D85" w:rsidRPr="001B1B7E" w:rsidRDefault="00DF6D85">
    <w:pPr>
      <w:pStyle w:val="FSHNormalS5"/>
    </w:pPr>
    <w:r w:rsidRPr="001B1B7E">
      <w:fldChar w:fldCharType="begin" w:fldLock="1"/>
    </w:r>
    <w:r w:rsidRPr="001B1B7E">
      <w:instrText xml:space="preserve"> DOCPROPERTY "MotionarText" *\charformat </w:instrText>
    </w:r>
    <w:r w:rsidRPr="001B1B7E">
      <w:fldChar w:fldCharType="separate"/>
    </w:r>
    <w:r w:rsidRPr="001B1B7E">
      <w:t>av Lars-Ivar Ericson och Maria Kornevik-Jakobsson (c)</w:t>
    </w:r>
    <w:r w:rsidRPr="001B1B7E">
      <w:fldChar w:fldCharType="end"/>
    </w:r>
    <w:r w:rsidRPr="001B1B7E">
      <w:br/>
    </w:r>
    <w:r w:rsidRPr="001B1B7E">
      <w:fldChar w:fldCharType="begin" w:fldLock="1"/>
    </w:r>
    <w:r w:rsidRPr="001B1B7E">
      <w:instrText xml:space="preserve"> DOCPROPERTY "SvarFrasKort" *\charformat </w:instrText>
    </w:r>
    <w:r w:rsidRPr="001B1B7E">
      <w:fldChar w:fldCharType="end"/>
    </w:r>
  </w:p>
  <w:p w:rsidR="00DF6D85" w:rsidRPr="001B1B7E" w:rsidRDefault="00DF6D85">
    <w:pPr>
      <w:pStyle w:val="FSHTitel"/>
    </w:pPr>
    <w:r w:rsidRPr="001B1B7E">
      <w:fldChar w:fldCharType="begin" w:fldLock="1"/>
    </w:r>
    <w:r w:rsidRPr="001B1B7E">
      <w:instrText xml:space="preserve"> DOCPROPERTY</w:instrText>
    </w:r>
    <w:r w:rsidRPr="001B1B7E">
      <w:rPr>
        <w:sz w:val="18"/>
      </w:rPr>
      <w:instrText xml:space="preserve"> "RubrikSvar" *\charformat </w:instrText>
    </w:r>
    <w:r w:rsidRPr="001B1B7E">
      <w:fldChar w:fldCharType="separate"/>
    </w:r>
    <w:r w:rsidRPr="001B1B7E">
      <w:t>Utbildning för hantverksyrken</w:t>
    </w:r>
    <w:r w:rsidRPr="001B1B7E">
      <w:fldChar w:fldCharType="end"/>
    </w:r>
  </w:p>
  <w:p w:rsidR="00DF6D85" w:rsidRPr="001B1B7E" w:rsidRDefault="00DF6D85">
    <w:pPr>
      <w:pStyle w:val="Normal00"/>
    </w:pPr>
  </w:p>
  <w:p w:rsidR="00A85F6B" w:rsidRPr="001B1B7E" w:rsidRDefault="00A85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360112">
    <w:abstractNumId w:val="13"/>
  </w:num>
  <w:num w:numId="2" w16cid:durableId="1712143556">
    <w:abstractNumId w:val="10"/>
  </w:num>
  <w:num w:numId="3" w16cid:durableId="2108302265">
    <w:abstractNumId w:val="11"/>
  </w:num>
  <w:num w:numId="4" w16cid:durableId="454952511">
    <w:abstractNumId w:val="12"/>
  </w:num>
  <w:num w:numId="5" w16cid:durableId="1135297890">
    <w:abstractNumId w:val="8"/>
  </w:num>
  <w:num w:numId="6" w16cid:durableId="100925580">
    <w:abstractNumId w:val="3"/>
  </w:num>
  <w:num w:numId="7" w16cid:durableId="909389886">
    <w:abstractNumId w:val="2"/>
  </w:num>
  <w:num w:numId="8" w16cid:durableId="1800149202">
    <w:abstractNumId w:val="1"/>
  </w:num>
  <w:num w:numId="9" w16cid:durableId="1950115340">
    <w:abstractNumId w:val="0"/>
  </w:num>
  <w:num w:numId="10" w16cid:durableId="668098758">
    <w:abstractNumId w:val="9"/>
  </w:num>
  <w:num w:numId="11" w16cid:durableId="1679771557">
    <w:abstractNumId w:val="7"/>
  </w:num>
  <w:num w:numId="12" w16cid:durableId="1357000418">
    <w:abstractNumId w:val="6"/>
  </w:num>
  <w:num w:numId="13" w16cid:durableId="1664895387">
    <w:abstractNumId w:val="5"/>
  </w:num>
  <w:num w:numId="14" w16cid:durableId="56247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DF3FC1FF-E0A8-4600-9E51-B2117B90B0AF},{942708D0-6DD8-4EC7-A146-85C434612242}"/>
  </w:docVars>
  <w:rsids>
    <w:rsidRoot w:val="001B1B7E"/>
    <w:rsid w:val="001B1B7E"/>
    <w:rsid w:val="0055714F"/>
    <w:rsid w:val="00892396"/>
    <w:rsid w:val="00A85F6B"/>
    <w:rsid w:val="00A942FC"/>
    <w:rsid w:val="00DF47A4"/>
    <w:rsid w:val="00D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6E4392-E82A-4B84-B9D9-D14CFFB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D08B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D08B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D08B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D08B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D08B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D08B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D08B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D08B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D08BD"/>
    <w:pPr>
      <w:outlineLvl w:val="7"/>
    </w:pPr>
  </w:style>
  <w:style w:type="paragraph" w:styleId="Rubrik9">
    <w:name w:val="heading 9"/>
    <w:basedOn w:val="Rubrik8"/>
    <w:next w:val="Normal"/>
    <w:qFormat/>
    <w:rsid w:val="001D08BD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D08BD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D08B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D08BD"/>
    <w:pPr>
      <w:spacing w:before="0"/>
      <w:ind w:firstLine="227"/>
    </w:pPr>
  </w:style>
  <w:style w:type="paragraph" w:customStyle="1" w:styleId="FSHNormal">
    <w:name w:val="FSH_Normal"/>
    <w:semiHidden/>
    <w:rsid w:val="001D08B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D08B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D08B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D08B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D08B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D08BD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D08B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D08BD"/>
    <w:pPr>
      <w:spacing w:after="250"/>
    </w:pPr>
  </w:style>
  <w:style w:type="paragraph" w:customStyle="1" w:styleId="Autokorrigering">
    <w:name w:val="Autokorrigering"/>
    <w:rsid w:val="001D08BD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D08BD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D08B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D08BD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D08B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D08BD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D08BD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D08BD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D08BD"/>
    <w:pPr>
      <w:ind w:firstLine="170"/>
    </w:pPr>
  </w:style>
  <w:style w:type="paragraph" w:customStyle="1" w:styleId="NormalA4fot">
    <w:name w:val="Normal_A4fot"/>
    <w:basedOn w:val="Normal"/>
    <w:semiHidden/>
    <w:rsid w:val="001D08B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D08BD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D08BD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D08B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D08B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D08BD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D08BD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D08BD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D08BD"/>
  </w:style>
  <w:style w:type="paragraph" w:customStyle="1" w:styleId="RubrikInnehllsf">
    <w:name w:val="RubrikInnehållsf"/>
    <w:basedOn w:val="RubrikSammanf"/>
    <w:next w:val="Normal"/>
    <w:rsid w:val="001D08BD"/>
  </w:style>
  <w:style w:type="paragraph" w:customStyle="1" w:styleId="Tabellochbildrubrik">
    <w:name w:val="Tabell och bildrubrik"/>
    <w:basedOn w:val="Normal"/>
    <w:next w:val="Normal"/>
    <w:rsid w:val="001D08B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D08B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D08BD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D08B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D08B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D08B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D08BD"/>
    <w:pPr>
      <w:ind w:left="284"/>
    </w:pPr>
  </w:style>
  <w:style w:type="paragraph" w:styleId="Innehll3">
    <w:name w:val="toc 3"/>
    <w:basedOn w:val="Innehll2"/>
    <w:next w:val="Innehll4"/>
    <w:semiHidden/>
    <w:rsid w:val="001D08BD"/>
    <w:pPr>
      <w:ind w:left="567"/>
    </w:pPr>
  </w:style>
  <w:style w:type="paragraph" w:styleId="Innehll4">
    <w:name w:val="toc 4"/>
    <w:basedOn w:val="Innehll3"/>
    <w:next w:val="Normal"/>
    <w:semiHidden/>
    <w:rsid w:val="001D08BD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D08B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D08BD"/>
  </w:style>
  <w:style w:type="character" w:styleId="Hyperlnk">
    <w:name w:val="Hyperlink"/>
    <w:basedOn w:val="Standardstycketeckensnitt"/>
    <w:semiHidden/>
    <w:rsid w:val="001D08BD"/>
    <w:rPr>
      <w:color w:val="0000FF"/>
      <w:u w:val="single"/>
    </w:rPr>
  </w:style>
  <w:style w:type="paragraph" w:styleId="Indragetstycke">
    <w:name w:val="Block Text"/>
    <w:basedOn w:val="Normal"/>
    <w:semiHidden/>
    <w:rsid w:val="001D08BD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D08BD"/>
  </w:style>
  <w:style w:type="paragraph" w:styleId="Lista">
    <w:name w:val="List"/>
    <w:basedOn w:val="Normal"/>
    <w:semiHidden/>
    <w:rsid w:val="001D08BD"/>
    <w:pPr>
      <w:ind w:left="283" w:hanging="283"/>
    </w:pPr>
  </w:style>
  <w:style w:type="paragraph" w:styleId="Normalwebb">
    <w:name w:val="Normal (Web)"/>
    <w:basedOn w:val="Normal"/>
    <w:semiHidden/>
    <w:rsid w:val="001D08BD"/>
    <w:rPr>
      <w:szCs w:val="24"/>
    </w:rPr>
  </w:style>
  <w:style w:type="paragraph" w:styleId="Numreradlista">
    <w:name w:val="List Number"/>
    <w:basedOn w:val="Normal"/>
    <w:semiHidden/>
    <w:rsid w:val="001D08BD"/>
    <w:pPr>
      <w:numPr>
        <w:numId w:val="5"/>
      </w:numPr>
    </w:pPr>
  </w:style>
  <w:style w:type="paragraph" w:styleId="Punktlista">
    <w:name w:val="List Bullet"/>
    <w:basedOn w:val="Normal"/>
    <w:semiHidden/>
    <w:rsid w:val="001D08BD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D08BD"/>
  </w:style>
  <w:style w:type="character" w:styleId="Sidnummer">
    <w:name w:val="page number"/>
    <w:basedOn w:val="Standardstycketeckensnitt"/>
    <w:semiHidden/>
    <w:rsid w:val="001D08BD"/>
  </w:style>
  <w:style w:type="paragraph" w:styleId="Signatur">
    <w:name w:val="Signature"/>
    <w:basedOn w:val="Normal"/>
    <w:semiHidden/>
    <w:rsid w:val="001D08BD"/>
    <w:pPr>
      <w:ind w:left="4252"/>
    </w:pPr>
  </w:style>
  <w:style w:type="paragraph" w:styleId="Underrubrik">
    <w:name w:val="Subtitle"/>
    <w:basedOn w:val="Normal"/>
    <w:qFormat/>
    <w:rsid w:val="001D08B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1115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c341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c341</dc:title>
  <dc:subject>c341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2007-01-17T06:03:00Z</cp:lastPrinted>
  <dcterms:created xsi:type="dcterms:W3CDTF">2025-12-17T02:30:00Z</dcterms:created>
  <dcterms:modified xsi:type="dcterms:W3CDTF">2025-12-17T02:30:00Z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Utbildning för hantverksyrken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hantverksyrken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c341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Maria Kornevik-Jakobsson (c)</vt:lpwstr>
  </property>
  <property fmtid="{D5CDD505-2E9C-101B-9397-08002B2CF9AE}" pid="26" name="MotionarLista">
    <vt:lpwstr>Ericson, Lars-Ivar (c)\Kornevik-Jakobsson,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Maria Kornevik-Jakobsson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20062007000000000099000003410069</vt:lpwstr>
  </property>
  <property fmtid="{D5CDD505-2E9C-101B-9397-08002B2CF9AE}" pid="47" name="datum">
    <vt:lpwstr>061019</vt:lpwstr>
  </property>
  <property fmtid="{D5CDD505-2E9C-101B-9397-08002B2CF9AE}" pid="48" name="avsändar-e-post">
    <vt:lpwstr/>
  </property>
  <property fmtid="{D5CDD505-2E9C-101B-9397-08002B2CF9AE}" pid="49" name="id">
    <vt:lpwstr>20062007000000000099000003410069</vt:lpwstr>
  </property>
  <property fmtid="{D5CDD505-2E9C-101B-9397-08002B2CF9AE}" pid="50" name="nummer">
    <vt:lpwstr>217</vt:lpwstr>
  </property>
  <property fmtid="{D5CDD505-2E9C-101B-9397-08002B2CF9AE}" pid="51" name="utskottsbeteckning">
    <vt:lpwstr>Ub</vt:lpwstr>
  </property>
  <property fmtid="{D5CDD505-2E9C-101B-9397-08002B2CF9AE}" pid="52" name="GlobalUID">
    <vt:lpwstr>{ABB80057-B278-45CB-8126-82042F1435B7}</vt:lpwstr>
  </property>
  <property fmtid="{D5CDD505-2E9C-101B-9397-08002B2CF9AE}" pid="53" name="Överföringar">
    <vt:i4>0</vt:i4>
  </property>
  <property fmtid="{D5CDD505-2E9C-101B-9397-08002B2CF9AE}" pid="54" name="Checksum">
    <vt:lpwstr>*1003535971103*</vt:lpwstr>
  </property>
  <property fmtid="{D5CDD505-2E9C-101B-9397-08002B2CF9AE}" pid="55" name="urixOrigin">
    <vt:lpwstr>070215 16:31:18.272</vt:lpwstr>
  </property>
  <property fmtid="{D5CDD505-2E9C-101B-9397-08002B2CF9AE}" pid="56" name="skuggnummer">
    <vt:lpwstr>184</vt:lpwstr>
  </property>
  <property fmtid="{D5CDD505-2E9C-101B-9397-08002B2CF9AE}" pid="57" name="urixVersion">
    <vt:lpwstr>3.1.4.4</vt:lpwstr>
  </property>
  <property fmtid="{D5CDD505-2E9C-101B-9397-08002B2CF9AE}" pid="58" name="urixGuid">
    <vt:lpwstr>{7D07F226-4415-4BDD-9746-814BB3EB65A6}</vt:lpwstr>
  </property>
</Properties>
</file>