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527" w:rsidRPr="00985D5B" w:rsidRDefault="00742527">
      <w:pPr>
        <w:pStyle w:val="Frslagsrubrik"/>
      </w:pPr>
      <w:r w:rsidRPr="00985D5B">
        <w:t>Förslag till riksdagsbeslut</w:t>
      </w:r>
    </w:p>
    <w:p w:rsidR="00742527" w:rsidRPr="00985D5B" w:rsidRDefault="00742527">
      <w:pPr>
        <w:pStyle w:val="Hemstlatt"/>
        <w:ind w:left="0"/>
      </w:pPr>
      <w:r w:rsidRPr="00985D5B">
        <w:t xml:space="preserve">Riksdagen tillkännager för regeringen som sin mening vad som anförs i motionen om </w:t>
      </w:r>
      <w:r w:rsidRPr="00985D5B">
        <w:rPr>
          <w:color w:val="000000"/>
          <w:szCs w:val="16"/>
        </w:rPr>
        <w:t>att se över förutsättningarna för att förlänga och utöka solcellsbidraget.</w:t>
      </w:r>
    </w:p>
    <w:p w:rsidR="00742527" w:rsidRPr="00985D5B" w:rsidRDefault="00742527">
      <w:pPr>
        <w:pStyle w:val="Rubrik1"/>
      </w:pPr>
      <w:r w:rsidRPr="00985D5B">
        <w:t>Motivering</w:t>
      </w:r>
    </w:p>
    <w:p w:rsidR="00742527" w:rsidRPr="00985D5B" w:rsidRDefault="00742527">
      <w:r w:rsidRPr="00985D5B">
        <w:t>2009 infördes ett särskilt statligt stöd för att främja installation av solceller. Stödet riktar sig till alla aktörer, såväl företag och offentliga organisationer som privatpersoner. Stödet syftar till att bidra till omställningen av energis</w:t>
      </w:r>
      <w:r w:rsidRPr="00985D5B">
        <w:t>y</w:t>
      </w:r>
      <w:r w:rsidRPr="00985D5B">
        <w:t>stemet, men också till näringslivsutveckling inom energiteknikområdet. A</w:t>
      </w:r>
      <w:r w:rsidRPr="00985D5B">
        <w:t>v</w:t>
      </w:r>
      <w:r w:rsidRPr="00985D5B">
        <w:t>sikten är att öka användningen av solcellssystem samt antalet aktörer som hanterar dessa system. Avsikten är dessutom att sänka systemkostnaderna.</w:t>
      </w:r>
    </w:p>
    <w:p w:rsidR="00742527" w:rsidRPr="00985D5B" w:rsidRDefault="00742527">
      <w:pPr>
        <w:pStyle w:val="Normaltindrag"/>
      </w:pPr>
      <w:r w:rsidRPr="00985D5B">
        <w:t>Det är respektive länsstyrelse som hanterar ansökningarna av stödet.</w:t>
      </w:r>
    </w:p>
    <w:p w:rsidR="00742527" w:rsidRPr="00985D5B" w:rsidRDefault="00742527">
      <w:pPr>
        <w:pStyle w:val="Normaltindrag"/>
      </w:pPr>
      <w:r w:rsidRPr="00985D5B">
        <w:t>Länsstyrelse efter länsstyrelse redovisar nu att stödet inte på långa vägar räcker till för att möta de ansökningar som kommer in. För att möta den kra</w:t>
      </w:r>
      <w:r w:rsidRPr="00985D5B">
        <w:t>f</w:t>
      </w:r>
      <w:r w:rsidRPr="00985D5B">
        <w:t>tiga efterfrågan bör stödet förlängas alternativt permanentas, samt öka i o</w:t>
      </w:r>
      <w:r w:rsidRPr="00985D5B">
        <w:t>m</w:t>
      </w:r>
      <w:r w:rsidRPr="00985D5B">
        <w:t>fattning.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5D5B">
        <w:trPr>
          <w:cantSplit/>
        </w:trPr>
        <w:tc>
          <w:tcPr>
            <w:tcW w:w="3046" w:type="dxa"/>
          </w:tcPr>
          <w:p w:rsidR="00742527" w:rsidRPr="00985D5B" w:rsidRDefault="00742527">
            <w:pPr>
              <w:pStyle w:val="UnderskriftDatum"/>
              <w:spacing w:before="240"/>
            </w:pPr>
            <w:r w:rsidRPr="00985D5B">
              <w:t>Stockholm den 2 oktober 2012</w:t>
            </w:r>
          </w:p>
        </w:tc>
        <w:tc>
          <w:tcPr>
            <w:tcW w:w="3047" w:type="dxa"/>
          </w:tcPr>
          <w:p w:rsidR="00742527" w:rsidRPr="00985D5B" w:rsidRDefault="00742527">
            <w:pPr>
              <w:pStyle w:val="Underskrifter"/>
              <w:spacing w:before="240"/>
            </w:pPr>
          </w:p>
        </w:tc>
      </w:tr>
      <w:tr w:rsidR="00000000" w:rsidRPr="00985D5B">
        <w:trPr>
          <w:cantSplit/>
        </w:trPr>
        <w:tc>
          <w:tcPr>
            <w:tcW w:w="3046" w:type="dxa"/>
          </w:tcPr>
          <w:p w:rsidR="00742527" w:rsidRPr="00985D5B" w:rsidRDefault="00742527">
            <w:pPr>
              <w:pStyle w:val="Underskrifter"/>
            </w:pPr>
            <w:r w:rsidRPr="00985D5B">
              <w:t>Clas-Göran Carlsson (S)</w:t>
            </w:r>
          </w:p>
        </w:tc>
        <w:tc>
          <w:tcPr>
            <w:tcW w:w="3046" w:type="dxa"/>
          </w:tcPr>
          <w:p w:rsidR="00742527" w:rsidRPr="00985D5B" w:rsidRDefault="00742527">
            <w:pPr>
              <w:pStyle w:val="Underskrifter"/>
            </w:pPr>
            <w:r w:rsidRPr="00985D5B">
              <w:t>Tomas Eneroth (S)</w:t>
            </w:r>
          </w:p>
        </w:tc>
      </w:tr>
    </w:tbl>
    <w:p w:rsidR="00742527" w:rsidRPr="00985D5B" w:rsidRDefault="00742527">
      <w:pPr>
        <w:pStyle w:val="Normaltindrag"/>
      </w:pPr>
    </w:p>
    <w:sectPr w:rsidR="00742527" w:rsidRPr="00985D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527" w:rsidRPr="00985D5B" w:rsidRDefault="00742527">
      <w:r w:rsidRPr="00985D5B">
        <w:separator/>
      </w:r>
    </w:p>
  </w:endnote>
  <w:endnote w:type="continuationSeparator" w:id="0">
    <w:p w:rsidR="00742527" w:rsidRPr="00985D5B" w:rsidRDefault="00742527">
      <w:r w:rsidRPr="00985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527" w:rsidRPr="00985D5B" w:rsidRDefault="00985D5B">
    <w:pPr>
      <w:pStyle w:val="Sidfot"/>
    </w:pPr>
    <w:r w:rsidRPr="00985D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5843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527" w:rsidRDefault="0074252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527" w:rsidRDefault="0074252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527" w:rsidRPr="00985D5B" w:rsidRDefault="00985D5B">
    <w:pPr>
      <w:pStyle w:val="Sidfot"/>
    </w:pPr>
    <w:r w:rsidRPr="00985D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999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527" w:rsidRDefault="007425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527" w:rsidRDefault="007425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527" w:rsidRPr="00985D5B" w:rsidRDefault="00985D5B">
    <w:pPr>
      <w:pStyle w:val="Sidfot"/>
    </w:pPr>
    <w:r w:rsidRPr="00985D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56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527" w:rsidRDefault="007425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527" w:rsidRDefault="007425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527" w:rsidRPr="00985D5B" w:rsidRDefault="00742527">
      <w:r w:rsidRPr="00985D5B">
        <w:separator/>
      </w:r>
    </w:p>
  </w:footnote>
  <w:footnote w:type="continuationSeparator" w:id="0">
    <w:p w:rsidR="00742527" w:rsidRPr="00985D5B" w:rsidRDefault="00742527">
      <w:r w:rsidRPr="00985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527" w:rsidRPr="00985D5B" w:rsidRDefault="00985D5B">
    <w:pPr>
      <w:pStyle w:val="Sidhuvud"/>
    </w:pPr>
    <w:r w:rsidRPr="00985D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4424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527" w:rsidRDefault="0074252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527" w:rsidRDefault="0074252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527" w:rsidRPr="00985D5B" w:rsidRDefault="00985D5B">
    <w:pPr>
      <w:pStyle w:val="Sidhuvud"/>
    </w:pPr>
    <w:r w:rsidRPr="00985D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7380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527" w:rsidRDefault="0074252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527" w:rsidRDefault="0074252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527" w:rsidRPr="00985D5B" w:rsidRDefault="00742527">
    <w:pPr>
      <w:pStyle w:val="FSHNormal"/>
      <w:tabs>
        <w:tab w:val="right" w:pos="5840"/>
      </w:tabs>
    </w:pPr>
    <w:r w:rsidRPr="00985D5B">
      <w:br/>
    </w:r>
    <w:r w:rsidRPr="00985D5B">
      <w:fldChar w:fldCharType="begin" w:fldLock="1"/>
    </w:r>
    <w:r w:rsidRPr="00985D5B">
      <w:instrText xml:space="preserve"> DOCPROPERTY</w:instrText>
    </w:r>
    <w:r w:rsidRPr="00985D5B">
      <w:rPr>
        <w:sz w:val="18"/>
      </w:rPr>
      <w:instrText xml:space="preserve"> "YearUser" *\charformat </w:instrText>
    </w:r>
    <w:r w:rsidRPr="00985D5B">
      <w:fldChar w:fldCharType="separate"/>
    </w:r>
    <w:r w:rsidRPr="00985D5B">
      <w:t>2012/13</w:t>
    </w:r>
    <w:r w:rsidRPr="00985D5B">
      <w:fldChar w:fldCharType="end"/>
    </w:r>
    <w:r w:rsidRPr="00985D5B">
      <w:t xml:space="preserve"> </w:t>
    </w:r>
    <w:r w:rsidRPr="00985D5B">
      <w:tab/>
      <w:t xml:space="preserve">mnr: </w:t>
    </w:r>
    <w:r w:rsidRPr="00985D5B">
      <w:fldChar w:fldCharType="begin" w:fldLock="1"/>
    </w:r>
    <w:r w:rsidRPr="00985D5B">
      <w:instrText xml:space="preserve"> DOCPROPERTY</w:instrText>
    </w:r>
    <w:r w:rsidRPr="00985D5B">
      <w:rPr>
        <w:sz w:val="18"/>
      </w:rPr>
      <w:instrText xml:space="preserve"> "Motionsnummer" *\charformat </w:instrText>
    </w:r>
    <w:r w:rsidRPr="00985D5B">
      <w:fldChar w:fldCharType="separate"/>
    </w:r>
    <w:r w:rsidRPr="00985D5B">
      <w:t>N249</w:t>
    </w:r>
    <w:r w:rsidRPr="00985D5B">
      <w:fldChar w:fldCharType="end"/>
    </w:r>
    <w:r w:rsidRPr="00985D5B">
      <w:br/>
    </w:r>
    <w:r w:rsidRPr="00985D5B">
      <w:fldChar w:fldCharType="begin" w:fldLock="1"/>
    </w:r>
    <w:r w:rsidRPr="00985D5B">
      <w:instrText xml:space="preserve"> DOCPROPERTY</w:instrText>
    </w:r>
    <w:r w:rsidRPr="00985D5B">
      <w:rPr>
        <w:sz w:val="18"/>
      </w:rPr>
      <w:instrText xml:space="preserve"> "Samling" *\charformat </w:instrText>
    </w:r>
    <w:r w:rsidRPr="00985D5B">
      <w:fldChar w:fldCharType="end"/>
    </w:r>
    <w:r w:rsidRPr="00985D5B">
      <w:tab/>
      <w:t xml:space="preserve">pnr: </w:t>
    </w:r>
    <w:r w:rsidRPr="00985D5B">
      <w:fldChar w:fldCharType="begin" w:fldLock="1"/>
    </w:r>
    <w:r w:rsidRPr="00985D5B">
      <w:instrText xml:space="preserve"> DOCPROPERTY</w:instrText>
    </w:r>
    <w:r w:rsidRPr="00985D5B">
      <w:rPr>
        <w:sz w:val="18"/>
      </w:rPr>
      <w:instrText xml:space="preserve"> "Partinummer" *\charformat </w:instrText>
    </w:r>
    <w:r w:rsidRPr="00985D5B">
      <w:fldChar w:fldCharType="separate"/>
    </w:r>
    <w:r w:rsidRPr="00985D5B">
      <w:t>S35067</w:t>
    </w:r>
    <w:r w:rsidRPr="00985D5B">
      <w:fldChar w:fldCharType="end"/>
    </w:r>
  </w:p>
  <w:p w:rsidR="00742527" w:rsidRPr="00985D5B" w:rsidRDefault="00742527">
    <w:pPr>
      <w:pStyle w:val="FSHRub1"/>
    </w:pPr>
    <w:r w:rsidRPr="00985D5B">
      <w:t>Motion till riksdagen</w:t>
    </w:r>
    <w:r w:rsidRPr="00985D5B">
      <w:br/>
    </w:r>
    <w:r w:rsidRPr="00985D5B">
      <w:fldChar w:fldCharType="begin" w:fldLock="1"/>
    </w:r>
    <w:r w:rsidRPr="00985D5B">
      <w:instrText xml:space="preserve"> DOCPROPERTY "YearUser" *\charformat </w:instrText>
    </w:r>
    <w:r w:rsidRPr="00985D5B">
      <w:fldChar w:fldCharType="separate"/>
    </w:r>
    <w:r w:rsidRPr="00985D5B">
      <w:t>2012/13</w:t>
    </w:r>
    <w:r w:rsidRPr="00985D5B">
      <w:fldChar w:fldCharType="end"/>
    </w:r>
    <w:r w:rsidRPr="00985D5B">
      <w:t>:</w:t>
    </w:r>
    <w:r w:rsidRPr="00985D5B">
      <w:fldChar w:fldCharType="begin" w:fldLock="1"/>
    </w:r>
    <w:r w:rsidRPr="00985D5B">
      <w:instrText xml:space="preserve"> DOCPROPERTY "Motionsnummer" *\charformat </w:instrText>
    </w:r>
    <w:r w:rsidRPr="00985D5B">
      <w:fldChar w:fldCharType="separate"/>
    </w:r>
    <w:r w:rsidRPr="00985D5B">
      <w:t>N249</w:t>
    </w:r>
    <w:r w:rsidRPr="00985D5B">
      <w:fldChar w:fldCharType="end"/>
    </w:r>
  </w:p>
  <w:p w:rsidR="00742527" w:rsidRPr="00985D5B" w:rsidRDefault="00742527">
    <w:pPr>
      <w:pStyle w:val="FSHNormalS5"/>
    </w:pPr>
    <w:r w:rsidRPr="00985D5B">
      <w:fldChar w:fldCharType="begin" w:fldLock="1"/>
    </w:r>
    <w:r w:rsidRPr="00985D5B">
      <w:instrText xml:space="preserve"> DOCPROPERTY "MotionarText" *\charformat </w:instrText>
    </w:r>
    <w:r w:rsidRPr="00985D5B">
      <w:fldChar w:fldCharType="separate"/>
    </w:r>
    <w:r w:rsidRPr="00985D5B">
      <w:t>av Clas-Göran Carlsson och Tomas Eneroth (S)</w:t>
    </w:r>
    <w:r w:rsidRPr="00985D5B">
      <w:fldChar w:fldCharType="end"/>
    </w:r>
    <w:r w:rsidRPr="00985D5B">
      <w:br/>
    </w:r>
    <w:r w:rsidRPr="00985D5B">
      <w:fldChar w:fldCharType="begin" w:fldLock="1"/>
    </w:r>
    <w:r w:rsidRPr="00985D5B">
      <w:instrText xml:space="preserve"> DOCPROPERTY "SvarFrasKort" *\charformat </w:instrText>
    </w:r>
    <w:r w:rsidRPr="00985D5B">
      <w:fldChar w:fldCharType="end"/>
    </w:r>
  </w:p>
  <w:p w:rsidR="00742527" w:rsidRPr="00985D5B" w:rsidRDefault="00742527">
    <w:pPr>
      <w:pStyle w:val="FSHTitel"/>
    </w:pPr>
    <w:r w:rsidRPr="00985D5B">
      <w:fldChar w:fldCharType="begin" w:fldLock="1"/>
    </w:r>
    <w:r w:rsidRPr="00985D5B">
      <w:instrText xml:space="preserve"> DOCPROPERTY</w:instrText>
    </w:r>
    <w:r w:rsidRPr="00985D5B">
      <w:rPr>
        <w:sz w:val="18"/>
      </w:rPr>
      <w:instrText xml:space="preserve"> "RubrikSvar" *\charformat </w:instrText>
    </w:r>
    <w:r w:rsidRPr="00985D5B">
      <w:fldChar w:fldCharType="separate"/>
    </w:r>
    <w:r w:rsidRPr="00985D5B">
      <w:t>Förlängt och utökat solcellsbidrag</w:t>
    </w:r>
    <w:r w:rsidRPr="00985D5B">
      <w:fldChar w:fldCharType="end"/>
    </w:r>
  </w:p>
  <w:p w:rsidR="00742527" w:rsidRPr="00985D5B" w:rsidRDefault="00742527">
    <w:pPr>
      <w:pStyle w:val="Normal00"/>
    </w:pPr>
  </w:p>
  <w:p w:rsidR="00742527" w:rsidRPr="00985D5B" w:rsidRDefault="007425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5201024">
    <w:abstractNumId w:val="13"/>
  </w:num>
  <w:num w:numId="2" w16cid:durableId="589973512">
    <w:abstractNumId w:val="11"/>
  </w:num>
  <w:num w:numId="3" w16cid:durableId="751052940">
    <w:abstractNumId w:val="14"/>
  </w:num>
  <w:num w:numId="4" w16cid:durableId="765539531">
    <w:abstractNumId w:val="8"/>
  </w:num>
  <w:num w:numId="5" w16cid:durableId="292054473">
    <w:abstractNumId w:val="3"/>
  </w:num>
  <w:num w:numId="6" w16cid:durableId="625309189">
    <w:abstractNumId w:val="2"/>
  </w:num>
  <w:num w:numId="7" w16cid:durableId="34548646">
    <w:abstractNumId w:val="1"/>
  </w:num>
  <w:num w:numId="8" w16cid:durableId="1148329186">
    <w:abstractNumId w:val="0"/>
  </w:num>
  <w:num w:numId="9" w16cid:durableId="1388994439">
    <w:abstractNumId w:val="9"/>
  </w:num>
  <w:num w:numId="10" w16cid:durableId="2087262639">
    <w:abstractNumId w:val="7"/>
  </w:num>
  <w:num w:numId="11" w16cid:durableId="67191926">
    <w:abstractNumId w:val="6"/>
  </w:num>
  <w:num w:numId="12" w16cid:durableId="794904997">
    <w:abstractNumId w:val="5"/>
  </w:num>
  <w:num w:numId="13" w16cid:durableId="2143190412">
    <w:abstractNumId w:val="4"/>
  </w:num>
  <w:num w:numId="14" w16cid:durableId="1219510087">
    <w:abstractNumId w:val="16"/>
  </w:num>
  <w:num w:numId="15" w16cid:durableId="1511750727">
    <w:abstractNumId w:val="12"/>
  </w:num>
  <w:num w:numId="16" w16cid:durableId="159584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2"/>
    <w:docVar w:name="PersonGUIDs" w:val="{0F3FCDE8-58AA-4E21-928A-0310774C70FD},{8E50A6BB-1B02-4E38-A169-10816FCFD2E4}"/>
  </w:docVars>
  <w:rsids>
    <w:rsidRoot w:val="000537B6"/>
    <w:rsid w:val="000537B6"/>
    <w:rsid w:val="00742527"/>
    <w:rsid w:val="00985D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A4717A-C429-408F-B90A-75DB5B6F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898</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S35067</vt:lpstr>
    </vt:vector>
  </TitlesOfParts>
  <Company>Riksdagen</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S35067</dc:title>
  <dc:subject>S35067</dc:subject>
  <dc:creator>Riksdagen</dc:creator>
  <cp:keywords>Riksdagen</cp:keywords>
  <dc:description>Större EAN, fria namnval (prtimotion etc), a4-funktionen, nya v-loggan, grönmarkering, basdialogen mm</dc:description>
  <cp:lastModifiedBy>Lars Brink</cp:lastModifiedBy>
  <cp:revision>2</cp:revision>
  <cp:lastPrinted>2012-11-21T14:19:00Z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mot2000_603_2012-09-12</vt:lpwstr>
  </property>
  <property fmtid="{D5CDD505-2E9C-101B-9397-08002B2CF9AE}" pid="3" name="version">
    <vt:lpwstr>mot2000_603_2012-09-12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Förlängt och utökat solcellsbidrag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Förlängt och utökat solcellsbidrag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Clas-Göran Carlsson och Tomas Eneroth (S)</vt:lpwstr>
  </property>
  <property fmtid="{D5CDD505-2E9C-101B-9397-08002B2CF9AE}" pid="26" name="MotionarLista">
    <vt:lpwstr>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20122013000000000083000350670069</vt:lpwstr>
  </property>
  <property fmtid="{D5CDD505-2E9C-101B-9397-08002B2CF9AE}" pid="47" name="datum">
    <vt:lpwstr>121002</vt:lpwstr>
  </property>
  <property fmtid="{D5CDD505-2E9C-101B-9397-08002B2CF9AE}" pid="48" name="avsändar-e-post">
    <vt:lpwstr>claudia.solarbezama@riksdagen.se</vt:lpwstr>
  </property>
  <property fmtid="{D5CDD505-2E9C-101B-9397-08002B2CF9AE}" pid="49" name="id">
    <vt:lpwstr>20122013000000000083000350670069</vt:lpwstr>
  </property>
  <property fmtid="{D5CDD505-2E9C-101B-9397-08002B2CF9AE}" pid="50" name="nummer">
    <vt:lpwstr>249</vt:lpwstr>
  </property>
  <property fmtid="{D5CDD505-2E9C-101B-9397-08002B2CF9AE}" pid="51" name="utskottsbeteckning">
    <vt:lpwstr>N</vt:lpwstr>
  </property>
  <property fmtid="{D5CDD505-2E9C-101B-9397-08002B2CF9AE}" pid="52" name="GlobalUID">
    <vt:lpwstr>{1F8E23CC-C85A-43AB-8778-A6CEF80B7BE1}</vt:lpwstr>
  </property>
  <property fmtid="{D5CDD505-2E9C-101B-9397-08002B2CF9AE}" pid="53" name="Överföringar">
    <vt:i4>0</vt:i4>
  </property>
  <property fmtid="{D5CDD505-2E9C-101B-9397-08002B2CF9AE}" pid="54" name="Checksum">
    <vt:lpwstr>*0011989254421*</vt:lpwstr>
  </property>
  <property fmtid="{D5CDD505-2E9C-101B-9397-08002B2CF9AE}" pid="55" name="skuggnummer">
    <vt:lpwstr>891</vt:lpwstr>
  </property>
  <property fmtid="{D5CDD505-2E9C-101B-9397-08002B2CF9AE}" pid="56" name="urixVersion">
    <vt:lpwstr>4.6.0.0</vt:lpwstr>
  </property>
  <property fmtid="{D5CDD505-2E9C-101B-9397-08002B2CF9AE}" pid="57" name="urixOrigin">
    <vt:lpwstr>121121 15:19:33.240</vt:lpwstr>
  </property>
  <property fmtid="{D5CDD505-2E9C-101B-9397-08002B2CF9AE}" pid="58" name="urixGuid">
    <vt:lpwstr>{63ED0553-084A-47C3-9D43-66F728885505}</vt:lpwstr>
  </property>
</Properties>
</file>