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704F5" w:rsidRPr="00214562" w:rsidP="00DA0661">
      <w:pPr>
        <w:pStyle w:val="Title"/>
      </w:pPr>
      <w:bookmarkStart w:id="0" w:name="Start"/>
      <w:bookmarkEnd w:id="0"/>
      <w:r w:rsidRPr="00214562">
        <w:t>Svar på fråga 2021/22:858 av Mattias Karlsson i Luleå (M)</w:t>
      </w:r>
      <w:r w:rsidRPr="00214562">
        <w:br/>
        <w:t>Förslaget till ny renskötsellag</w:t>
      </w:r>
    </w:p>
    <w:p w:rsidR="00BD1169" w:rsidRPr="00214562" w:rsidP="00BD1169">
      <w:pPr>
        <w:pStyle w:val="BodyText"/>
      </w:pPr>
      <w:r w:rsidRPr="00214562">
        <w:t>Mattias Karlsson har frågat mig</w:t>
      </w:r>
      <w:r w:rsidRPr="00214562" w:rsidR="00DE5A0F">
        <w:t xml:space="preserve"> när jag räknar med att fatta beslut om kompletteringar i direktiven som är utformade i enlighet med beslut från en majoritet i riksdagen. </w:t>
      </w:r>
    </w:p>
    <w:p w:rsidR="00214562" w:rsidRPr="00214562" w:rsidP="008B4BBD">
      <w:pPr>
        <w:pStyle w:val="BodyText"/>
      </w:pPr>
      <w:r w:rsidRPr="00214562">
        <w:t>Riksdagen tillkännagav för regeringen den 22 juni 2021 (bet. 2020/</w:t>
      </w:r>
      <w:r w:rsidRPr="00214562">
        <w:t>21:MJU</w:t>
      </w:r>
      <w:r w:rsidRPr="00214562">
        <w:t xml:space="preserve">22 punkt 20, rskr. 2020/21:410) att komplettera kommittédirektiven för utredningen om en ny renskötsellagstiftning. Tillkännagivandet bereds inom Regeringskansliet. </w:t>
      </w:r>
    </w:p>
    <w:p w:rsidR="008B4BBD" w:rsidRPr="00214562" w:rsidP="008B4BBD">
      <w:pPr>
        <w:pStyle w:val="BodyText"/>
      </w:pPr>
      <w:r w:rsidRPr="00214562">
        <w:t xml:space="preserve">I maj 2021 beslutade regeringen om kommittédirektiv för en ny renskötsellagstiftning. </w:t>
      </w:r>
      <w:r w:rsidRPr="00214562" w:rsidR="00B72925">
        <w:t xml:space="preserve">Renskötsellagstiftningen reglerar förutsättningarna </w:t>
      </w:r>
      <w:r w:rsidRPr="00214562" w:rsidR="00BD1169">
        <w:t xml:space="preserve">för </w:t>
      </w:r>
      <w:r w:rsidRPr="00214562" w:rsidR="00B72925">
        <w:t xml:space="preserve">rennäringen som i Sverige enligt grundlagen är en för samerna exklusiv näring. </w:t>
      </w:r>
      <w:r w:rsidRPr="00214562" w:rsidR="002A35F1">
        <w:t>Regeringen är v</w:t>
      </w:r>
      <w:r w:rsidRPr="00214562" w:rsidR="00B72925">
        <w:t xml:space="preserve">äl medveten om att </w:t>
      </w:r>
      <w:r w:rsidRPr="00214562" w:rsidR="002A35F1">
        <w:t xml:space="preserve">det är komplexa frågor med svåra avvägningar och att kommitténs förslag får stor betydelse för många människor. Därför föregicks regeringens beslut av en omfattande och bred förankringsprocess. </w:t>
      </w:r>
      <w:r w:rsidRPr="00214562">
        <w:t>D</w:t>
      </w:r>
      <w:r w:rsidRPr="00214562" w:rsidR="002A35F1">
        <w:t>essutom bistås d</w:t>
      </w:r>
      <w:r w:rsidRPr="00214562">
        <w:t>en parlamentariska kommittén</w:t>
      </w:r>
      <w:r w:rsidRPr="00214562" w:rsidR="00352272">
        <w:t xml:space="preserve"> </w:t>
      </w:r>
      <w:r w:rsidRPr="00214562">
        <w:t xml:space="preserve">av 10 sakkunniga och 26 experter, däribland företrädare för organisationer som samlar jägare, fiskare och skogliga intressen. </w:t>
      </w:r>
      <w:r w:rsidRPr="00214562" w:rsidR="002A35F1">
        <w:t xml:space="preserve">Härutöver har </w:t>
      </w:r>
      <w:r w:rsidRPr="00214562" w:rsidR="004B4A67">
        <w:t xml:space="preserve">sekretariatet redan </w:t>
      </w:r>
      <w:r w:rsidRPr="00214562" w:rsidR="002A35F1">
        <w:t xml:space="preserve">genomfört </w:t>
      </w:r>
      <w:r w:rsidRPr="00214562" w:rsidR="004B4A67">
        <w:t>ett stort antal möten med aktörer som kommer att beröras av kommitténs förslag.</w:t>
      </w:r>
      <w:r w:rsidRPr="00214562" w:rsidR="002A35F1">
        <w:t xml:space="preserve"> </w:t>
      </w:r>
    </w:p>
    <w:p w:rsidR="008B4BBD" w:rsidRPr="00214562" w:rsidP="00DB59E1">
      <w:pPr>
        <w:pStyle w:val="BodyText"/>
      </w:pPr>
      <w:r w:rsidRPr="00214562">
        <w:t xml:space="preserve">Av direktiven framgår bl.a. att förslagens konsekvenser för äganderätt och andra nyttjanderätter till mark samt för andra näringars bedrivande ska analyseras och beskrivas, samt vad sådana konsekvenser kan få för följdverkningar för samhällsutvecklingen i övrigt. Kommittén ska då ta hänsyn till de mål som har ställts upp av riksdagen för dessa näringars </w:t>
      </w:r>
      <w:r w:rsidRPr="00214562">
        <w:t>bedrivande. Kommittén ska vidare beakta näringslivets konkurrenskraft. Vid utformandet av förslag till ny reglering som kan påverka andra näringar bör kommittén så långt som möjligt förvissa sig om att investeringsklimatet och möjligheter till regional utveckling, internationell konkurrenskraft och tillväxt inte försämras.</w:t>
      </w:r>
    </w:p>
    <w:p w:rsidR="00B704F5" w:rsidRPr="00214562" w:rsidP="006A12F1">
      <w:pPr>
        <w:pStyle w:val="BodyText"/>
      </w:pPr>
      <w:r w:rsidRPr="00214562">
        <w:t xml:space="preserve">Stockholm den </w:t>
      </w:r>
      <w:sdt>
        <w:sdtPr>
          <w:id w:val="-1225218591"/>
          <w:placeholder>
            <w:docPart w:val="CB42F2A53563455DB9D48D90D7ABD701"/>
          </w:placeholder>
          <w:dataBinding w:xpath="/ns0:DocumentInfo[1]/ns0:BaseInfo[1]/ns0:HeaderDate[1]" w:storeItemID="{BBF7AF70-C6EB-4685-933A-E2E440ACF0AF}" w:prefixMappings="xmlns:ns0='http://lp/documentinfo/RK' "/>
          <w:date w:fullDate="2022-02-02T00:00:00Z">
            <w:dateFormat w:val="d MMMM yyyy"/>
            <w:lid w:val="sv-SE"/>
            <w:storeMappedDataAs w:val="dateTime"/>
            <w:calendar w:val="gregorian"/>
          </w:date>
        </w:sdtPr>
        <w:sdtContent>
          <w:r w:rsidRPr="00214562" w:rsidR="00DE5A0F">
            <w:t>2 februari 2022</w:t>
          </w:r>
        </w:sdtContent>
      </w:sdt>
    </w:p>
    <w:p w:rsidR="00B704F5" w:rsidRPr="00214562" w:rsidP="004E7A8F">
      <w:pPr>
        <w:pStyle w:val="Brdtextutanavstnd"/>
      </w:pPr>
    </w:p>
    <w:p w:rsidR="00B704F5" w:rsidRPr="00214562" w:rsidP="004E7A8F">
      <w:pPr>
        <w:pStyle w:val="Brdtextutanavstnd"/>
      </w:pPr>
    </w:p>
    <w:p w:rsidR="00B704F5" w:rsidP="00422A41">
      <w:pPr>
        <w:pStyle w:val="BodyText"/>
      </w:pPr>
      <w:r w:rsidRPr="00214562">
        <w:t>Anna-Caren Sätherberg</w:t>
      </w:r>
    </w:p>
    <w:p w:rsidR="00B704F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704F5" w:rsidRPr="007D73AB">
          <w:pPr>
            <w:pStyle w:val="Header"/>
          </w:pPr>
        </w:p>
      </w:tc>
      <w:tc>
        <w:tcPr>
          <w:tcW w:w="3170" w:type="dxa"/>
          <w:vAlign w:val="bottom"/>
        </w:tcPr>
        <w:p w:rsidR="00B704F5" w:rsidRPr="007D73AB" w:rsidP="00340DE0">
          <w:pPr>
            <w:pStyle w:val="Header"/>
          </w:pPr>
        </w:p>
      </w:tc>
      <w:tc>
        <w:tcPr>
          <w:tcW w:w="1134" w:type="dxa"/>
        </w:tcPr>
        <w:p w:rsidR="00B704F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704F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704F5" w:rsidRPr="00710A6C" w:rsidP="00EE3C0F">
          <w:pPr>
            <w:pStyle w:val="Header"/>
            <w:rPr>
              <w:b/>
            </w:rPr>
          </w:pPr>
        </w:p>
        <w:p w:rsidR="00B704F5" w:rsidP="00EE3C0F">
          <w:pPr>
            <w:pStyle w:val="Header"/>
          </w:pPr>
        </w:p>
        <w:p w:rsidR="00B704F5" w:rsidP="00EE3C0F">
          <w:pPr>
            <w:pStyle w:val="Header"/>
          </w:pPr>
        </w:p>
        <w:p w:rsidR="00B704F5" w:rsidP="00EE3C0F">
          <w:pPr>
            <w:pStyle w:val="Header"/>
          </w:pPr>
        </w:p>
        <w:sdt>
          <w:sdtPr>
            <w:alias w:val="Dnr"/>
            <w:tag w:val="ccRKShow_Dnr"/>
            <w:id w:val="-829283628"/>
            <w:placeholder>
              <w:docPart w:val="D9CECF5A869C47069F36E397B9D78C3B"/>
            </w:placeholder>
            <w:dataBinding w:xpath="/ns0:DocumentInfo[1]/ns0:BaseInfo[1]/ns0:Dnr[1]" w:storeItemID="{BBF7AF70-C6EB-4685-933A-E2E440ACF0AF}" w:prefixMappings="xmlns:ns0='http://lp/documentinfo/RK' "/>
            <w:text/>
          </w:sdtPr>
          <w:sdtContent>
            <w:p w:rsidR="00B704F5" w:rsidP="00EE3C0F">
              <w:pPr>
                <w:pStyle w:val="Header"/>
              </w:pPr>
              <w:r>
                <w:t>N2022/00149</w:t>
              </w:r>
            </w:p>
          </w:sdtContent>
        </w:sdt>
        <w:sdt>
          <w:sdtPr>
            <w:alias w:val="DocNumber"/>
            <w:tag w:val="DocNumber"/>
            <w:id w:val="1726028884"/>
            <w:placeholder>
              <w:docPart w:val="032EDE71C5594671A6B49BB2B91E494B"/>
            </w:placeholder>
            <w:showingPlcHdr/>
            <w:dataBinding w:xpath="/ns0:DocumentInfo[1]/ns0:BaseInfo[1]/ns0:DocNumber[1]" w:storeItemID="{BBF7AF70-C6EB-4685-933A-E2E440ACF0AF}" w:prefixMappings="xmlns:ns0='http://lp/documentinfo/RK' "/>
            <w:text/>
          </w:sdtPr>
          <w:sdtContent>
            <w:p w:rsidR="00B704F5" w:rsidP="00EE3C0F">
              <w:pPr>
                <w:pStyle w:val="Header"/>
              </w:pPr>
              <w:r>
                <w:rPr>
                  <w:rStyle w:val="PlaceholderText"/>
                </w:rPr>
                <w:t xml:space="preserve"> </w:t>
              </w:r>
            </w:p>
          </w:sdtContent>
        </w:sdt>
        <w:p w:rsidR="00B704F5" w:rsidP="00EE3C0F">
          <w:pPr>
            <w:pStyle w:val="Header"/>
          </w:pPr>
        </w:p>
      </w:tc>
      <w:tc>
        <w:tcPr>
          <w:tcW w:w="1134" w:type="dxa"/>
        </w:tcPr>
        <w:p w:rsidR="00B704F5" w:rsidP="0094502D">
          <w:pPr>
            <w:pStyle w:val="Header"/>
          </w:pPr>
        </w:p>
        <w:p w:rsidR="00B704F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691AB5B262146A6BE3C0DB573511221"/>
          </w:placeholder>
          <w:richText/>
        </w:sdtPr>
        <w:sdtEndPr>
          <w:rPr>
            <w:b w:val="0"/>
          </w:rPr>
        </w:sdtEndPr>
        <w:sdtContent>
          <w:tc>
            <w:tcPr>
              <w:tcW w:w="5534" w:type="dxa"/>
              <w:tcMar>
                <w:right w:w="1134" w:type="dxa"/>
              </w:tcMar>
            </w:tcPr>
            <w:p w:rsidR="00695BDE" w:rsidRPr="00695BDE" w:rsidP="00340DE0">
              <w:pPr>
                <w:pStyle w:val="Header"/>
                <w:rPr>
                  <w:b/>
                </w:rPr>
              </w:pPr>
              <w:r w:rsidRPr="00695BDE">
                <w:rPr>
                  <w:b/>
                </w:rPr>
                <w:t>Näringsdepartementet</w:t>
              </w:r>
            </w:p>
            <w:p w:rsidR="00B704F5" w:rsidRPr="00340DE0" w:rsidP="00340DE0">
              <w:pPr>
                <w:pStyle w:val="Header"/>
              </w:pPr>
              <w:r w:rsidRPr="00695BDE">
                <w:t>Landsbygdsministern</w:t>
              </w:r>
            </w:p>
          </w:tc>
        </w:sdtContent>
      </w:sdt>
      <w:sdt>
        <w:sdtPr>
          <w:alias w:val="Recipient"/>
          <w:tag w:val="ccRKShow_Recipient"/>
          <w:id w:val="-28344517"/>
          <w:placeholder>
            <w:docPart w:val="CF98295D71A1464F8BFA4C68B0976B68"/>
          </w:placeholder>
          <w:dataBinding w:xpath="/ns0:DocumentInfo[1]/ns0:BaseInfo[1]/ns0:Recipient[1]" w:storeItemID="{BBF7AF70-C6EB-4685-933A-E2E440ACF0AF}" w:prefixMappings="xmlns:ns0='http://lp/documentinfo/RK' "/>
          <w:text w:multiLine="1"/>
        </w:sdtPr>
        <w:sdtContent>
          <w:tc>
            <w:tcPr>
              <w:tcW w:w="3170" w:type="dxa"/>
            </w:tcPr>
            <w:p w:rsidR="00B704F5" w:rsidP="00547B89">
              <w:pPr>
                <w:pStyle w:val="Header"/>
              </w:pPr>
              <w:r>
                <w:t>Till riksdagen</w:t>
              </w:r>
            </w:p>
          </w:tc>
        </w:sdtContent>
      </w:sdt>
      <w:tc>
        <w:tcPr>
          <w:tcW w:w="1134" w:type="dxa"/>
        </w:tcPr>
        <w:p w:rsidR="00B704F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CECF5A869C47069F36E397B9D78C3B"/>
        <w:category>
          <w:name w:val="Allmänt"/>
          <w:gallery w:val="placeholder"/>
        </w:category>
        <w:types>
          <w:type w:val="bbPlcHdr"/>
        </w:types>
        <w:behaviors>
          <w:behavior w:val="content"/>
        </w:behaviors>
        <w:guid w:val="{08E44783-208B-4A41-92F0-6AAB9F954A34}"/>
      </w:docPartPr>
      <w:docPartBody>
        <w:p w:rsidR="007835B4" w:rsidP="00AD13DC">
          <w:pPr>
            <w:pStyle w:val="D9CECF5A869C47069F36E397B9D78C3B"/>
          </w:pPr>
          <w:r>
            <w:rPr>
              <w:rStyle w:val="PlaceholderText"/>
            </w:rPr>
            <w:t xml:space="preserve"> </w:t>
          </w:r>
        </w:p>
      </w:docPartBody>
    </w:docPart>
    <w:docPart>
      <w:docPartPr>
        <w:name w:val="032EDE71C5594671A6B49BB2B91E494B"/>
        <w:category>
          <w:name w:val="Allmänt"/>
          <w:gallery w:val="placeholder"/>
        </w:category>
        <w:types>
          <w:type w:val="bbPlcHdr"/>
        </w:types>
        <w:behaviors>
          <w:behavior w:val="content"/>
        </w:behaviors>
        <w:guid w:val="{517E8765-2F6C-4727-86CB-ED435423B1E7}"/>
      </w:docPartPr>
      <w:docPartBody>
        <w:p w:rsidR="007835B4" w:rsidP="00AD13DC">
          <w:pPr>
            <w:pStyle w:val="032EDE71C5594671A6B49BB2B91E494B1"/>
          </w:pPr>
          <w:r>
            <w:rPr>
              <w:rStyle w:val="PlaceholderText"/>
            </w:rPr>
            <w:t xml:space="preserve"> </w:t>
          </w:r>
        </w:p>
      </w:docPartBody>
    </w:docPart>
    <w:docPart>
      <w:docPartPr>
        <w:name w:val="8691AB5B262146A6BE3C0DB573511221"/>
        <w:category>
          <w:name w:val="Allmänt"/>
          <w:gallery w:val="placeholder"/>
        </w:category>
        <w:types>
          <w:type w:val="bbPlcHdr"/>
        </w:types>
        <w:behaviors>
          <w:behavior w:val="content"/>
        </w:behaviors>
        <w:guid w:val="{F5C1F41C-A1AC-4D1B-954A-187EA97CF714}"/>
      </w:docPartPr>
      <w:docPartBody>
        <w:p w:rsidR="007835B4" w:rsidP="00AD13DC">
          <w:pPr>
            <w:pStyle w:val="8691AB5B262146A6BE3C0DB5735112211"/>
          </w:pPr>
          <w:r>
            <w:rPr>
              <w:rStyle w:val="PlaceholderText"/>
            </w:rPr>
            <w:t xml:space="preserve"> </w:t>
          </w:r>
        </w:p>
      </w:docPartBody>
    </w:docPart>
    <w:docPart>
      <w:docPartPr>
        <w:name w:val="CF98295D71A1464F8BFA4C68B0976B68"/>
        <w:category>
          <w:name w:val="Allmänt"/>
          <w:gallery w:val="placeholder"/>
        </w:category>
        <w:types>
          <w:type w:val="bbPlcHdr"/>
        </w:types>
        <w:behaviors>
          <w:behavior w:val="content"/>
        </w:behaviors>
        <w:guid w:val="{462F04DB-5458-415E-951F-682ADBB448A0}"/>
      </w:docPartPr>
      <w:docPartBody>
        <w:p w:rsidR="007835B4" w:rsidP="00AD13DC">
          <w:pPr>
            <w:pStyle w:val="CF98295D71A1464F8BFA4C68B0976B68"/>
          </w:pPr>
          <w:r>
            <w:rPr>
              <w:rStyle w:val="PlaceholderText"/>
            </w:rPr>
            <w:t xml:space="preserve"> </w:t>
          </w:r>
        </w:p>
      </w:docPartBody>
    </w:docPart>
    <w:docPart>
      <w:docPartPr>
        <w:name w:val="CB42F2A53563455DB9D48D90D7ABD701"/>
        <w:category>
          <w:name w:val="Allmänt"/>
          <w:gallery w:val="placeholder"/>
        </w:category>
        <w:types>
          <w:type w:val="bbPlcHdr"/>
        </w:types>
        <w:behaviors>
          <w:behavior w:val="content"/>
        </w:behaviors>
        <w:guid w:val="{C4074E0C-923D-45D1-9ECE-933B02E06286}"/>
      </w:docPartPr>
      <w:docPartBody>
        <w:p w:rsidR="007835B4" w:rsidP="00AD13DC">
          <w:pPr>
            <w:pStyle w:val="CB42F2A53563455DB9D48D90D7ABD70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9877B3CC34470A4357BE2BE33FCE3">
    <w:name w:val="90C9877B3CC34470A4357BE2BE33FCE3"/>
    <w:rsid w:val="00AD13DC"/>
  </w:style>
  <w:style w:type="character" w:styleId="PlaceholderText">
    <w:name w:val="Placeholder Text"/>
    <w:basedOn w:val="DefaultParagraphFont"/>
    <w:uiPriority w:val="99"/>
    <w:semiHidden/>
    <w:rsid w:val="00AD13DC"/>
    <w:rPr>
      <w:noProof w:val="0"/>
      <w:color w:val="808080"/>
    </w:rPr>
  </w:style>
  <w:style w:type="paragraph" w:customStyle="1" w:styleId="E97FAB6EEE984F44A51392155C79A560">
    <w:name w:val="E97FAB6EEE984F44A51392155C79A560"/>
    <w:rsid w:val="00AD13DC"/>
  </w:style>
  <w:style w:type="paragraph" w:customStyle="1" w:styleId="A9C6B72C9C4B4CEFB6C0C0CE9A1A0A4E">
    <w:name w:val="A9C6B72C9C4B4CEFB6C0C0CE9A1A0A4E"/>
    <w:rsid w:val="00AD13DC"/>
  </w:style>
  <w:style w:type="paragraph" w:customStyle="1" w:styleId="E72CC3EDFA694521A4C83B403C651FE8">
    <w:name w:val="E72CC3EDFA694521A4C83B403C651FE8"/>
    <w:rsid w:val="00AD13DC"/>
  </w:style>
  <w:style w:type="paragraph" w:customStyle="1" w:styleId="D9CECF5A869C47069F36E397B9D78C3B">
    <w:name w:val="D9CECF5A869C47069F36E397B9D78C3B"/>
    <w:rsid w:val="00AD13DC"/>
  </w:style>
  <w:style w:type="paragraph" w:customStyle="1" w:styleId="032EDE71C5594671A6B49BB2B91E494B">
    <w:name w:val="032EDE71C5594671A6B49BB2B91E494B"/>
    <w:rsid w:val="00AD13DC"/>
  </w:style>
  <w:style w:type="paragraph" w:customStyle="1" w:styleId="4C61ACFAB1AD4CE7982AF0D8C69E174C">
    <w:name w:val="4C61ACFAB1AD4CE7982AF0D8C69E174C"/>
    <w:rsid w:val="00AD13DC"/>
  </w:style>
  <w:style w:type="paragraph" w:customStyle="1" w:styleId="948FCAA214B94FA6A19062BA8C3F2934">
    <w:name w:val="948FCAA214B94FA6A19062BA8C3F2934"/>
    <w:rsid w:val="00AD13DC"/>
  </w:style>
  <w:style w:type="paragraph" w:customStyle="1" w:styleId="58FAE89326FA4D11805EBE24194ACA4F">
    <w:name w:val="58FAE89326FA4D11805EBE24194ACA4F"/>
    <w:rsid w:val="00AD13DC"/>
  </w:style>
  <w:style w:type="paragraph" w:customStyle="1" w:styleId="8691AB5B262146A6BE3C0DB573511221">
    <w:name w:val="8691AB5B262146A6BE3C0DB573511221"/>
    <w:rsid w:val="00AD13DC"/>
  </w:style>
  <w:style w:type="paragraph" w:customStyle="1" w:styleId="CF98295D71A1464F8BFA4C68B0976B68">
    <w:name w:val="CF98295D71A1464F8BFA4C68B0976B68"/>
    <w:rsid w:val="00AD13DC"/>
  </w:style>
  <w:style w:type="paragraph" w:customStyle="1" w:styleId="032EDE71C5594671A6B49BB2B91E494B1">
    <w:name w:val="032EDE71C5594671A6B49BB2B91E494B1"/>
    <w:rsid w:val="00AD13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91AB5B262146A6BE3C0DB5735112211">
    <w:name w:val="8691AB5B262146A6BE3C0DB5735112211"/>
    <w:rsid w:val="00AD13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8A27288FC843CEB983E9AB97D8B2DC">
    <w:name w:val="438A27288FC843CEB983E9AB97D8B2DC"/>
    <w:rsid w:val="00AD13DC"/>
  </w:style>
  <w:style w:type="paragraph" w:customStyle="1" w:styleId="819CF6B6E152413DB837E208B2A360FE">
    <w:name w:val="819CF6B6E152413DB837E208B2A360FE"/>
    <w:rsid w:val="00AD13DC"/>
  </w:style>
  <w:style w:type="paragraph" w:customStyle="1" w:styleId="C2A7163A7E794D15B1C7D28525226C1A">
    <w:name w:val="C2A7163A7E794D15B1C7D28525226C1A"/>
    <w:rsid w:val="00AD13DC"/>
  </w:style>
  <w:style w:type="paragraph" w:customStyle="1" w:styleId="FBA4A6E6FE344C199C786A356AF84E7C">
    <w:name w:val="FBA4A6E6FE344C199C786A356AF84E7C"/>
    <w:rsid w:val="00AD13DC"/>
  </w:style>
  <w:style w:type="paragraph" w:customStyle="1" w:styleId="F69858464CF0450D9D7EE5C09EBECE99">
    <w:name w:val="F69858464CF0450D9D7EE5C09EBECE99"/>
    <w:rsid w:val="00AD13DC"/>
  </w:style>
  <w:style w:type="paragraph" w:customStyle="1" w:styleId="CB42F2A53563455DB9D48D90D7ABD701">
    <w:name w:val="CB42F2A53563455DB9D48D90D7ABD701"/>
    <w:rsid w:val="00AD13DC"/>
  </w:style>
  <w:style w:type="paragraph" w:customStyle="1" w:styleId="D103635AAAEA490ABBACBCC4603751F8">
    <w:name w:val="D103635AAAEA490ABBACBCC4603751F8"/>
    <w:rsid w:val="00AD13D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1b0f55e4-f7bc-4204-b031-e5e3cd5122bf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2022-02-02T00:00:00</HeaderDate>
    <Office/>
    <Dnr>N2022/00149</Dnr>
    <ParagrafNr/>
    <DocumentTitle/>
    <VisitingAddress/>
    <Extra1/>
    <Extra2/>
    <Extra3>Mattias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A64ED17-C733-4DB6-BE6D-BD82E5F69E43}"/>
</file>

<file path=customXml/itemProps2.xml><?xml version="1.0" encoding="utf-8"?>
<ds:datastoreItem xmlns:ds="http://schemas.openxmlformats.org/officeDocument/2006/customXml" ds:itemID="{DA82A351-73E2-4212-B47D-02638C6FFB98}"/>
</file>

<file path=customXml/itemProps3.xml><?xml version="1.0" encoding="utf-8"?>
<ds:datastoreItem xmlns:ds="http://schemas.openxmlformats.org/officeDocument/2006/customXml" ds:itemID="{C19566A0-16D9-404C-A698-146B31FC083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BF7AF70-C6EB-4685-933A-E2E440ACF0AF}"/>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858 av Mattias Karlsson i Luleå (M) Förslaget till ny renskötsellag.docx</dc:title>
  <cp:revision>3</cp:revision>
  <dcterms:created xsi:type="dcterms:W3CDTF">2022-01-27T16:14:00Z</dcterms:created>
  <dcterms:modified xsi:type="dcterms:W3CDTF">2022-01-27T16:15:00Z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82ec1f32-fb47-45c2-b4bc-50570a405133</vt:lpwstr>
  </property>
</Properties>
</file>