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16C6" w:rsidRDefault="00F118FA" w14:paraId="78C5C2B1" w14:textId="77777777">
      <w:pPr>
        <w:pStyle w:val="RubrikFrslagTIllRiksdagsbeslut"/>
      </w:pPr>
      <w:sdt>
        <w:sdtPr>
          <w:alias w:val="CC_Boilerplate_4"/>
          <w:tag w:val="CC_Boilerplate_4"/>
          <w:id w:val="-1644581176"/>
          <w:lock w:val="sdtContentLocked"/>
          <w:placeholder>
            <w:docPart w:val="22A144599D524B0987B62544B9D1451D"/>
          </w:placeholder>
          <w:text/>
        </w:sdtPr>
        <w:sdtEndPr/>
        <w:sdtContent>
          <w:r w:rsidRPr="009B062B" w:rsidR="00AF30DD">
            <w:t>Förslag till riksdagsbeslut</w:t>
          </w:r>
        </w:sdtContent>
      </w:sdt>
      <w:bookmarkEnd w:id="0"/>
      <w:bookmarkEnd w:id="1"/>
    </w:p>
    <w:sdt>
      <w:sdtPr>
        <w:alias w:val="Yrkande 1"/>
        <w:tag w:val="e96eb96d-de2c-48d5-8fcb-311879addb8e"/>
        <w:id w:val="-965267837"/>
        <w:lock w:val="sdtLocked"/>
      </w:sdtPr>
      <w:sdtEndPr/>
      <w:sdtContent>
        <w:p w:rsidR="00C56D0B" w:rsidRDefault="00F118FA" w14:paraId="1C25E4ED" w14:textId="77777777">
          <w:pPr>
            <w:pStyle w:val="Frslagstext"/>
            <w:numPr>
              <w:ilvl w:val="0"/>
              <w:numId w:val="0"/>
            </w:numPr>
          </w:pPr>
          <w:r>
            <w:t xml:space="preserve">Riksdagen ställer sig bakom det som anförs i motionen om att regeringen bör tillsätta en utredning om att införa ett antal pushfaktorer för svårintegrerade invandrare och tillkännager detta för </w:t>
          </w:r>
          <w:r>
            <w:t>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18D74A0A424C8B945E7B7933C136CB"/>
        </w:placeholder>
        <w:text/>
      </w:sdtPr>
      <w:sdtEndPr/>
      <w:sdtContent>
        <w:p w:rsidRPr="009B062B" w:rsidR="006D79C9" w:rsidP="00333E95" w:rsidRDefault="006D79C9" w14:paraId="685DAC75" w14:textId="77777777">
          <w:pPr>
            <w:pStyle w:val="Rubrik1"/>
          </w:pPr>
          <w:r>
            <w:t>Motivering</w:t>
          </w:r>
        </w:p>
      </w:sdtContent>
    </w:sdt>
    <w:bookmarkEnd w:displacedByCustomXml="prev" w:id="3"/>
    <w:bookmarkEnd w:displacedByCustomXml="prev" w:id="4"/>
    <w:p w:rsidR="00422B9E" w:rsidP="008E0FE2" w:rsidRDefault="002B398B" w14:paraId="6CADEE4D" w14:textId="125E8B46">
      <w:pPr>
        <w:pStyle w:val="Normalutanindragellerluft"/>
      </w:pPr>
      <w:r>
        <w:t xml:space="preserve">Våra barns </w:t>
      </w:r>
      <w:r w:rsidR="0062553C">
        <w:t>morgondag</w:t>
      </w:r>
      <w:r>
        <w:t xml:space="preserve"> avgörs i stor utsträckning av hur vi hanterar den misslyckade migrationspolitiken idag. Vi har i Sverige stora grupper av människor som kommit från underutvecklade länder och som tagit med sig och bibehåller den särart som gör att deras länder utvecklingsmässigt fastnat. Många av dessa människor vill dock bara bo i Sverige om de kan bibehålla sitt språk, sin klan, sin kultur och sina bidrag. Därför menar jag att vi måste börja ställa krav så att de antingen anpassar sig till det svenska sättet att leva eller lämnar landet. </w:t>
      </w:r>
    </w:p>
    <w:p w:rsidR="00BB6339" w:rsidP="008F6FB4" w:rsidRDefault="002B398B" w14:paraId="679BEC18" w14:textId="22F479F4">
      <w:r>
        <w:t xml:space="preserve">Sverige har tidigare dragit till sig vissa typer av invandrare på grund av generösa bidrag och kravlöshet, så kallade pullfaktorer. </w:t>
      </w:r>
      <w:r w:rsidR="001F7AB3">
        <w:t xml:space="preserve">Dessa tar vi nu successivt bort, men de bör ersättas mot tydliga </w:t>
      </w:r>
      <w:proofErr w:type="spellStart"/>
      <w:r w:rsidR="001F7AB3">
        <w:t>pushfaktorer</w:t>
      </w:r>
      <w:proofErr w:type="spellEnd"/>
      <w:r w:rsidR="001F7AB3">
        <w:t>. Exakt vad dessa ska vara bör utredas</w:t>
      </w:r>
      <w:r w:rsidR="005C4F82">
        <w:t xml:space="preserve">, </w:t>
      </w:r>
      <w:r w:rsidR="001F7AB3">
        <w:t>men</w:t>
      </w:r>
      <w:r w:rsidR="005C4F82">
        <w:t xml:space="preserve"> det</w:t>
      </w:r>
      <w:r w:rsidR="001F7AB3">
        <w:t xml:space="preserve"> skulle kunna vara sådant som att kräva att alla moskéer ska vara könsneutrala, förbjuda aktiviteter som upprätthåller klanstrukturer, t.ex. deltagande på tvångsbröllop, kapa bidrag för alla som kan associeras med gängkriminella, upplös</w:t>
      </w:r>
      <w:r w:rsidR="005C4F82">
        <w:t>a</w:t>
      </w:r>
      <w:r w:rsidR="001F7AB3">
        <w:t xml:space="preserve"> kusinäktenskap, slöj</w:t>
      </w:r>
      <w:r w:rsidR="003F7B9F">
        <w:softHyphen/>
      </w:r>
      <w:r w:rsidR="001F7AB3">
        <w:t xml:space="preserve">förbud på alla offentliga arbetsplatser med mera. </w:t>
      </w:r>
      <w:r w:rsidR="008C52B3">
        <w:t xml:space="preserve">Sverige bör inte längre vara ett land </w:t>
      </w:r>
      <w:r w:rsidRPr="003F7B9F" w:rsidR="008C52B3">
        <w:rPr>
          <w:spacing w:val="-2"/>
        </w:rPr>
        <w:t xml:space="preserve">som </w:t>
      </w:r>
      <w:r w:rsidRPr="003F7B9F" w:rsidR="0062553C">
        <w:rPr>
          <w:spacing w:val="-2"/>
        </w:rPr>
        <w:t>tolererar</w:t>
      </w:r>
      <w:r w:rsidRPr="003F7B9F" w:rsidR="008C52B3">
        <w:rPr>
          <w:spacing w:val="-2"/>
        </w:rPr>
        <w:t xml:space="preserve"> </w:t>
      </w:r>
      <w:r w:rsidRPr="003F7B9F" w:rsidR="0062553C">
        <w:rPr>
          <w:spacing w:val="-2"/>
        </w:rPr>
        <w:t xml:space="preserve">att </w:t>
      </w:r>
      <w:r w:rsidRPr="003F7B9F" w:rsidR="008C52B3">
        <w:rPr>
          <w:spacing w:val="-2"/>
        </w:rPr>
        <w:t>klanstrukturer, könsapartheid och utnyttjande av våra socialförsäkrings</w:t>
      </w:r>
      <w:r w:rsidR="003F7B9F">
        <w:softHyphen/>
      </w:r>
      <w:r w:rsidR="008C52B3">
        <w:t>system</w:t>
      </w:r>
      <w:r w:rsidR="0062553C">
        <w:t xml:space="preserve"> växer</w:t>
      </w:r>
      <w:r w:rsidR="008C52B3">
        <w:t xml:space="preserve">. </w:t>
      </w:r>
    </w:p>
    <w:sdt>
      <w:sdtPr>
        <w:rPr>
          <w:i/>
          <w:noProof/>
        </w:rPr>
        <w:alias w:val="CC_Underskrifter"/>
        <w:tag w:val="CC_Underskrifter"/>
        <w:id w:val="583496634"/>
        <w:lock w:val="sdtContentLocked"/>
        <w:placeholder>
          <w:docPart w:val="1A682AC7DA8F4C82B4DB429A4E18599A"/>
        </w:placeholder>
      </w:sdtPr>
      <w:sdtEndPr/>
      <w:sdtContent>
        <w:p w:rsidR="00D616C6" w:rsidP="00382A31" w:rsidRDefault="00D616C6" w14:paraId="6B4B9B7D" w14:textId="77777777"/>
        <w:p w:rsidR="00D616C6" w:rsidP="00382A31" w:rsidRDefault="00F118FA" w14:paraId="15F3E1FE" w14:textId="34AFC997"/>
      </w:sdtContent>
    </w:sdt>
    <w:tbl>
      <w:tblPr>
        <w:tblW w:w="5000" w:type="pct"/>
        <w:tblLook w:val="04A0" w:firstRow="1" w:lastRow="0" w:firstColumn="1" w:lastColumn="0" w:noHBand="0" w:noVBand="1"/>
        <w:tblCaption w:val="underskrifter"/>
      </w:tblPr>
      <w:tblGrid>
        <w:gridCol w:w="4252"/>
        <w:gridCol w:w="4252"/>
      </w:tblGrid>
      <w:tr w:rsidR="00C56D0B" w14:paraId="065FA365" w14:textId="77777777">
        <w:trPr>
          <w:cantSplit/>
        </w:trPr>
        <w:tc>
          <w:tcPr>
            <w:tcW w:w="50" w:type="pct"/>
            <w:vAlign w:val="bottom"/>
          </w:tcPr>
          <w:p w:rsidR="00C56D0B" w:rsidRDefault="00F118FA" w14:paraId="74CC20DA" w14:textId="77777777">
            <w:pPr>
              <w:pStyle w:val="Underskrifter"/>
              <w:spacing w:after="0"/>
            </w:pPr>
            <w:r>
              <w:t>Josef Fransson (SD)</w:t>
            </w:r>
          </w:p>
        </w:tc>
        <w:tc>
          <w:tcPr>
            <w:tcW w:w="50" w:type="pct"/>
            <w:vAlign w:val="bottom"/>
          </w:tcPr>
          <w:p w:rsidR="00C56D0B" w:rsidRDefault="00C56D0B" w14:paraId="56153358" w14:textId="77777777">
            <w:pPr>
              <w:pStyle w:val="Underskrifter"/>
              <w:spacing w:after="0"/>
            </w:pPr>
          </w:p>
        </w:tc>
      </w:tr>
    </w:tbl>
    <w:p w:rsidRPr="008E0FE2" w:rsidR="004801AC" w:rsidP="00DF3554" w:rsidRDefault="004801AC" w14:paraId="6C50EE60" w14:textId="483186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A589F" w14:textId="77777777" w:rsidR="002C5890" w:rsidRDefault="002C5890" w:rsidP="000C1CAD">
      <w:pPr>
        <w:spacing w:line="240" w:lineRule="auto"/>
      </w:pPr>
      <w:r>
        <w:separator/>
      </w:r>
    </w:p>
  </w:endnote>
  <w:endnote w:type="continuationSeparator" w:id="0">
    <w:p w14:paraId="59F149E4" w14:textId="77777777" w:rsidR="002C5890" w:rsidRDefault="002C58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0F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5B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B41C" w14:textId="7072941E" w:rsidR="00262EA3" w:rsidRPr="00382A31" w:rsidRDefault="00262EA3" w:rsidP="00382A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D0489" w14:textId="77777777" w:rsidR="002C5890" w:rsidRDefault="002C5890" w:rsidP="000C1CAD">
      <w:pPr>
        <w:spacing w:line="240" w:lineRule="auto"/>
      </w:pPr>
      <w:r>
        <w:separator/>
      </w:r>
    </w:p>
  </w:footnote>
  <w:footnote w:type="continuationSeparator" w:id="0">
    <w:p w14:paraId="49AEC721" w14:textId="77777777" w:rsidR="002C5890" w:rsidRDefault="002C58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97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82F4A" wp14:editId="28AAE4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CF5072" w14:textId="7A5CE4B2" w:rsidR="00262EA3" w:rsidRDefault="00F118FA" w:rsidP="008103B5">
                          <w:pPr>
                            <w:jc w:val="right"/>
                          </w:pPr>
                          <w:sdt>
                            <w:sdtPr>
                              <w:alias w:val="CC_Noformat_Partikod"/>
                              <w:tag w:val="CC_Noformat_Partikod"/>
                              <w:id w:val="-53464382"/>
                              <w:placeholder>
                                <w:docPart w:val="CE653C1EFA724ADBB3F3DCCF896C26F0"/>
                              </w:placeholder>
                              <w:text/>
                            </w:sdtPr>
                            <w:sdtEndPr/>
                            <w:sdtContent>
                              <w:r w:rsidR="002B398B">
                                <w:t>SD</w:t>
                              </w:r>
                            </w:sdtContent>
                          </w:sdt>
                          <w:sdt>
                            <w:sdtPr>
                              <w:alias w:val="CC_Noformat_Partinummer"/>
                              <w:tag w:val="CC_Noformat_Partinummer"/>
                              <w:id w:val="-1709555926"/>
                              <w:placeholder>
                                <w:docPart w:val="9C39339289874BD4BB7AF2AABC54BF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82F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CF5072" w14:textId="7A5CE4B2" w:rsidR="00262EA3" w:rsidRDefault="00F118FA" w:rsidP="008103B5">
                    <w:pPr>
                      <w:jc w:val="right"/>
                    </w:pPr>
                    <w:sdt>
                      <w:sdtPr>
                        <w:alias w:val="CC_Noformat_Partikod"/>
                        <w:tag w:val="CC_Noformat_Partikod"/>
                        <w:id w:val="-53464382"/>
                        <w:placeholder>
                          <w:docPart w:val="CE653C1EFA724ADBB3F3DCCF896C26F0"/>
                        </w:placeholder>
                        <w:text/>
                      </w:sdtPr>
                      <w:sdtEndPr/>
                      <w:sdtContent>
                        <w:r w:rsidR="002B398B">
                          <w:t>SD</w:t>
                        </w:r>
                      </w:sdtContent>
                    </w:sdt>
                    <w:sdt>
                      <w:sdtPr>
                        <w:alias w:val="CC_Noformat_Partinummer"/>
                        <w:tag w:val="CC_Noformat_Partinummer"/>
                        <w:id w:val="-1709555926"/>
                        <w:placeholder>
                          <w:docPart w:val="9C39339289874BD4BB7AF2AABC54BFC0"/>
                        </w:placeholder>
                        <w:showingPlcHdr/>
                        <w:text/>
                      </w:sdtPr>
                      <w:sdtEndPr/>
                      <w:sdtContent>
                        <w:r w:rsidR="00262EA3">
                          <w:t xml:space="preserve"> </w:t>
                        </w:r>
                      </w:sdtContent>
                    </w:sdt>
                  </w:p>
                </w:txbxContent>
              </v:textbox>
              <w10:wrap anchorx="page"/>
            </v:shape>
          </w:pict>
        </mc:Fallback>
      </mc:AlternateContent>
    </w:r>
  </w:p>
  <w:p w14:paraId="47B124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7C80" w14:textId="77777777" w:rsidR="00262EA3" w:rsidRDefault="00262EA3" w:rsidP="008563AC">
    <w:pPr>
      <w:jc w:val="right"/>
    </w:pPr>
  </w:p>
  <w:p w14:paraId="0B19F3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C239" w14:textId="77777777" w:rsidR="00262EA3" w:rsidRDefault="00F118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FAB896" wp14:editId="338816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07BA48" w14:textId="1E9F1F31" w:rsidR="00262EA3" w:rsidRDefault="00F118FA" w:rsidP="00A314CF">
    <w:pPr>
      <w:pStyle w:val="FSHNormal"/>
      <w:spacing w:before="40"/>
    </w:pPr>
    <w:sdt>
      <w:sdtPr>
        <w:alias w:val="CC_Noformat_Motionstyp"/>
        <w:tag w:val="CC_Noformat_Motionstyp"/>
        <w:id w:val="1162973129"/>
        <w:lock w:val="sdtContentLocked"/>
        <w15:appearance w15:val="hidden"/>
        <w:text/>
      </w:sdtPr>
      <w:sdtEndPr/>
      <w:sdtContent>
        <w:r w:rsidR="00382A31">
          <w:t>Enskild motion</w:t>
        </w:r>
      </w:sdtContent>
    </w:sdt>
    <w:r w:rsidR="00821B36">
      <w:t xml:space="preserve"> </w:t>
    </w:r>
    <w:sdt>
      <w:sdtPr>
        <w:alias w:val="CC_Noformat_Partikod"/>
        <w:tag w:val="CC_Noformat_Partikod"/>
        <w:id w:val="1471015553"/>
        <w:text/>
      </w:sdtPr>
      <w:sdtEndPr/>
      <w:sdtContent>
        <w:r w:rsidR="002B398B">
          <w:t>SD</w:t>
        </w:r>
      </w:sdtContent>
    </w:sdt>
    <w:sdt>
      <w:sdtPr>
        <w:alias w:val="CC_Noformat_Partinummer"/>
        <w:tag w:val="CC_Noformat_Partinummer"/>
        <w:id w:val="-2014525982"/>
        <w:showingPlcHdr/>
        <w:text/>
      </w:sdtPr>
      <w:sdtEndPr/>
      <w:sdtContent>
        <w:r w:rsidR="00821B36">
          <w:t xml:space="preserve"> </w:t>
        </w:r>
      </w:sdtContent>
    </w:sdt>
  </w:p>
  <w:p w14:paraId="31823120" w14:textId="77777777" w:rsidR="00262EA3" w:rsidRPr="008227B3" w:rsidRDefault="00F118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A371B6" w14:textId="1BC22FEC" w:rsidR="00262EA3" w:rsidRPr="008227B3" w:rsidRDefault="00F118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2A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2A31">
          <w:t>:137</w:t>
        </w:r>
      </w:sdtContent>
    </w:sdt>
  </w:p>
  <w:p w14:paraId="1B4E5233" w14:textId="0AB2F1FE" w:rsidR="00262EA3" w:rsidRDefault="00F118FA" w:rsidP="00E03A3D">
    <w:pPr>
      <w:pStyle w:val="Motionr"/>
    </w:pPr>
    <w:sdt>
      <w:sdtPr>
        <w:alias w:val="CC_Noformat_Avtext"/>
        <w:tag w:val="CC_Noformat_Avtext"/>
        <w:id w:val="-2020768203"/>
        <w:lock w:val="sdtContentLocked"/>
        <w:placeholder>
          <w:docPart w:val="CE653C1EFA724ADBB3F3DCCF896C26F0"/>
        </w:placeholder>
        <w15:appearance w15:val="hidden"/>
        <w:text/>
      </w:sdtPr>
      <w:sdtEndPr/>
      <w:sdtContent>
        <w:r w:rsidR="00382A31">
          <w:t>av Josef Fransson (SD)</w:t>
        </w:r>
      </w:sdtContent>
    </w:sdt>
  </w:p>
  <w:sdt>
    <w:sdtPr>
      <w:alias w:val="CC_Noformat_Rubtext"/>
      <w:tag w:val="CC_Noformat_Rubtext"/>
      <w:id w:val="-218060500"/>
      <w:lock w:val="sdtLocked"/>
      <w:placeholder>
        <w:docPart w:val="9C39339289874BD4BB7AF2AABC54BFC0"/>
      </w:placeholder>
      <w:text/>
    </w:sdtPr>
    <w:sdtEndPr/>
    <w:sdtContent>
      <w:p w14:paraId="26B42467" w14:textId="64E36FCE" w:rsidR="00262EA3" w:rsidRDefault="001F7AB3" w:rsidP="00283E0F">
        <w:pPr>
          <w:pStyle w:val="FSHRub2"/>
        </w:pPr>
        <w:r>
          <w:t>Pushfaktorer för invandrare att frivilligt lämna Sverige</w:t>
        </w:r>
      </w:p>
    </w:sdtContent>
  </w:sdt>
  <w:sdt>
    <w:sdtPr>
      <w:alias w:val="CC_Boilerplate_3"/>
      <w:tag w:val="CC_Boilerplate_3"/>
      <w:id w:val="1606463544"/>
      <w:lock w:val="sdtContentLocked"/>
      <w15:appearance w15:val="hidden"/>
      <w:text w:multiLine="1"/>
    </w:sdtPr>
    <w:sdtEndPr/>
    <w:sdtContent>
      <w:p w14:paraId="67E54D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39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04E"/>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B3"/>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8B"/>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90"/>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3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B9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82"/>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3C"/>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ECA"/>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2B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FB4"/>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3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0B"/>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D2C"/>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C6"/>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3A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D7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8FA"/>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B6D842"/>
  <w15:chartTrackingRefBased/>
  <w15:docId w15:val="{FDB9957E-77D1-4286-A3D1-922CE369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44599D524B0987B62544B9D1451D"/>
        <w:category>
          <w:name w:val="Allmänt"/>
          <w:gallery w:val="placeholder"/>
        </w:category>
        <w:types>
          <w:type w:val="bbPlcHdr"/>
        </w:types>
        <w:behaviors>
          <w:behavior w:val="content"/>
        </w:behaviors>
        <w:guid w:val="{D301517C-1997-4FEC-8C7D-940FE0EFB5BA}"/>
      </w:docPartPr>
      <w:docPartBody>
        <w:p w:rsidR="002B6487" w:rsidRDefault="00E1249F">
          <w:pPr>
            <w:pStyle w:val="22A144599D524B0987B62544B9D1451D"/>
          </w:pPr>
          <w:r w:rsidRPr="005A0A93">
            <w:rPr>
              <w:rStyle w:val="Platshllartext"/>
            </w:rPr>
            <w:t>Förslag till riksdagsbeslut</w:t>
          </w:r>
        </w:p>
      </w:docPartBody>
    </w:docPart>
    <w:docPart>
      <w:docPartPr>
        <w:name w:val="F618D74A0A424C8B945E7B7933C136CB"/>
        <w:category>
          <w:name w:val="Allmänt"/>
          <w:gallery w:val="placeholder"/>
        </w:category>
        <w:types>
          <w:type w:val="bbPlcHdr"/>
        </w:types>
        <w:behaviors>
          <w:behavior w:val="content"/>
        </w:behaviors>
        <w:guid w:val="{C7F6D613-706F-45AA-92DF-E5AF7F3062DB}"/>
      </w:docPartPr>
      <w:docPartBody>
        <w:p w:rsidR="002B6487" w:rsidRDefault="00E1249F">
          <w:pPr>
            <w:pStyle w:val="F618D74A0A424C8B945E7B7933C136CB"/>
          </w:pPr>
          <w:r w:rsidRPr="005A0A93">
            <w:rPr>
              <w:rStyle w:val="Platshllartext"/>
            </w:rPr>
            <w:t>Motivering</w:t>
          </w:r>
        </w:p>
      </w:docPartBody>
    </w:docPart>
    <w:docPart>
      <w:docPartPr>
        <w:name w:val="CE653C1EFA724ADBB3F3DCCF896C26F0"/>
        <w:category>
          <w:name w:val="Allmänt"/>
          <w:gallery w:val="placeholder"/>
        </w:category>
        <w:types>
          <w:type w:val="bbPlcHdr"/>
        </w:types>
        <w:behaviors>
          <w:behavior w:val="content"/>
        </w:behaviors>
        <w:guid w:val="{50FA68D7-1EE3-4819-890B-E071C3D1577A}"/>
      </w:docPartPr>
      <w:docPartBody>
        <w:p w:rsidR="002B6487" w:rsidRDefault="00E1249F">
          <w:pPr>
            <w:pStyle w:val="CE653C1EFA724ADBB3F3DCCF896C26F0"/>
          </w:pPr>
          <w:r>
            <w:rPr>
              <w:rStyle w:val="Platshllartext"/>
            </w:rPr>
            <w:t xml:space="preserve"> </w:t>
          </w:r>
        </w:p>
      </w:docPartBody>
    </w:docPart>
    <w:docPart>
      <w:docPartPr>
        <w:name w:val="9C39339289874BD4BB7AF2AABC54BFC0"/>
        <w:category>
          <w:name w:val="Allmänt"/>
          <w:gallery w:val="placeholder"/>
        </w:category>
        <w:types>
          <w:type w:val="bbPlcHdr"/>
        </w:types>
        <w:behaviors>
          <w:behavior w:val="content"/>
        </w:behaviors>
        <w:guid w:val="{38A1B626-7984-4251-B4BB-D5F450723324}"/>
      </w:docPartPr>
      <w:docPartBody>
        <w:p w:rsidR="002B6487" w:rsidRDefault="00E1249F">
          <w:pPr>
            <w:pStyle w:val="9C39339289874BD4BB7AF2AABC54BFC0"/>
          </w:pPr>
          <w:r>
            <w:t xml:space="preserve"> </w:t>
          </w:r>
        </w:p>
      </w:docPartBody>
    </w:docPart>
    <w:docPart>
      <w:docPartPr>
        <w:name w:val="1A682AC7DA8F4C82B4DB429A4E18599A"/>
        <w:category>
          <w:name w:val="Allmänt"/>
          <w:gallery w:val="placeholder"/>
        </w:category>
        <w:types>
          <w:type w:val="bbPlcHdr"/>
        </w:types>
        <w:behaviors>
          <w:behavior w:val="content"/>
        </w:behaviors>
        <w:guid w:val="{A5FA7452-7FB2-492B-987E-DCC0045F8D38}"/>
      </w:docPartPr>
      <w:docPartBody>
        <w:p w:rsidR="00F6556B" w:rsidRDefault="00F655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9F"/>
    <w:rsid w:val="002B6487"/>
    <w:rsid w:val="009C5F84"/>
    <w:rsid w:val="00E1249F"/>
    <w:rsid w:val="00F655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A144599D524B0987B62544B9D1451D">
    <w:name w:val="22A144599D524B0987B62544B9D1451D"/>
  </w:style>
  <w:style w:type="paragraph" w:customStyle="1" w:styleId="F618D74A0A424C8B945E7B7933C136CB">
    <w:name w:val="F618D74A0A424C8B945E7B7933C136CB"/>
  </w:style>
  <w:style w:type="paragraph" w:customStyle="1" w:styleId="CE653C1EFA724ADBB3F3DCCF896C26F0">
    <w:name w:val="CE653C1EFA724ADBB3F3DCCF896C26F0"/>
  </w:style>
  <w:style w:type="paragraph" w:customStyle="1" w:styleId="9C39339289874BD4BB7AF2AABC54BFC0">
    <w:name w:val="9C39339289874BD4BB7AF2AABC54B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3558D-4FE4-4594-850E-CAC6E4B0512E}"/>
</file>

<file path=customXml/itemProps2.xml><?xml version="1.0" encoding="utf-8"?>
<ds:datastoreItem xmlns:ds="http://schemas.openxmlformats.org/officeDocument/2006/customXml" ds:itemID="{2B47E541-6E8F-483E-81FC-167FC94A76BC}"/>
</file>

<file path=customXml/itemProps3.xml><?xml version="1.0" encoding="utf-8"?>
<ds:datastoreItem xmlns:ds="http://schemas.openxmlformats.org/officeDocument/2006/customXml" ds:itemID="{FB4B3CAF-3300-4399-BEDD-CE4B8CB95215}"/>
</file>

<file path=docProps/app.xml><?xml version="1.0" encoding="utf-8"?>
<Properties xmlns="http://schemas.openxmlformats.org/officeDocument/2006/extended-properties" xmlns:vt="http://schemas.openxmlformats.org/officeDocument/2006/docPropsVTypes">
  <Template>Normal</Template>
  <TotalTime>8</TotalTime>
  <Pages>2</Pages>
  <Words>230</Words>
  <Characters>1307</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Push faktorer för att få svårintegrerade invandrare att frivilligt lämna Sverige</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