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905" w:rsidRPr="00A95C4D" w:rsidRDefault="00037905">
      <w:pPr>
        <w:pStyle w:val="Frslagsrubrik"/>
      </w:pPr>
      <w:r w:rsidRPr="00A95C4D">
        <w:t>Förslag till riksdagsbeslut</w:t>
      </w:r>
    </w:p>
    <w:p w:rsidR="00037905" w:rsidRPr="00A95C4D" w:rsidRDefault="00037905">
      <w:pPr>
        <w:pStyle w:val="Hemstlatt"/>
        <w:ind w:left="0"/>
      </w:pPr>
      <w:r w:rsidRPr="00A95C4D">
        <w:t>Riksdagen tillkännager för regeringen som sin mening vad som anförs i motionen om enhetliga momssatser.</w:t>
      </w:r>
    </w:p>
    <w:p w:rsidR="00037905" w:rsidRPr="00A95C4D" w:rsidRDefault="00037905">
      <w:pPr>
        <w:pStyle w:val="Rubrik1"/>
      </w:pPr>
      <w:r w:rsidRPr="00A95C4D">
        <w:t>Motivering</w:t>
      </w:r>
    </w:p>
    <w:p w:rsidR="00037905" w:rsidRPr="00A95C4D" w:rsidRDefault="00037905">
      <w:r w:rsidRPr="00A95C4D">
        <w:t>I paritet med regeringens satsning för att underlätta för företag och näringsi</w:t>
      </w:r>
      <w:r w:rsidRPr="00A95C4D">
        <w:t>d</w:t>
      </w:r>
      <w:r w:rsidRPr="00A95C4D">
        <w:t>kare bör mervärdesskatterna (momssatserna) ses över, i synnerhet när de omfattar tjänster inom samma bransch. Oftast leder det till snedvriden ko</w:t>
      </w:r>
      <w:r w:rsidRPr="00A95C4D">
        <w:t>n</w:t>
      </w:r>
      <w:r w:rsidRPr="00A95C4D">
        <w:t>kurrens samtidigt som enskilda näringsidkare drabbas av onödig byråkrati och får en krånglig administrativ börda på sina axlar.</w:t>
      </w:r>
    </w:p>
    <w:p w:rsidR="00037905" w:rsidRPr="00A95C4D" w:rsidRDefault="00037905">
      <w:pPr>
        <w:pStyle w:val="Normaltindrag"/>
      </w:pPr>
      <w:r w:rsidRPr="00A95C4D">
        <w:t>Att ha differentierade momssatser inom en och samma bransch är i dag inte ovanligt, det finns många exempel att tillgå. Momssatsen på entréavgifter till nöjesparker är 25 procent medan momssatsen på entréavgifter till djurpa</w:t>
      </w:r>
      <w:r w:rsidRPr="00A95C4D">
        <w:t>r</w:t>
      </w:r>
      <w:r w:rsidRPr="00A95C4D">
        <w:t>ker är 6 procent, trots att de är inom samma bransch. Inom turistnäringen är det också vanligt med differentierade momssatser när man exempelvis vill hyra ut en och samma bastu med dusch till sina gäster. De som ligger vid en gästhamn betalar 25 procent moms medan de som bor på camping endast betalar 12 procent moms.</w:t>
      </w:r>
    </w:p>
    <w:p w:rsidR="00037905" w:rsidRPr="00A95C4D" w:rsidRDefault="00037905">
      <w:pPr>
        <w:pStyle w:val="Normaltindrag"/>
      </w:pPr>
      <w:r w:rsidRPr="00A95C4D">
        <w:t>I skatteutskottets betänkande (2009/10:SkU28) framhåller utskottet att ”det finns goda skäl att sträva efter ett system med så få undantag och omr</w:t>
      </w:r>
      <w:r w:rsidRPr="00A95C4D">
        <w:t>å</w:t>
      </w:r>
      <w:r w:rsidRPr="00A95C4D">
        <w:t>den med reducerad skattesats som möjligt. Samtidigt framgår det att önsk</w:t>
      </w:r>
      <w:r w:rsidRPr="00A95C4D">
        <w:t>e</w:t>
      </w:r>
      <w:r w:rsidRPr="00A95C4D">
        <w:t>målen om enkla och lättillämpade skatteregler inte kan ses isolerat utan hela tiden måste vägas mot andra samhälleliga behov.” Denna synpunkt har skatteu</w:t>
      </w:r>
      <w:r w:rsidRPr="00A95C4D">
        <w:t>t</w:t>
      </w:r>
      <w:r w:rsidRPr="00A95C4D">
        <w:t>skottet sedan upprepat år efter år.</w:t>
      </w:r>
    </w:p>
    <w:p w:rsidR="00037905" w:rsidRPr="00A95C4D" w:rsidRDefault="00037905">
      <w:pPr>
        <w:pStyle w:val="Normaltindrag"/>
      </w:pPr>
      <w:r w:rsidRPr="00A95C4D">
        <w:t>Regeringen tog i höstbudgeten 2011 ett steg i rätt riktning genom att för</w:t>
      </w:r>
      <w:r w:rsidRPr="00A95C4D">
        <w:t>e</w:t>
      </w:r>
      <w:r w:rsidRPr="00A95C4D">
        <w:t>slå en enhetlig momssats för restaurangbranschen. Detta initiativ bör utvec</w:t>
      </w:r>
      <w:r w:rsidRPr="00A95C4D">
        <w:t>k</w:t>
      </w:r>
      <w:r w:rsidRPr="00A95C4D">
        <w:t>las till att omfatta fler branscher.</w:t>
      </w:r>
    </w:p>
    <w:p w:rsidR="00037905" w:rsidRPr="00A95C4D" w:rsidRDefault="00037905">
      <w:pPr>
        <w:pStyle w:val="Normaltindrag"/>
      </w:pPr>
      <w:r w:rsidRPr="00A95C4D">
        <w:lastRenderedPageBreak/>
        <w:t>För ett dynamiskt näringsliv och en växande tjänstesektor bör en enhetlig momssats, med ovanstående anledning, införas inom en och samma bransch. Då bör även en så låg momssats som möjligt eftersträvas.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C4D">
        <w:trPr>
          <w:cantSplit/>
        </w:trPr>
        <w:tc>
          <w:tcPr>
            <w:tcW w:w="3046" w:type="dxa"/>
          </w:tcPr>
          <w:p w:rsidR="00037905" w:rsidRPr="00A95C4D" w:rsidRDefault="00037905">
            <w:pPr>
              <w:pStyle w:val="UnderskriftDatum"/>
              <w:spacing w:before="240"/>
            </w:pPr>
            <w:r w:rsidRPr="00A95C4D">
              <w:t>Stockholm den 24 september 2012</w:t>
            </w:r>
          </w:p>
        </w:tc>
        <w:tc>
          <w:tcPr>
            <w:tcW w:w="3047" w:type="dxa"/>
          </w:tcPr>
          <w:p w:rsidR="00037905" w:rsidRPr="00A95C4D" w:rsidRDefault="00037905">
            <w:pPr>
              <w:pStyle w:val="Underskrifter"/>
              <w:spacing w:before="240"/>
            </w:pPr>
          </w:p>
        </w:tc>
      </w:tr>
      <w:tr w:rsidR="00000000" w:rsidRPr="00A95C4D">
        <w:trPr>
          <w:cantSplit/>
        </w:trPr>
        <w:tc>
          <w:tcPr>
            <w:tcW w:w="3046" w:type="dxa"/>
          </w:tcPr>
          <w:p w:rsidR="00037905" w:rsidRPr="00A95C4D" w:rsidRDefault="00037905">
            <w:pPr>
              <w:pStyle w:val="Underskrifter"/>
            </w:pPr>
            <w:r w:rsidRPr="00A95C4D">
              <w:t>Ulrika Karlsson i Uppsala (M)</w:t>
            </w:r>
          </w:p>
        </w:tc>
        <w:tc>
          <w:tcPr>
            <w:tcW w:w="3046" w:type="dxa"/>
          </w:tcPr>
          <w:p w:rsidR="00037905" w:rsidRPr="00A95C4D" w:rsidRDefault="00037905">
            <w:pPr>
              <w:pStyle w:val="Underskrifter"/>
            </w:pPr>
          </w:p>
        </w:tc>
      </w:tr>
    </w:tbl>
    <w:p w:rsidR="00037905" w:rsidRPr="00A95C4D" w:rsidRDefault="00037905">
      <w:pPr>
        <w:pStyle w:val="Normaltindrag"/>
      </w:pPr>
    </w:p>
    <w:sectPr w:rsidR="00037905" w:rsidRPr="00A95C4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905" w:rsidRPr="00A95C4D" w:rsidRDefault="00037905">
      <w:r w:rsidRPr="00A95C4D">
        <w:separator/>
      </w:r>
    </w:p>
  </w:endnote>
  <w:endnote w:type="continuationSeparator" w:id="0">
    <w:p w:rsidR="00037905" w:rsidRPr="00A95C4D" w:rsidRDefault="00037905">
      <w:r w:rsidRPr="00A95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A95C4D">
    <w:pPr>
      <w:pStyle w:val="Sidfot"/>
    </w:pPr>
    <w:r w:rsidRPr="00A95C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6445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05" w:rsidRDefault="00037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905" w:rsidRDefault="00037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A95C4D">
    <w:pPr>
      <w:pStyle w:val="Sidfot"/>
    </w:pPr>
    <w:r w:rsidRPr="00A95C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3311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05" w:rsidRDefault="000379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905" w:rsidRDefault="000379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A95C4D">
    <w:pPr>
      <w:pStyle w:val="Sidfot"/>
    </w:pPr>
    <w:r w:rsidRPr="00A95C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062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05" w:rsidRDefault="00037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905" w:rsidRDefault="00037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905" w:rsidRPr="00A95C4D" w:rsidRDefault="00037905">
      <w:r w:rsidRPr="00A95C4D">
        <w:separator/>
      </w:r>
    </w:p>
  </w:footnote>
  <w:footnote w:type="continuationSeparator" w:id="0">
    <w:p w:rsidR="00037905" w:rsidRPr="00A95C4D" w:rsidRDefault="00037905">
      <w:r w:rsidRPr="00A95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A95C4D">
    <w:pPr>
      <w:pStyle w:val="Sidhuvud"/>
    </w:pPr>
    <w:r w:rsidRPr="00A95C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707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05" w:rsidRDefault="000379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905" w:rsidRDefault="0003790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A95C4D">
    <w:pPr>
      <w:pStyle w:val="Sidhuvud"/>
    </w:pPr>
    <w:r w:rsidRPr="00A95C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9097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905" w:rsidRDefault="000379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905" w:rsidRDefault="0003790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05" w:rsidRPr="00A95C4D" w:rsidRDefault="00037905">
    <w:pPr>
      <w:pStyle w:val="FSHNormal"/>
      <w:tabs>
        <w:tab w:val="right" w:pos="5840"/>
      </w:tabs>
    </w:pPr>
    <w:r w:rsidRPr="00A95C4D">
      <w:br/>
    </w:r>
    <w:r w:rsidRPr="00A95C4D">
      <w:fldChar w:fldCharType="begin" w:fldLock="1"/>
    </w:r>
    <w:r w:rsidRPr="00A95C4D">
      <w:instrText xml:space="preserve"> DOCPROPERTY</w:instrText>
    </w:r>
    <w:r w:rsidRPr="00A95C4D">
      <w:rPr>
        <w:sz w:val="18"/>
      </w:rPr>
      <w:instrText xml:space="preserve"> "YearUser" *\charformat </w:instrText>
    </w:r>
    <w:r w:rsidRPr="00A95C4D">
      <w:fldChar w:fldCharType="separate"/>
    </w:r>
    <w:r w:rsidRPr="00A95C4D">
      <w:t>2012/13</w:t>
    </w:r>
    <w:r w:rsidRPr="00A95C4D">
      <w:fldChar w:fldCharType="end"/>
    </w:r>
    <w:r w:rsidRPr="00A95C4D">
      <w:t xml:space="preserve"> </w:t>
    </w:r>
    <w:r w:rsidRPr="00A95C4D">
      <w:tab/>
      <w:t xml:space="preserve">mnr: </w:t>
    </w:r>
    <w:r w:rsidRPr="00A95C4D">
      <w:fldChar w:fldCharType="begin" w:fldLock="1"/>
    </w:r>
    <w:r w:rsidRPr="00A95C4D">
      <w:instrText xml:space="preserve"> DOCPROPERTY</w:instrText>
    </w:r>
    <w:r w:rsidRPr="00A95C4D">
      <w:rPr>
        <w:sz w:val="18"/>
      </w:rPr>
      <w:instrText xml:space="preserve"> "Motionsnummer" *\charformat </w:instrText>
    </w:r>
    <w:r w:rsidRPr="00A95C4D">
      <w:fldChar w:fldCharType="separate"/>
    </w:r>
    <w:r w:rsidRPr="00A95C4D">
      <w:t>Sk430</w:t>
    </w:r>
    <w:r w:rsidRPr="00A95C4D">
      <w:fldChar w:fldCharType="end"/>
    </w:r>
    <w:r w:rsidRPr="00A95C4D">
      <w:br/>
    </w:r>
    <w:r w:rsidRPr="00A95C4D">
      <w:fldChar w:fldCharType="begin" w:fldLock="1"/>
    </w:r>
    <w:r w:rsidRPr="00A95C4D">
      <w:instrText xml:space="preserve"> DOCPROPERTY</w:instrText>
    </w:r>
    <w:r w:rsidRPr="00A95C4D">
      <w:rPr>
        <w:sz w:val="18"/>
      </w:rPr>
      <w:instrText xml:space="preserve"> "Samling" *\charformat </w:instrText>
    </w:r>
    <w:r w:rsidRPr="00A95C4D">
      <w:fldChar w:fldCharType="end"/>
    </w:r>
    <w:r w:rsidRPr="00A95C4D">
      <w:tab/>
      <w:t xml:space="preserve">pnr: </w:t>
    </w:r>
    <w:r w:rsidRPr="00A95C4D">
      <w:fldChar w:fldCharType="begin" w:fldLock="1"/>
    </w:r>
    <w:r w:rsidRPr="00A95C4D">
      <w:instrText xml:space="preserve"> DOCPROPERTY</w:instrText>
    </w:r>
    <w:r w:rsidRPr="00A95C4D">
      <w:rPr>
        <w:sz w:val="18"/>
      </w:rPr>
      <w:instrText xml:space="preserve"> "Partinummer" *\charformat </w:instrText>
    </w:r>
    <w:r w:rsidRPr="00A95C4D">
      <w:fldChar w:fldCharType="separate"/>
    </w:r>
    <w:r w:rsidRPr="00A95C4D">
      <w:t>M1170</w:t>
    </w:r>
    <w:r w:rsidRPr="00A95C4D">
      <w:fldChar w:fldCharType="end"/>
    </w:r>
  </w:p>
  <w:p w:rsidR="00037905" w:rsidRPr="00A95C4D" w:rsidRDefault="00037905">
    <w:pPr>
      <w:pStyle w:val="FSHRub1"/>
    </w:pPr>
    <w:r w:rsidRPr="00A95C4D">
      <w:t>Motion till riksdagen</w:t>
    </w:r>
    <w:r w:rsidRPr="00A95C4D">
      <w:br/>
    </w:r>
    <w:r w:rsidRPr="00A95C4D">
      <w:fldChar w:fldCharType="begin" w:fldLock="1"/>
    </w:r>
    <w:r w:rsidRPr="00A95C4D">
      <w:instrText xml:space="preserve"> DOCPROPERTY "YearUser" *\charformat </w:instrText>
    </w:r>
    <w:r w:rsidRPr="00A95C4D">
      <w:fldChar w:fldCharType="separate"/>
    </w:r>
    <w:r w:rsidRPr="00A95C4D">
      <w:t>2012/13</w:t>
    </w:r>
    <w:r w:rsidRPr="00A95C4D">
      <w:fldChar w:fldCharType="end"/>
    </w:r>
    <w:r w:rsidRPr="00A95C4D">
      <w:t>:</w:t>
    </w:r>
    <w:r w:rsidRPr="00A95C4D">
      <w:fldChar w:fldCharType="begin" w:fldLock="1"/>
    </w:r>
    <w:r w:rsidRPr="00A95C4D">
      <w:instrText xml:space="preserve"> DOCPROPERTY "Motionsnummer" *\charformat </w:instrText>
    </w:r>
    <w:r w:rsidRPr="00A95C4D">
      <w:fldChar w:fldCharType="separate"/>
    </w:r>
    <w:r w:rsidRPr="00A95C4D">
      <w:t>Sk430</w:t>
    </w:r>
    <w:r w:rsidRPr="00A95C4D">
      <w:fldChar w:fldCharType="end"/>
    </w:r>
  </w:p>
  <w:p w:rsidR="00037905" w:rsidRPr="00A95C4D" w:rsidRDefault="00037905">
    <w:pPr>
      <w:pStyle w:val="FSHNormalS5"/>
    </w:pPr>
    <w:r w:rsidRPr="00A95C4D">
      <w:fldChar w:fldCharType="begin" w:fldLock="1"/>
    </w:r>
    <w:r w:rsidRPr="00A95C4D">
      <w:instrText xml:space="preserve"> DOCPROPERTY "MotionarText" *\charformat </w:instrText>
    </w:r>
    <w:r w:rsidRPr="00A95C4D">
      <w:fldChar w:fldCharType="separate"/>
    </w:r>
    <w:r w:rsidRPr="00A95C4D">
      <w:t>av Ulrika Karlsson i Uppsala (M)</w:t>
    </w:r>
    <w:r w:rsidRPr="00A95C4D">
      <w:fldChar w:fldCharType="end"/>
    </w:r>
    <w:r w:rsidRPr="00A95C4D">
      <w:br/>
    </w:r>
    <w:r w:rsidRPr="00A95C4D">
      <w:fldChar w:fldCharType="begin" w:fldLock="1"/>
    </w:r>
    <w:r w:rsidRPr="00A95C4D">
      <w:instrText xml:space="preserve"> DOCPROPERTY "SvarFrasKort" *\charformat </w:instrText>
    </w:r>
    <w:r w:rsidRPr="00A95C4D">
      <w:fldChar w:fldCharType="end"/>
    </w:r>
  </w:p>
  <w:p w:rsidR="00037905" w:rsidRPr="00A95C4D" w:rsidRDefault="00037905">
    <w:pPr>
      <w:pStyle w:val="FSHTitel"/>
    </w:pPr>
    <w:r w:rsidRPr="00A95C4D">
      <w:fldChar w:fldCharType="begin" w:fldLock="1"/>
    </w:r>
    <w:r w:rsidRPr="00A95C4D">
      <w:instrText xml:space="preserve"> DOCPROPERTY</w:instrText>
    </w:r>
    <w:r w:rsidRPr="00A95C4D">
      <w:rPr>
        <w:sz w:val="18"/>
      </w:rPr>
      <w:instrText xml:space="preserve"> "RubrikSvar" *\charformat </w:instrText>
    </w:r>
    <w:r w:rsidRPr="00A95C4D">
      <w:fldChar w:fldCharType="separate"/>
    </w:r>
    <w:r w:rsidRPr="00A95C4D">
      <w:t>Enhetliga momssatser inom samma bransch</w:t>
    </w:r>
    <w:r w:rsidRPr="00A95C4D">
      <w:fldChar w:fldCharType="end"/>
    </w:r>
  </w:p>
  <w:p w:rsidR="00037905" w:rsidRPr="00A95C4D" w:rsidRDefault="00037905">
    <w:pPr>
      <w:pStyle w:val="Normal00"/>
    </w:pPr>
  </w:p>
  <w:p w:rsidR="00037905" w:rsidRPr="00A95C4D" w:rsidRDefault="00037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8247169">
    <w:abstractNumId w:val="13"/>
  </w:num>
  <w:num w:numId="2" w16cid:durableId="658997070">
    <w:abstractNumId w:val="11"/>
  </w:num>
  <w:num w:numId="3" w16cid:durableId="816727316">
    <w:abstractNumId w:val="14"/>
  </w:num>
  <w:num w:numId="4" w16cid:durableId="1129277471">
    <w:abstractNumId w:val="8"/>
  </w:num>
  <w:num w:numId="5" w16cid:durableId="952326779">
    <w:abstractNumId w:val="3"/>
  </w:num>
  <w:num w:numId="6" w16cid:durableId="1563175070">
    <w:abstractNumId w:val="2"/>
  </w:num>
  <w:num w:numId="7" w16cid:durableId="1807967910">
    <w:abstractNumId w:val="1"/>
  </w:num>
  <w:num w:numId="8" w16cid:durableId="1122190131">
    <w:abstractNumId w:val="0"/>
  </w:num>
  <w:num w:numId="9" w16cid:durableId="1201475834">
    <w:abstractNumId w:val="9"/>
  </w:num>
  <w:num w:numId="10" w16cid:durableId="1853639554">
    <w:abstractNumId w:val="7"/>
  </w:num>
  <w:num w:numId="11" w16cid:durableId="49546595">
    <w:abstractNumId w:val="6"/>
  </w:num>
  <w:num w:numId="12" w16cid:durableId="1187063546">
    <w:abstractNumId w:val="5"/>
  </w:num>
  <w:num w:numId="13" w16cid:durableId="1981184324">
    <w:abstractNumId w:val="4"/>
  </w:num>
  <w:num w:numId="14" w16cid:durableId="2629749">
    <w:abstractNumId w:val="16"/>
  </w:num>
  <w:num w:numId="15" w16cid:durableId="1406106668">
    <w:abstractNumId w:val="12"/>
  </w:num>
  <w:num w:numId="16" w16cid:durableId="1891844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96EDDBC-E646-478A-B341-66E11283DA2B}"/>
  </w:docVars>
  <w:rsids>
    <w:rsidRoot w:val="00602878"/>
    <w:rsid w:val="00037905"/>
    <w:rsid w:val="00602878"/>
    <w:rsid w:val="00A95C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55A26C-4699-4A54-933C-8CDE3F88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8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M1170</vt:lpstr>
    </vt:vector>
  </TitlesOfParts>
  <Company>Riksdagen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M1170</dc:title>
  <dc:subject>M1170</dc:subject>
  <dc:creator>Riksdagen</dc:creator>
  <cp:keywords>Riksdagen</cp:keywords>
  <dc:description>Större EAN, fria namnval (prtimotion etc), a4-funktionen, nya v-loggan, grönmarkering, basdialogen mm</dc:description>
  <cp:lastModifiedBy>Lars Brink</cp:lastModifiedBy>
  <cp:revision>2</cp:revision>
  <cp:lastPrinted>2013-01-22T09:40:00Z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AdRy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Enhetliga momssatser inom samma bransch</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Enhetliga momssatser inom samma bransch</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20122013000000000077000011700069</vt:lpwstr>
  </property>
  <property fmtid="{D5CDD505-2E9C-101B-9397-08002B2CF9AE}" pid="47" name="datum">
    <vt:lpwstr>120924</vt:lpwstr>
  </property>
  <property fmtid="{D5CDD505-2E9C-101B-9397-08002B2CF9AE}" pid="48" name="avsändar-e-post">
    <vt:lpwstr>adam.rydstrom@riksdagen.se</vt:lpwstr>
  </property>
  <property fmtid="{D5CDD505-2E9C-101B-9397-08002B2CF9AE}" pid="49" name="id">
    <vt:lpwstr>20122013000000000077000011700069</vt:lpwstr>
  </property>
  <property fmtid="{D5CDD505-2E9C-101B-9397-08002B2CF9AE}" pid="50" name="nummer">
    <vt:lpwstr>430</vt:lpwstr>
  </property>
  <property fmtid="{D5CDD505-2E9C-101B-9397-08002B2CF9AE}" pid="51" name="utskottsbeteckning">
    <vt:lpwstr>Sk</vt:lpwstr>
  </property>
  <property fmtid="{D5CDD505-2E9C-101B-9397-08002B2CF9AE}" pid="52" name="GlobalUID">
    <vt:lpwstr>{A9AB92E3-0BBC-4ADE-A2BD-D19DBFA424B9}</vt:lpwstr>
  </property>
  <property fmtid="{D5CDD505-2E9C-101B-9397-08002B2CF9AE}" pid="53" name="Överföringar">
    <vt:i4>0</vt:i4>
  </property>
  <property fmtid="{D5CDD505-2E9C-101B-9397-08002B2CF9AE}" pid="54" name="Checksum">
    <vt:lpwstr>*0015473846772*</vt:lpwstr>
  </property>
  <property fmtid="{D5CDD505-2E9C-101B-9397-08002B2CF9AE}" pid="55" name="skuggnummer">
    <vt:lpwstr>3166</vt:lpwstr>
  </property>
  <property fmtid="{D5CDD505-2E9C-101B-9397-08002B2CF9AE}" pid="56" name="urixVersion">
    <vt:lpwstr>4.6.0.0</vt:lpwstr>
  </property>
  <property fmtid="{D5CDD505-2E9C-101B-9397-08002B2CF9AE}" pid="57" name="urixOrigin">
    <vt:lpwstr>130122 10:40:27.459</vt:lpwstr>
  </property>
  <property fmtid="{D5CDD505-2E9C-101B-9397-08002B2CF9AE}" pid="58" name="urixGuid">
    <vt:lpwstr>{EE07B056-12BD-43EF-B027-FD628FB06802}</vt:lpwstr>
  </property>
</Properties>
</file>