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BEC512A8DF2436E969ED7B1BD524947"/>
        </w:placeholder>
        <w:text/>
      </w:sdtPr>
      <w:sdtEndPr/>
      <w:sdtContent>
        <w:p w:rsidRPr="009B062B" w:rsidR="00AF30DD" w:rsidP="00DA28CE" w:rsidRDefault="00AF30DD" w14:paraId="17179A94" w14:textId="77777777">
          <w:pPr>
            <w:pStyle w:val="Rubrik1"/>
            <w:spacing w:after="300"/>
          </w:pPr>
          <w:r w:rsidRPr="009B062B">
            <w:t>Förslag till riksdagsbeslut</w:t>
          </w:r>
        </w:p>
      </w:sdtContent>
    </w:sdt>
    <w:sdt>
      <w:sdtPr>
        <w:alias w:val="Yrkande 1"/>
        <w:tag w:val="bf31da9a-d0f3-4315-b53c-b888aa4328a7"/>
        <w:id w:val="-899595151"/>
        <w:lock w:val="sdtLocked"/>
      </w:sdtPr>
      <w:sdtEndPr/>
      <w:sdtContent>
        <w:p w:rsidR="0038662C" w:rsidRDefault="004D2DA8" w14:paraId="17179A95" w14:textId="77777777">
          <w:pPr>
            <w:pStyle w:val="Frslagstext"/>
            <w:numPr>
              <w:ilvl w:val="0"/>
              <w:numId w:val="0"/>
            </w:numPr>
          </w:pPr>
          <w:r>
            <w:t>Riksdagen ställer sig bakom det som anförs i motionen om att fastställa mål för hur jämlikheten ska utvecklas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733784C73140EDA430DFCAC3B56338"/>
        </w:placeholder>
        <w:text/>
      </w:sdtPr>
      <w:sdtEndPr/>
      <w:sdtContent>
        <w:p w:rsidRPr="009B062B" w:rsidR="006D79C9" w:rsidP="00333E95" w:rsidRDefault="006D79C9" w14:paraId="17179A96" w14:textId="77777777">
          <w:pPr>
            <w:pStyle w:val="Rubrik1"/>
          </w:pPr>
          <w:r>
            <w:t>Motivering</w:t>
          </w:r>
        </w:p>
      </w:sdtContent>
    </w:sdt>
    <w:p w:rsidR="00B13A2F" w:rsidP="003824CF" w:rsidRDefault="003824CF" w14:paraId="17179A97" w14:textId="77777777">
      <w:pPr>
        <w:pStyle w:val="Normalutanindragellerluft"/>
      </w:pPr>
      <w:r>
        <w:t>Graden av jämlikhet avgör i mycket stor grad hur väl ett samhälle och dess individer mår. Under välfärdsstatens uppbyggnad minskade inkomstskillnaderna kontinuerligt i Sverige. I slutet på 1980-talet var inkomstklyftorna i Sverige som lägst och sedan 1990-talet har inkomstskillnaderna trendmässigt ökat.</w:t>
      </w:r>
    </w:p>
    <w:p w:rsidRPr="001E2F1F" w:rsidR="00B13A2F" w:rsidP="001E2F1F" w:rsidRDefault="003824CF" w14:paraId="17179A98" w14:textId="66DC3758">
      <w:r w:rsidRPr="001E2F1F">
        <w:t>De ökade inkomstskillnaderna i Sverige beror till största del på politiska beslut. Den förda politiken har lett till mindre omfördelning av resurser samtidigt som marknadsin</w:t>
      </w:r>
      <w:r w:rsidR="0064415B">
        <w:softHyphen/>
      </w:r>
      <w:r w:rsidRPr="001E2F1F">
        <w:t>slagen i offentlig verksamhet har ökat och marknadslogiken har krupit in i den offent</w:t>
      </w:r>
      <w:r w:rsidR="00F34A3A">
        <w:softHyphen/>
      </w:r>
      <w:bookmarkStart w:name="_GoBack" w:id="1"/>
      <w:bookmarkEnd w:id="1"/>
      <w:r w:rsidRPr="001E2F1F">
        <w:t>liga förvaltningen.</w:t>
      </w:r>
    </w:p>
    <w:p w:rsidRPr="001E2F1F" w:rsidR="00B13A2F" w:rsidP="001E2F1F" w:rsidRDefault="003824CF" w14:paraId="17179A99" w14:textId="169A38CB">
      <w:r w:rsidRPr="001E2F1F">
        <w:t>Ska Sverige lyckas bryta utvecklingen krävs tydliga mål för den förda politiken. Tydliga och mätbara mål skulle hjälpa till att fokusera arbetet och vara en vägledning när prioriteringar ska göras. Ett tydligt formulerat mål om riktningen på jämlikheten i samhället skulle också hjälpa medborgarna att utvärdera det politiska arbetet och utkräva ansvar.</w:t>
      </w:r>
    </w:p>
    <w:sdt>
      <w:sdtPr>
        <w:rPr>
          <w:i/>
          <w:noProof/>
        </w:rPr>
        <w:alias w:val="CC_Underskrifter"/>
        <w:tag w:val="CC_Underskrifter"/>
        <w:id w:val="583496634"/>
        <w:lock w:val="sdtContentLocked"/>
        <w:placeholder>
          <w:docPart w:val="C543A15F5BA548DAA94918154D276D6F"/>
        </w:placeholder>
      </w:sdtPr>
      <w:sdtEndPr>
        <w:rPr>
          <w:i w:val="0"/>
          <w:noProof w:val="0"/>
        </w:rPr>
      </w:sdtEndPr>
      <w:sdtContent>
        <w:p w:rsidR="001E2F1F" w:rsidP="00095924" w:rsidRDefault="001E2F1F" w14:paraId="17179A9A" w14:textId="77777777"/>
        <w:p w:rsidRPr="008E0FE2" w:rsidR="004801AC" w:rsidP="00095924" w:rsidRDefault="00F34A3A" w14:paraId="17179A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bl>
    <w:p w:rsidR="00BF5678" w:rsidRDefault="00BF5678" w14:paraId="17179A9F" w14:textId="77777777"/>
    <w:sectPr w:rsidR="00BF56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79AA1" w14:textId="77777777" w:rsidR="00707BBC" w:rsidRDefault="00707BBC" w:rsidP="000C1CAD">
      <w:pPr>
        <w:spacing w:line="240" w:lineRule="auto"/>
      </w:pPr>
      <w:r>
        <w:separator/>
      </w:r>
    </w:p>
  </w:endnote>
  <w:endnote w:type="continuationSeparator" w:id="0">
    <w:p w14:paraId="17179AA2" w14:textId="77777777" w:rsidR="00707BBC" w:rsidRDefault="00707B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79A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79A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592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79AB0" w14:textId="77777777" w:rsidR="00262EA3" w:rsidRPr="00095924" w:rsidRDefault="00262EA3" w:rsidP="000959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79A9F" w14:textId="77777777" w:rsidR="00707BBC" w:rsidRDefault="00707BBC" w:rsidP="000C1CAD">
      <w:pPr>
        <w:spacing w:line="240" w:lineRule="auto"/>
      </w:pPr>
      <w:r>
        <w:separator/>
      </w:r>
    </w:p>
  </w:footnote>
  <w:footnote w:type="continuationSeparator" w:id="0">
    <w:p w14:paraId="17179AA0" w14:textId="77777777" w:rsidR="00707BBC" w:rsidRDefault="00707B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179A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179AB2" wp14:anchorId="17179A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4A3A" w14:paraId="17179AB5" w14:textId="77777777">
                          <w:pPr>
                            <w:jc w:val="right"/>
                          </w:pPr>
                          <w:sdt>
                            <w:sdtPr>
                              <w:alias w:val="CC_Noformat_Partikod"/>
                              <w:tag w:val="CC_Noformat_Partikod"/>
                              <w:id w:val="-53464382"/>
                              <w:placeholder>
                                <w:docPart w:val="19C4FEDE9F8E4F4D87DECAAE7D37BCB2"/>
                              </w:placeholder>
                              <w:text/>
                            </w:sdtPr>
                            <w:sdtEndPr/>
                            <w:sdtContent>
                              <w:r w:rsidR="003824CF">
                                <w:t>S</w:t>
                              </w:r>
                            </w:sdtContent>
                          </w:sdt>
                          <w:sdt>
                            <w:sdtPr>
                              <w:alias w:val="CC_Noformat_Partinummer"/>
                              <w:tag w:val="CC_Noformat_Partinummer"/>
                              <w:id w:val="-1709555926"/>
                              <w:placeholder>
                                <w:docPart w:val="23A78BD4F3614DB0B4B5C6E42A962992"/>
                              </w:placeholder>
                              <w:text/>
                            </w:sdtPr>
                            <w:sdtEndPr/>
                            <w:sdtContent>
                              <w:r w:rsidR="00B13A2F">
                                <w:t>1397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179A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4A3A" w14:paraId="17179AB5" w14:textId="77777777">
                    <w:pPr>
                      <w:jc w:val="right"/>
                    </w:pPr>
                    <w:sdt>
                      <w:sdtPr>
                        <w:alias w:val="CC_Noformat_Partikod"/>
                        <w:tag w:val="CC_Noformat_Partikod"/>
                        <w:id w:val="-53464382"/>
                        <w:placeholder>
                          <w:docPart w:val="19C4FEDE9F8E4F4D87DECAAE7D37BCB2"/>
                        </w:placeholder>
                        <w:text/>
                      </w:sdtPr>
                      <w:sdtEndPr/>
                      <w:sdtContent>
                        <w:r w:rsidR="003824CF">
                          <w:t>S</w:t>
                        </w:r>
                      </w:sdtContent>
                    </w:sdt>
                    <w:sdt>
                      <w:sdtPr>
                        <w:alias w:val="CC_Noformat_Partinummer"/>
                        <w:tag w:val="CC_Noformat_Partinummer"/>
                        <w:id w:val="-1709555926"/>
                        <w:placeholder>
                          <w:docPart w:val="23A78BD4F3614DB0B4B5C6E42A962992"/>
                        </w:placeholder>
                        <w:text/>
                      </w:sdtPr>
                      <w:sdtEndPr/>
                      <w:sdtContent>
                        <w:r w:rsidR="00B13A2F">
                          <w:t>1397</w:t>
                        </w:r>
                      </w:sdtContent>
                    </w:sdt>
                  </w:p>
                </w:txbxContent>
              </v:textbox>
              <w10:wrap anchorx="page"/>
            </v:shape>
          </w:pict>
        </mc:Fallback>
      </mc:AlternateContent>
    </w:r>
  </w:p>
  <w:p w:rsidRPr="00293C4F" w:rsidR="00262EA3" w:rsidP="00776B74" w:rsidRDefault="00262EA3" w14:paraId="17179A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179AA5" w14:textId="77777777">
    <w:pPr>
      <w:jc w:val="right"/>
    </w:pPr>
  </w:p>
  <w:p w:rsidR="00262EA3" w:rsidP="00776B74" w:rsidRDefault="00262EA3" w14:paraId="17179A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4A3A" w14:paraId="17179A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179AB4" wp14:anchorId="17179A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4A3A" w14:paraId="17179A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24CF">
          <w:t>S</w:t>
        </w:r>
      </w:sdtContent>
    </w:sdt>
    <w:sdt>
      <w:sdtPr>
        <w:alias w:val="CC_Noformat_Partinummer"/>
        <w:tag w:val="CC_Noformat_Partinummer"/>
        <w:id w:val="-2014525982"/>
        <w:text/>
      </w:sdtPr>
      <w:sdtEndPr/>
      <w:sdtContent>
        <w:r w:rsidR="00B13A2F">
          <w:t>1397</w:t>
        </w:r>
      </w:sdtContent>
    </w:sdt>
  </w:p>
  <w:p w:rsidRPr="008227B3" w:rsidR="00262EA3" w:rsidP="008227B3" w:rsidRDefault="00F34A3A" w14:paraId="17179A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4A3A" w14:paraId="17179A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:1098</w:t>
        </w:r>
      </w:sdtContent>
    </w:sdt>
  </w:p>
  <w:p w:rsidR="00262EA3" w:rsidP="00E03A3D" w:rsidRDefault="00F34A3A" w14:paraId="17179AAD" w14:textId="77777777">
    <w:pPr>
      <w:pStyle w:val="Motionr"/>
    </w:pPr>
    <w:sdt>
      <w:sdtPr>
        <w:alias w:val="CC_Noformat_Avtext"/>
        <w:tag w:val="CC_Noformat_Avtext"/>
        <w:id w:val="-2020768203"/>
        <w:lock w:val="sdtContentLocked"/>
        <w15:appearance w15:val="hidden"/>
        <w:text/>
      </w:sdtPr>
      <w:sdtEndPr/>
      <w:sdtContent>
        <w:r>
          <w:t>av Joakim Järrebring (S)</w:t>
        </w:r>
      </w:sdtContent>
    </w:sdt>
  </w:p>
  <w:sdt>
    <w:sdtPr>
      <w:alias w:val="CC_Noformat_Rubtext"/>
      <w:tag w:val="CC_Noformat_Rubtext"/>
      <w:id w:val="-218060500"/>
      <w:lock w:val="sdtLocked"/>
      <w:text/>
    </w:sdtPr>
    <w:sdtEndPr/>
    <w:sdtContent>
      <w:p w:rsidR="00262EA3" w:rsidP="00283E0F" w:rsidRDefault="003824CF" w14:paraId="17179AAE" w14:textId="77777777">
        <w:pPr>
          <w:pStyle w:val="FSHRub2"/>
        </w:pPr>
        <w:r>
          <w:t xml:space="preserve">Sätt mål för jämlikheten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17179A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824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924"/>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E18"/>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1F"/>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DEE"/>
    <w:rsid w:val="003711D4"/>
    <w:rsid w:val="0037271B"/>
    <w:rsid w:val="00374408"/>
    <w:rsid w:val="003745D6"/>
    <w:rsid w:val="003756B0"/>
    <w:rsid w:val="0037649D"/>
    <w:rsid w:val="00376A32"/>
    <w:rsid w:val="003802E9"/>
    <w:rsid w:val="003805D2"/>
    <w:rsid w:val="003809C1"/>
    <w:rsid w:val="00381104"/>
    <w:rsid w:val="003811A4"/>
    <w:rsid w:val="00381484"/>
    <w:rsid w:val="00381B4B"/>
    <w:rsid w:val="003824CF"/>
    <w:rsid w:val="003830EF"/>
    <w:rsid w:val="00383742"/>
    <w:rsid w:val="00383AF3"/>
    <w:rsid w:val="00383B34"/>
    <w:rsid w:val="00383C72"/>
    <w:rsid w:val="00384563"/>
    <w:rsid w:val="0038458E"/>
    <w:rsid w:val="00385870"/>
    <w:rsid w:val="00385CB1"/>
    <w:rsid w:val="00385E4D"/>
    <w:rsid w:val="0038662C"/>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B4C"/>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A8"/>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1"/>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7A4"/>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3E"/>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15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BC"/>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A2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D07"/>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678"/>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CB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EF"/>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F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A3A"/>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179A93"/>
  <w15:chartTrackingRefBased/>
  <w15:docId w15:val="{8DFC4D2B-2993-4769-A962-E2918C2C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EC512A8DF2436E969ED7B1BD524947"/>
        <w:category>
          <w:name w:val="Allmänt"/>
          <w:gallery w:val="placeholder"/>
        </w:category>
        <w:types>
          <w:type w:val="bbPlcHdr"/>
        </w:types>
        <w:behaviors>
          <w:behavior w:val="content"/>
        </w:behaviors>
        <w:guid w:val="{8FCB411A-19ED-40BA-987C-2F4C6616B51B}"/>
      </w:docPartPr>
      <w:docPartBody>
        <w:p w:rsidR="00C72A2E" w:rsidRDefault="00F00514">
          <w:pPr>
            <w:pStyle w:val="CBEC512A8DF2436E969ED7B1BD524947"/>
          </w:pPr>
          <w:r w:rsidRPr="005A0A93">
            <w:rPr>
              <w:rStyle w:val="Platshllartext"/>
            </w:rPr>
            <w:t>Förslag till riksdagsbeslut</w:t>
          </w:r>
        </w:p>
      </w:docPartBody>
    </w:docPart>
    <w:docPart>
      <w:docPartPr>
        <w:name w:val="50733784C73140EDA430DFCAC3B56338"/>
        <w:category>
          <w:name w:val="Allmänt"/>
          <w:gallery w:val="placeholder"/>
        </w:category>
        <w:types>
          <w:type w:val="bbPlcHdr"/>
        </w:types>
        <w:behaviors>
          <w:behavior w:val="content"/>
        </w:behaviors>
        <w:guid w:val="{2055F2AA-C214-406D-84E4-789A279A99C2}"/>
      </w:docPartPr>
      <w:docPartBody>
        <w:p w:rsidR="00C72A2E" w:rsidRDefault="00F00514">
          <w:pPr>
            <w:pStyle w:val="50733784C73140EDA430DFCAC3B56338"/>
          </w:pPr>
          <w:r w:rsidRPr="005A0A93">
            <w:rPr>
              <w:rStyle w:val="Platshllartext"/>
            </w:rPr>
            <w:t>Motivering</w:t>
          </w:r>
        </w:p>
      </w:docPartBody>
    </w:docPart>
    <w:docPart>
      <w:docPartPr>
        <w:name w:val="19C4FEDE9F8E4F4D87DECAAE7D37BCB2"/>
        <w:category>
          <w:name w:val="Allmänt"/>
          <w:gallery w:val="placeholder"/>
        </w:category>
        <w:types>
          <w:type w:val="bbPlcHdr"/>
        </w:types>
        <w:behaviors>
          <w:behavior w:val="content"/>
        </w:behaviors>
        <w:guid w:val="{DD1D5AA3-A674-430D-889D-394B3E5EB013}"/>
      </w:docPartPr>
      <w:docPartBody>
        <w:p w:rsidR="00C72A2E" w:rsidRDefault="00F00514">
          <w:pPr>
            <w:pStyle w:val="19C4FEDE9F8E4F4D87DECAAE7D37BCB2"/>
          </w:pPr>
          <w:r>
            <w:rPr>
              <w:rStyle w:val="Platshllartext"/>
            </w:rPr>
            <w:t xml:space="preserve"> </w:t>
          </w:r>
        </w:p>
      </w:docPartBody>
    </w:docPart>
    <w:docPart>
      <w:docPartPr>
        <w:name w:val="23A78BD4F3614DB0B4B5C6E42A962992"/>
        <w:category>
          <w:name w:val="Allmänt"/>
          <w:gallery w:val="placeholder"/>
        </w:category>
        <w:types>
          <w:type w:val="bbPlcHdr"/>
        </w:types>
        <w:behaviors>
          <w:behavior w:val="content"/>
        </w:behaviors>
        <w:guid w:val="{3A0E640B-A5FE-48C3-A0FA-6737BF7CC761}"/>
      </w:docPartPr>
      <w:docPartBody>
        <w:p w:rsidR="00C72A2E" w:rsidRDefault="00F00514">
          <w:pPr>
            <w:pStyle w:val="23A78BD4F3614DB0B4B5C6E42A962992"/>
          </w:pPr>
          <w:r>
            <w:t xml:space="preserve"> </w:t>
          </w:r>
        </w:p>
      </w:docPartBody>
    </w:docPart>
    <w:docPart>
      <w:docPartPr>
        <w:name w:val="C543A15F5BA548DAA94918154D276D6F"/>
        <w:category>
          <w:name w:val="Allmänt"/>
          <w:gallery w:val="placeholder"/>
        </w:category>
        <w:types>
          <w:type w:val="bbPlcHdr"/>
        </w:types>
        <w:behaviors>
          <w:behavior w:val="content"/>
        </w:behaviors>
        <w:guid w:val="{A075E104-88C7-4FAD-9734-AA2A34A05781}"/>
      </w:docPartPr>
      <w:docPartBody>
        <w:p w:rsidR="0082409E" w:rsidRDefault="008240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514"/>
    <w:rsid w:val="0082409E"/>
    <w:rsid w:val="00945A8F"/>
    <w:rsid w:val="00A32A20"/>
    <w:rsid w:val="00C72A2E"/>
    <w:rsid w:val="00F005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EC512A8DF2436E969ED7B1BD524947">
    <w:name w:val="CBEC512A8DF2436E969ED7B1BD524947"/>
  </w:style>
  <w:style w:type="paragraph" w:customStyle="1" w:styleId="CD068061159F41E6B84E9A72007FFAB5">
    <w:name w:val="CD068061159F41E6B84E9A72007FFA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89DB3508B9450596A31CB6F1C065CC">
    <w:name w:val="6F89DB3508B9450596A31CB6F1C065CC"/>
  </w:style>
  <w:style w:type="paragraph" w:customStyle="1" w:styleId="50733784C73140EDA430DFCAC3B56338">
    <w:name w:val="50733784C73140EDA430DFCAC3B56338"/>
  </w:style>
  <w:style w:type="paragraph" w:customStyle="1" w:styleId="93F24F551DD941CB896E39C76882579C">
    <w:name w:val="93F24F551DD941CB896E39C76882579C"/>
  </w:style>
  <w:style w:type="paragraph" w:customStyle="1" w:styleId="CB9D005F01E943D0857796F83D3C0EE0">
    <w:name w:val="CB9D005F01E943D0857796F83D3C0EE0"/>
  </w:style>
  <w:style w:type="paragraph" w:customStyle="1" w:styleId="19C4FEDE9F8E4F4D87DECAAE7D37BCB2">
    <w:name w:val="19C4FEDE9F8E4F4D87DECAAE7D37BCB2"/>
  </w:style>
  <w:style w:type="paragraph" w:customStyle="1" w:styleId="23A78BD4F3614DB0B4B5C6E42A962992">
    <w:name w:val="23A78BD4F3614DB0B4B5C6E42A962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4B42D-EEAD-411F-A149-DED9DEFCE00A}"/>
</file>

<file path=customXml/itemProps2.xml><?xml version="1.0" encoding="utf-8"?>
<ds:datastoreItem xmlns:ds="http://schemas.openxmlformats.org/officeDocument/2006/customXml" ds:itemID="{5E7BCEFD-870E-4660-8FD6-33CA7F960A10}"/>
</file>

<file path=customXml/itemProps3.xml><?xml version="1.0" encoding="utf-8"?>
<ds:datastoreItem xmlns:ds="http://schemas.openxmlformats.org/officeDocument/2006/customXml" ds:itemID="{38853511-8D35-4D60-BD9D-903BAB49A46A}"/>
</file>

<file path=docProps/app.xml><?xml version="1.0" encoding="utf-8"?>
<Properties xmlns="http://schemas.openxmlformats.org/officeDocument/2006/extended-properties" xmlns:vt="http://schemas.openxmlformats.org/officeDocument/2006/docPropsVTypes">
  <Template>Normal</Template>
  <TotalTime>6</TotalTime>
  <Pages>1</Pages>
  <Words>164</Words>
  <Characters>998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S1397 Sätt mål för jämlikheten</vt:lpstr>
      <vt:lpstr>
      </vt:lpstr>
    </vt:vector>
  </TitlesOfParts>
  <Company>Sveriges riksdag</Company>
  <LinksUpToDate>false</LinksUpToDate>
  <CharactersWithSpaces>1154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