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Tr="00F65DF8">
        <w:tc>
          <w:tcPr>
            <w:tcW w:w="9141" w:type="dxa"/>
          </w:tcPr>
          <w:p w:rsidR="00F65DF8" w:rsidRDefault="00F65DF8" w:rsidP="00F65DF8"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p w:rsidR="008727AB" w:rsidRDefault="00872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F5338C">
              <w:rPr>
                <w:b/>
              </w:rPr>
              <w:t>26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F5338C" w:rsidP="005F596C">
            <w:r>
              <w:t>2019-03-14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141DA2" w:rsidRDefault="00631263" w:rsidP="00DF232F">
            <w:r>
              <w:t>1</w:t>
            </w:r>
            <w:r w:rsidR="00667AE0">
              <w:t>0</w:t>
            </w:r>
            <w:r w:rsidR="00F65DF8">
              <w:t>.</w:t>
            </w:r>
            <w:r w:rsidR="00757DB6">
              <w:t>00</w:t>
            </w:r>
            <w:r w:rsidR="00197781" w:rsidRPr="008F0875">
              <w:t>–</w:t>
            </w:r>
            <w:r w:rsidR="00C21FEC">
              <w:t>11.20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7B405B" w:rsidTr="00613548">
        <w:tc>
          <w:tcPr>
            <w:tcW w:w="567" w:type="dxa"/>
          </w:tcPr>
          <w:p w:rsidR="007B405B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1EC1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7B405B" w:rsidRPr="006E7CB3" w:rsidRDefault="007B405B" w:rsidP="007B40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7B405B" w:rsidRPr="006E7CB3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</w:p>
          <w:p w:rsidR="007B405B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</w:t>
            </w:r>
            <w:r w:rsidR="00F5338C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:rsidR="007B405B" w:rsidRPr="006E7CB3" w:rsidRDefault="007B405B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405B" w:rsidTr="00613548">
        <w:tc>
          <w:tcPr>
            <w:tcW w:w="567" w:type="dxa"/>
          </w:tcPr>
          <w:p w:rsidR="007B405B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1FEC">
              <w:rPr>
                <w:b/>
                <w:snapToGrid w:val="0"/>
              </w:rPr>
              <w:t>2</w:t>
            </w:r>
          </w:p>
        </w:tc>
        <w:tc>
          <w:tcPr>
            <w:tcW w:w="6666" w:type="dxa"/>
          </w:tcPr>
          <w:p w:rsidR="000F2706" w:rsidRDefault="000F2706" w:rsidP="000F2706">
            <w:pPr>
              <w:pStyle w:val="Default"/>
              <w:rPr>
                <w:b/>
              </w:rPr>
            </w:pPr>
            <w:r>
              <w:rPr>
                <w:b/>
              </w:rPr>
              <w:t>Näringspolitik (NU7)</w:t>
            </w:r>
          </w:p>
          <w:p w:rsidR="000F2706" w:rsidRDefault="000F2706" w:rsidP="000F2706">
            <w:pPr>
              <w:pStyle w:val="Normalwebb"/>
            </w:pPr>
            <w:r>
              <w:t xml:space="preserve">Utskottet </w:t>
            </w:r>
            <w:r w:rsidR="00F5338C">
              <w:t xml:space="preserve">fortsatte behandlingen av </w:t>
            </w:r>
            <w:r>
              <w:t>motioner om näringspolitik.</w:t>
            </w:r>
          </w:p>
          <w:p w:rsidR="000F2706" w:rsidRDefault="00F5338C" w:rsidP="000F2706">
            <w:pPr>
              <w:tabs>
                <w:tab w:val="left" w:pos="1701"/>
              </w:tabs>
            </w:pPr>
            <w:r>
              <w:t>Utskottet fattade beslut i ärendet. Förslag till betänkande nr 7 justerades</w:t>
            </w:r>
            <w:r w:rsidR="000F2706">
              <w:t>.</w:t>
            </w:r>
          </w:p>
          <w:p w:rsidR="00F5338C" w:rsidRDefault="00F5338C" w:rsidP="000F2706">
            <w:pPr>
              <w:tabs>
                <w:tab w:val="left" w:pos="1701"/>
              </w:tabs>
            </w:pPr>
          </w:p>
          <w:p w:rsidR="00F5338C" w:rsidRDefault="00F5338C" w:rsidP="000F2706">
            <w:pPr>
              <w:tabs>
                <w:tab w:val="left" w:pos="1701"/>
              </w:tabs>
            </w:pPr>
            <w:r>
              <w:t>Reservation anmäldes</w:t>
            </w:r>
          </w:p>
          <w:p w:rsidR="00114FC3" w:rsidRPr="00114FC3" w:rsidRDefault="00114FC3" w:rsidP="00114FC3">
            <w:pPr>
              <w:spacing w:before="100" w:beforeAutospacing="1" w:after="100" w:afterAutospacing="1"/>
            </w:pPr>
            <w:r w:rsidRPr="00114FC3">
              <w:t xml:space="preserve">vid punkt </w:t>
            </w:r>
            <w:r>
              <w:t>1</w:t>
            </w:r>
            <w:r w:rsidRPr="00114FC3">
              <w:t xml:space="preserve"> av M-, C-, KD- och L-ledamöterna, </w:t>
            </w:r>
          </w:p>
          <w:p w:rsidR="00114FC3" w:rsidRPr="00114FC3" w:rsidRDefault="00114FC3" w:rsidP="00114FC3">
            <w:pPr>
              <w:spacing w:before="100" w:beforeAutospacing="1" w:after="100" w:afterAutospacing="1"/>
            </w:pPr>
            <w:r w:rsidRPr="00114FC3">
              <w:t xml:space="preserve">vid punkt </w:t>
            </w:r>
            <w:r>
              <w:t>2</w:t>
            </w:r>
            <w:r w:rsidRPr="00114FC3">
              <w:t xml:space="preserve"> av M-</w:t>
            </w:r>
            <w:r>
              <w:t xml:space="preserve"> och C-ledamöterna,</w:t>
            </w:r>
          </w:p>
          <w:p w:rsidR="00114FC3" w:rsidRPr="00114FC3" w:rsidRDefault="00114FC3" w:rsidP="00114FC3">
            <w:pPr>
              <w:spacing w:before="100" w:beforeAutospacing="1" w:after="100" w:afterAutospacing="1"/>
            </w:pPr>
            <w:r w:rsidRPr="00114FC3">
              <w:t xml:space="preserve">vid punkt </w:t>
            </w:r>
            <w:r>
              <w:t>3</w:t>
            </w:r>
            <w:r w:rsidRPr="00114FC3">
              <w:t xml:space="preserve"> dels av </w:t>
            </w:r>
            <w:r>
              <w:t xml:space="preserve">M-ledamöterna, dels av </w:t>
            </w:r>
            <w:r w:rsidRPr="00114FC3">
              <w:t xml:space="preserve">SD-ledamöterna, dels av </w:t>
            </w:r>
            <w:r>
              <w:t>C</w:t>
            </w:r>
            <w:r w:rsidR="00FD3946">
              <w:t>-ledamöterna</w:t>
            </w:r>
            <w:r w:rsidRPr="00114FC3">
              <w:t>,</w:t>
            </w:r>
            <w:r>
              <w:t xml:space="preserve"> dels av V-ledamoten, dels av KD-ledamoten, dels av L-ledamoten,</w:t>
            </w:r>
          </w:p>
          <w:p w:rsidR="00114FC3" w:rsidRDefault="00114FC3" w:rsidP="00114FC3">
            <w:pPr>
              <w:spacing w:before="100" w:beforeAutospacing="1" w:after="100" w:afterAutospacing="1"/>
            </w:pPr>
            <w:r w:rsidRPr="00114FC3">
              <w:t xml:space="preserve">vid punkt </w:t>
            </w:r>
            <w:r>
              <w:t>4</w:t>
            </w:r>
            <w:r w:rsidRPr="00114FC3">
              <w:t xml:space="preserve"> av </w:t>
            </w:r>
            <w:r>
              <w:t>M-, C- och L-ledamöterna</w:t>
            </w:r>
            <w:r w:rsidRPr="00114FC3">
              <w:t xml:space="preserve">, </w:t>
            </w:r>
          </w:p>
          <w:p w:rsidR="00114FC3" w:rsidRDefault="00114FC3" w:rsidP="00114FC3">
            <w:pPr>
              <w:spacing w:before="100" w:beforeAutospacing="1" w:after="100" w:afterAutospacing="1"/>
            </w:pPr>
            <w:r>
              <w:t>vid punkt 5 dels av M-</w:t>
            </w:r>
            <w:r w:rsidR="00FD3946">
              <w:t>ledamöterna, dels av C-ledamöterna</w:t>
            </w:r>
            <w:r>
              <w:t>, dels av KD-ledamoten,</w:t>
            </w:r>
          </w:p>
          <w:p w:rsidR="00114FC3" w:rsidRDefault="00114FC3" w:rsidP="00114FC3">
            <w:pPr>
              <w:spacing w:before="100" w:beforeAutospacing="1" w:after="100" w:afterAutospacing="1"/>
            </w:pPr>
            <w:r>
              <w:t>vid punkt 6</w:t>
            </w:r>
            <w:r w:rsidRPr="00114FC3">
              <w:t xml:space="preserve"> dels av </w:t>
            </w:r>
            <w:r>
              <w:t xml:space="preserve">M-ledamöterna, dels av </w:t>
            </w:r>
            <w:r w:rsidRPr="00114FC3">
              <w:t xml:space="preserve">SD-ledamöterna, dels av </w:t>
            </w:r>
            <w:r>
              <w:t>C</w:t>
            </w:r>
            <w:r w:rsidR="00FD3946">
              <w:t>-ledamöterna</w:t>
            </w:r>
            <w:r w:rsidRPr="00114FC3">
              <w:t>,</w:t>
            </w:r>
            <w:r>
              <w:t xml:space="preserve"> dels av KD-ledamoten, dels av L-ledamoten,</w:t>
            </w:r>
          </w:p>
          <w:p w:rsidR="00114FC3" w:rsidRDefault="00114FC3" w:rsidP="00114FC3">
            <w:pPr>
              <w:spacing w:before="100" w:beforeAutospacing="1" w:after="100" w:afterAutospacing="1"/>
            </w:pPr>
            <w:r>
              <w:t>vid punkt 7 av S-, V- och MP-ledamöterna,</w:t>
            </w:r>
          </w:p>
          <w:p w:rsidR="00114FC3" w:rsidRDefault="00114FC3" w:rsidP="00114FC3">
            <w:pPr>
              <w:spacing w:before="100" w:beforeAutospacing="1" w:after="100" w:afterAutospacing="1"/>
            </w:pPr>
            <w:r w:rsidRPr="00114FC3">
              <w:t xml:space="preserve">vid punkt </w:t>
            </w:r>
            <w:r>
              <w:t>8</w:t>
            </w:r>
            <w:r w:rsidRPr="00114FC3">
              <w:t xml:space="preserve"> av M-, C-, KD- och L-ledamöterna</w:t>
            </w:r>
            <w:r>
              <w:t>,</w:t>
            </w:r>
          </w:p>
          <w:p w:rsidR="00114FC3" w:rsidRDefault="00114FC3" w:rsidP="00114FC3">
            <w:pPr>
              <w:spacing w:before="100" w:beforeAutospacing="1" w:after="100" w:afterAutospacing="1"/>
            </w:pPr>
            <w:r>
              <w:t>vid punkt 9 av M-ledamöterna,</w:t>
            </w:r>
          </w:p>
          <w:p w:rsidR="00114FC3" w:rsidRDefault="00114FC3" w:rsidP="00114FC3">
            <w:pPr>
              <w:spacing w:before="100" w:beforeAutospacing="1" w:after="100" w:afterAutospacing="1"/>
            </w:pPr>
            <w:r>
              <w:lastRenderedPageBreak/>
              <w:t xml:space="preserve">vid punkt 10 </w:t>
            </w:r>
            <w:r w:rsidRPr="00114FC3">
              <w:t xml:space="preserve">dels av </w:t>
            </w:r>
            <w:r>
              <w:t xml:space="preserve">M-ledamöterna, dels av </w:t>
            </w:r>
            <w:r w:rsidRPr="00114FC3">
              <w:t xml:space="preserve">SD-ledamöterna, dels av </w:t>
            </w:r>
            <w:r>
              <w:t>C</w:t>
            </w:r>
            <w:r w:rsidR="00FD3946">
              <w:t>-ledamöterna</w:t>
            </w:r>
            <w:r w:rsidRPr="00114FC3">
              <w:t>,</w:t>
            </w:r>
            <w:r>
              <w:t xml:space="preserve"> dels av KD-ledamoten, dels av L-ledamoten,</w:t>
            </w:r>
          </w:p>
          <w:p w:rsidR="00114FC3" w:rsidRDefault="00114FC3" w:rsidP="00114FC3">
            <w:pPr>
              <w:spacing w:before="100" w:beforeAutospacing="1" w:after="100" w:afterAutospacing="1"/>
            </w:pPr>
            <w:r>
              <w:t>vid punkt 11 av M- och L-ledamöterna,</w:t>
            </w:r>
          </w:p>
          <w:p w:rsidR="00114FC3" w:rsidRDefault="00114FC3" w:rsidP="00114FC3">
            <w:pPr>
              <w:spacing w:before="100" w:beforeAutospacing="1" w:after="100" w:afterAutospacing="1"/>
            </w:pPr>
            <w:r>
              <w:t xml:space="preserve">vid punkt 12 </w:t>
            </w:r>
            <w:r w:rsidRPr="00114FC3">
              <w:t xml:space="preserve">dels av </w:t>
            </w:r>
            <w:r>
              <w:t xml:space="preserve">M-ledamöterna, dels av </w:t>
            </w:r>
            <w:r w:rsidRPr="00114FC3">
              <w:t xml:space="preserve">SD-ledamöterna, dels av </w:t>
            </w:r>
            <w:r>
              <w:t>C</w:t>
            </w:r>
            <w:r w:rsidR="00FD3946">
              <w:t>-ledamöterna</w:t>
            </w:r>
            <w:r w:rsidRPr="00114FC3">
              <w:t>,</w:t>
            </w:r>
            <w:r>
              <w:t xml:space="preserve"> dels av KD-ledamoten.</w:t>
            </w:r>
          </w:p>
          <w:p w:rsidR="00114FC3" w:rsidRPr="00114FC3" w:rsidRDefault="00114FC3" w:rsidP="00114FC3">
            <w:pPr>
              <w:spacing w:before="100" w:beforeAutospacing="1" w:after="100" w:afterAutospacing="1"/>
            </w:pPr>
            <w:r w:rsidRPr="00114FC3">
              <w:t>Särskilt yttrande anmäldes</w:t>
            </w:r>
          </w:p>
          <w:p w:rsidR="00F5338C" w:rsidRDefault="00114FC3" w:rsidP="00114FC3">
            <w:pPr>
              <w:tabs>
                <w:tab w:val="left" w:pos="1701"/>
              </w:tabs>
            </w:pPr>
            <w:r w:rsidRPr="00114FC3">
              <w:t xml:space="preserve">vid punkt </w:t>
            </w:r>
            <w:r>
              <w:t>9</w:t>
            </w:r>
            <w:r w:rsidRPr="00114FC3">
              <w:t xml:space="preserve"> dels av </w:t>
            </w:r>
            <w:r w:rsidR="00FD3946">
              <w:t>C-ledamöterna</w:t>
            </w:r>
            <w:r>
              <w:t>.</w:t>
            </w:r>
          </w:p>
          <w:p w:rsidR="007B405B" w:rsidRPr="007B405B" w:rsidRDefault="007B405B" w:rsidP="00114FC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AA3C4B" w:rsidTr="00613548">
        <w:tc>
          <w:tcPr>
            <w:tcW w:w="567" w:type="dxa"/>
          </w:tcPr>
          <w:p w:rsidR="00AA3C4B" w:rsidRDefault="00AA3C4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21FEC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0F2706" w:rsidRDefault="000F2706" w:rsidP="000F2706">
            <w:pPr>
              <w:pStyle w:val="Default"/>
              <w:rPr>
                <w:b/>
              </w:rPr>
            </w:pPr>
            <w:r>
              <w:rPr>
                <w:b/>
              </w:rPr>
              <w:t>Regional tillväxtpolitik (NU8)</w:t>
            </w:r>
          </w:p>
          <w:p w:rsidR="000F2706" w:rsidRDefault="000F2706" w:rsidP="000F2706">
            <w:pPr>
              <w:pStyle w:val="Normalwebb"/>
            </w:pPr>
            <w:r>
              <w:t xml:space="preserve">Utskottet </w:t>
            </w:r>
            <w:r w:rsidR="00F5338C">
              <w:t xml:space="preserve">fortsatte behandlingen av </w:t>
            </w:r>
            <w:r>
              <w:t>motioner om regional tillväxtpolitik.</w:t>
            </w:r>
          </w:p>
          <w:p w:rsidR="00F5338C" w:rsidRDefault="00F5338C" w:rsidP="00F5338C">
            <w:pPr>
              <w:tabs>
                <w:tab w:val="left" w:pos="1701"/>
              </w:tabs>
            </w:pPr>
            <w:r>
              <w:t xml:space="preserve">Utskottet fattade beslut i ärendet. Förslag till betänkande nr </w:t>
            </w:r>
            <w:r w:rsidR="00FD3946">
              <w:t>8</w:t>
            </w:r>
            <w:r>
              <w:t xml:space="preserve"> justerades.</w:t>
            </w:r>
          </w:p>
          <w:p w:rsidR="00F5338C" w:rsidRDefault="00F5338C" w:rsidP="00F5338C">
            <w:pPr>
              <w:tabs>
                <w:tab w:val="left" w:pos="1701"/>
              </w:tabs>
            </w:pPr>
          </w:p>
          <w:p w:rsidR="00F5338C" w:rsidRDefault="00F5338C" w:rsidP="00F5338C">
            <w:pPr>
              <w:tabs>
                <w:tab w:val="left" w:pos="1701"/>
              </w:tabs>
            </w:pPr>
            <w:r>
              <w:t>Reservation anmäldes</w:t>
            </w:r>
          </w:p>
          <w:p w:rsidR="005C023B" w:rsidRPr="00114FC3" w:rsidRDefault="005C023B" w:rsidP="005C023B">
            <w:pPr>
              <w:spacing w:before="100" w:beforeAutospacing="1" w:after="100" w:afterAutospacing="1"/>
            </w:pPr>
            <w:r w:rsidRPr="00114FC3">
              <w:t xml:space="preserve">vid punkt </w:t>
            </w:r>
            <w:r>
              <w:t xml:space="preserve">2 </w:t>
            </w:r>
            <w:r w:rsidRPr="00114FC3">
              <w:t xml:space="preserve">dels av </w:t>
            </w:r>
            <w:r>
              <w:t xml:space="preserve">M- och C-ledamöterna, dels av SD-ledamöterna, dels av KD-ledamoten, </w:t>
            </w:r>
          </w:p>
          <w:p w:rsidR="005C023B" w:rsidRDefault="005C023B" w:rsidP="005C023B">
            <w:pPr>
              <w:spacing w:before="100" w:beforeAutospacing="1" w:after="100" w:afterAutospacing="1"/>
            </w:pPr>
            <w:r w:rsidRPr="00114FC3">
              <w:t xml:space="preserve">vid punkt </w:t>
            </w:r>
            <w:r>
              <w:t>3</w:t>
            </w:r>
            <w:r w:rsidRPr="00114FC3">
              <w:t xml:space="preserve"> av </w:t>
            </w:r>
            <w:r>
              <w:t>del</w:t>
            </w:r>
            <w:r w:rsidR="00FD3946">
              <w:t>s av SD-ledamöterna, dels av C- ledamöterna, dels av och V-ledamoten</w:t>
            </w:r>
            <w:r>
              <w:t>,</w:t>
            </w:r>
          </w:p>
          <w:p w:rsidR="005C023B" w:rsidRDefault="005C023B" w:rsidP="005C023B">
            <w:pPr>
              <w:spacing w:before="100" w:beforeAutospacing="1" w:after="100" w:afterAutospacing="1"/>
            </w:pPr>
            <w:r>
              <w:t xml:space="preserve">vid punkt 4 </w:t>
            </w:r>
            <w:r w:rsidRPr="00114FC3">
              <w:t xml:space="preserve">dels av </w:t>
            </w:r>
            <w:r>
              <w:t xml:space="preserve">M-ledamöterna, dels av </w:t>
            </w:r>
            <w:r w:rsidRPr="00114FC3">
              <w:t xml:space="preserve">SD-ledamöterna, dels av </w:t>
            </w:r>
            <w:r>
              <w:t>C</w:t>
            </w:r>
            <w:r w:rsidR="00FD3946">
              <w:t>-ledamöterna</w:t>
            </w:r>
            <w:r w:rsidRPr="00114FC3">
              <w:t>,</w:t>
            </w:r>
            <w:r>
              <w:t xml:space="preserve"> dels av KD-ledamoten, dels av L-ledamoten.</w:t>
            </w:r>
          </w:p>
          <w:p w:rsidR="005C023B" w:rsidRPr="00114FC3" w:rsidRDefault="005C023B" w:rsidP="005C023B">
            <w:pPr>
              <w:spacing w:before="100" w:beforeAutospacing="1" w:after="100" w:afterAutospacing="1"/>
            </w:pPr>
            <w:r w:rsidRPr="00114FC3">
              <w:t>Särskilt yttrande anmäldes</w:t>
            </w:r>
          </w:p>
          <w:p w:rsidR="002E7359" w:rsidRDefault="005C023B" w:rsidP="005C023B">
            <w:pPr>
              <w:tabs>
                <w:tab w:val="left" w:pos="1701"/>
              </w:tabs>
            </w:pPr>
            <w:r w:rsidRPr="00114FC3">
              <w:t xml:space="preserve">vid punkt </w:t>
            </w:r>
            <w:r>
              <w:t>1</w:t>
            </w:r>
            <w:r w:rsidRPr="00114FC3">
              <w:t xml:space="preserve"> av </w:t>
            </w:r>
            <w:r w:rsidR="00FD3946">
              <w:t>C-ledamöterna.</w:t>
            </w:r>
          </w:p>
          <w:p w:rsidR="005A1EC1" w:rsidRPr="00AA3C4B" w:rsidRDefault="005A1EC1" w:rsidP="005A1EC1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C21FEC" w:rsidTr="00613548">
        <w:tc>
          <w:tcPr>
            <w:tcW w:w="567" w:type="dxa"/>
          </w:tcPr>
          <w:p w:rsidR="00C21FEC" w:rsidRDefault="00C21FE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6" w:type="dxa"/>
          </w:tcPr>
          <w:p w:rsidR="00C21FEC" w:rsidRDefault="00C21FEC" w:rsidP="00C21FEC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Återköpsprogram av aktier i Telia Company AB (NU9)</w:t>
            </w:r>
          </w:p>
          <w:p w:rsidR="00C21FEC" w:rsidRDefault="00C21FEC" w:rsidP="00C21FEC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C21FEC" w:rsidRDefault="00C21FEC" w:rsidP="00C21FE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fortsatte behandlingen av proposition 2018/19:40 om återköpsprogram av aktier i Telia Company AB och motioner.</w:t>
            </w:r>
          </w:p>
          <w:p w:rsidR="00C21FEC" w:rsidRDefault="00C21FEC" w:rsidP="00C21FE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C21FEC" w:rsidRDefault="00C21FEC" w:rsidP="00C21FE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Ärendet bordlades. </w:t>
            </w:r>
          </w:p>
          <w:p w:rsidR="00C21FEC" w:rsidRDefault="00C21FEC" w:rsidP="000F2706">
            <w:pPr>
              <w:pStyle w:val="Default"/>
              <w:rPr>
                <w:b/>
              </w:rPr>
            </w:pPr>
          </w:p>
        </w:tc>
      </w:tr>
      <w:tr w:rsidR="00C21FEC" w:rsidTr="00613548">
        <w:tc>
          <w:tcPr>
            <w:tcW w:w="567" w:type="dxa"/>
          </w:tcPr>
          <w:p w:rsidR="00C21FEC" w:rsidRDefault="00C21FE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6" w:type="dxa"/>
          </w:tcPr>
          <w:p w:rsidR="00C21FEC" w:rsidRPr="00F5338C" w:rsidRDefault="00C21FEC" w:rsidP="00C21FEC">
            <w:pPr>
              <w:spacing w:before="100" w:beforeAutospacing="1" w:after="100" w:afterAutospacing="1"/>
              <w:rPr>
                <w:b/>
              </w:rPr>
            </w:pPr>
            <w:r w:rsidRPr="00F5338C">
              <w:rPr>
                <w:b/>
              </w:rPr>
              <w:t>Anmälan av inkomna skrivelser</w:t>
            </w:r>
          </w:p>
          <w:p w:rsidR="00C21FEC" w:rsidRPr="00F5338C" w:rsidRDefault="00C21FEC" w:rsidP="00C21FEC">
            <w:pPr>
              <w:spacing w:before="100" w:beforeAutospacing="1" w:after="100" w:afterAutospacing="1"/>
            </w:pPr>
            <w:r>
              <w:t xml:space="preserve">Anmäldes inkomna </w:t>
            </w:r>
            <w:r w:rsidRPr="00F5338C">
              <w:t>skrivelse</w:t>
            </w:r>
            <w:r>
              <w:t>r</w:t>
            </w:r>
            <w:r w:rsidRPr="00F5338C">
              <w:t xml:space="preserve"> (enligt bilaga 2).</w:t>
            </w:r>
          </w:p>
          <w:p w:rsidR="00C21FEC" w:rsidRDefault="00C21FEC" w:rsidP="00C21FEC">
            <w:pPr>
              <w:widowControl w:val="0"/>
            </w:pPr>
            <w:r>
              <w:t xml:space="preserve">Skrivelserna </w:t>
            </w:r>
            <w:r w:rsidRPr="00F5338C">
              <w:t>lades till handlingarna.</w:t>
            </w:r>
          </w:p>
          <w:p w:rsidR="00C21FEC" w:rsidRDefault="00C21FEC" w:rsidP="00C21FEC">
            <w:pPr>
              <w:widowControl w:val="0"/>
            </w:pPr>
          </w:p>
          <w:p w:rsidR="00FD3946" w:rsidRDefault="00FD3946" w:rsidP="00C21FEC">
            <w:pPr>
              <w:widowControl w:val="0"/>
            </w:pPr>
          </w:p>
          <w:p w:rsidR="00FD3946" w:rsidRDefault="00FD3946" w:rsidP="00C21FEC">
            <w:pPr>
              <w:widowControl w:val="0"/>
            </w:pPr>
          </w:p>
          <w:p w:rsidR="00C21FEC" w:rsidRDefault="00C21FEC" w:rsidP="000F2706">
            <w:pPr>
              <w:pStyle w:val="Default"/>
              <w:rPr>
                <w:b/>
              </w:rPr>
            </w:pPr>
          </w:p>
        </w:tc>
      </w:tr>
      <w:tr w:rsidR="00F5338C" w:rsidTr="00613548">
        <w:tc>
          <w:tcPr>
            <w:tcW w:w="567" w:type="dxa"/>
          </w:tcPr>
          <w:p w:rsidR="00F5338C" w:rsidRDefault="00F5338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21FEC">
              <w:rPr>
                <w:b/>
                <w:snapToGrid w:val="0"/>
              </w:rPr>
              <w:t>6</w:t>
            </w:r>
          </w:p>
        </w:tc>
        <w:tc>
          <w:tcPr>
            <w:tcW w:w="6666" w:type="dxa"/>
          </w:tcPr>
          <w:p w:rsidR="00F5338C" w:rsidRDefault="00F5338C" w:rsidP="000F2706">
            <w:pPr>
              <w:pStyle w:val="Default"/>
              <w:rPr>
                <w:b/>
              </w:rPr>
            </w:pPr>
            <w:r>
              <w:rPr>
                <w:b/>
              </w:rPr>
              <w:t>Förhandlingsarbete avseende kommissionens förslag till direktiv om upphovsrätt på den digitala inre marknaden</w:t>
            </w:r>
          </w:p>
          <w:p w:rsidR="00F5338C" w:rsidRDefault="00F5338C" w:rsidP="000F2706">
            <w:pPr>
              <w:pStyle w:val="Default"/>
              <w:rPr>
                <w:b/>
              </w:rPr>
            </w:pPr>
          </w:p>
          <w:p w:rsidR="00F5338C" w:rsidRDefault="00F5338C" w:rsidP="00F5338C">
            <w:pPr>
              <w:pStyle w:val="Default"/>
            </w:pPr>
            <w:r>
              <w:t xml:space="preserve">Statsrådet Morgan Johansson, Justitiedepartementet, lämnade information om </w:t>
            </w:r>
            <w:r w:rsidRPr="00F5338C">
              <w:t>förhandlingsarbete avseende kommissionens förslag till direktiv om upphovsrätt på den digitala inre marknaden</w:t>
            </w:r>
            <w:r>
              <w:t>.</w:t>
            </w:r>
          </w:p>
          <w:p w:rsidR="00F5338C" w:rsidRDefault="00F5338C" w:rsidP="00F5338C">
            <w:pPr>
              <w:pStyle w:val="Default"/>
            </w:pPr>
          </w:p>
          <w:p w:rsidR="00F5338C" w:rsidRDefault="00F5338C" w:rsidP="00F5338C">
            <w:pPr>
              <w:pStyle w:val="Default"/>
            </w:pPr>
            <w:r>
              <w:t>Vid sammanträdet närvarade s</w:t>
            </w:r>
            <w:r w:rsidRPr="005C7BBC">
              <w:t xml:space="preserve">tabschef Elin Almqvist, pressekreterare Sofie </w:t>
            </w:r>
            <w:proofErr w:type="spellStart"/>
            <w:r w:rsidRPr="005C7BBC">
              <w:t>Rudh</w:t>
            </w:r>
            <w:proofErr w:type="spellEnd"/>
            <w:r w:rsidRPr="005C7BBC">
              <w:t xml:space="preserve">, </w:t>
            </w:r>
            <w:r>
              <w:t>d</w:t>
            </w:r>
            <w:r w:rsidRPr="005C7BBC">
              <w:t xml:space="preserve">epartementsråd Anders Olin, ämnesråden Liv Bernitz, Linda Kullberg och Helena </w:t>
            </w:r>
            <w:proofErr w:type="spellStart"/>
            <w:r w:rsidRPr="005C7BBC">
              <w:t>Garme</w:t>
            </w:r>
            <w:proofErr w:type="spellEnd"/>
            <w:r w:rsidRPr="005C7BBC">
              <w:t>, rättssakkunnig</w:t>
            </w:r>
            <w:r w:rsidR="00C21FEC">
              <w:t>a</w:t>
            </w:r>
            <w:r w:rsidRPr="005C7BBC">
              <w:t xml:space="preserve"> Teresia Danielsson och Patrik Sundberg, Justitiedepartementet</w:t>
            </w:r>
            <w:r>
              <w:t>.</w:t>
            </w:r>
          </w:p>
          <w:p w:rsidR="00C21FEC" w:rsidRDefault="00C21FEC" w:rsidP="00F5338C">
            <w:pPr>
              <w:pStyle w:val="Default"/>
            </w:pPr>
          </w:p>
          <w:p w:rsidR="00F5338C" w:rsidRDefault="00C21FEC" w:rsidP="000F2706">
            <w:pPr>
              <w:pStyle w:val="Default"/>
            </w:pPr>
            <w:r>
              <w:t>Vid sammanträdet närvarade även fö</w:t>
            </w:r>
            <w:r w:rsidR="00FD3946">
              <w:t xml:space="preserve">redraganden </w:t>
            </w:r>
            <w:r>
              <w:t xml:space="preserve">Caroline </w:t>
            </w:r>
            <w:proofErr w:type="spellStart"/>
            <w:r>
              <w:t>Jender</w:t>
            </w:r>
            <w:proofErr w:type="spellEnd"/>
            <w:r>
              <w:t xml:space="preserve"> </w:t>
            </w:r>
            <w:proofErr w:type="spellStart"/>
            <w:r>
              <w:t>Pamrin</w:t>
            </w:r>
            <w:proofErr w:type="spellEnd"/>
            <w:r>
              <w:t>, EU-nämndens kansli.</w:t>
            </w:r>
          </w:p>
          <w:p w:rsidR="00C21FEC" w:rsidRPr="00F5338C" w:rsidRDefault="00C21FEC" w:rsidP="000F2706">
            <w:pPr>
              <w:pStyle w:val="Default"/>
            </w:pPr>
          </w:p>
        </w:tc>
      </w:tr>
      <w:tr w:rsidR="00F5338C" w:rsidTr="00613548">
        <w:tc>
          <w:tcPr>
            <w:tcW w:w="567" w:type="dxa"/>
          </w:tcPr>
          <w:p w:rsidR="00F5338C" w:rsidRDefault="00F5338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1FEC">
              <w:rPr>
                <w:b/>
                <w:snapToGrid w:val="0"/>
              </w:rPr>
              <w:t>7</w:t>
            </w:r>
          </w:p>
        </w:tc>
        <w:tc>
          <w:tcPr>
            <w:tcW w:w="6666" w:type="dxa"/>
          </w:tcPr>
          <w:p w:rsidR="00F5338C" w:rsidRDefault="00F5338C" w:rsidP="00F5338C">
            <w:pPr>
              <w:widowControl w:val="0"/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EU:s anslutning till Lissabonsystemet inom WIPO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t>Statsrådet Morgan Johansson, Justitiedepartementet, lämnade information om EU:s anslutning till Lissabonsystemet inom WIPO.</w:t>
            </w:r>
          </w:p>
          <w:p w:rsidR="00F5338C" w:rsidRDefault="00F5338C" w:rsidP="00F5338C">
            <w:pPr>
              <w:widowControl w:val="0"/>
            </w:pPr>
          </w:p>
          <w:p w:rsidR="00F5338C" w:rsidRPr="00F5338C" w:rsidRDefault="00F5338C" w:rsidP="00F5338C">
            <w:pPr>
              <w:pStyle w:val="Default"/>
            </w:pPr>
            <w:r>
              <w:t>Vid sammanträdet närvarade s</w:t>
            </w:r>
            <w:r w:rsidRPr="005C7BBC">
              <w:t xml:space="preserve">tabschef Elin Almqvist, pressekreterare Sofie </w:t>
            </w:r>
            <w:proofErr w:type="spellStart"/>
            <w:r w:rsidRPr="005C7BBC">
              <w:t>Rudh</w:t>
            </w:r>
            <w:proofErr w:type="spellEnd"/>
            <w:r w:rsidRPr="005C7BBC">
              <w:t xml:space="preserve">, </w:t>
            </w:r>
            <w:r>
              <w:t>d</w:t>
            </w:r>
            <w:r w:rsidRPr="005C7BBC">
              <w:t xml:space="preserve">epartementsråd Anders Olin, ämnesråden Liv Bernitz, Linda Kullberg och Helena </w:t>
            </w:r>
            <w:proofErr w:type="spellStart"/>
            <w:r w:rsidRPr="005C7BBC">
              <w:t>Garme</w:t>
            </w:r>
            <w:proofErr w:type="spellEnd"/>
            <w:r w:rsidRPr="005C7BBC">
              <w:t>, rättssakkunnig Teresia Danielsson och Patrik Sundberg, Justitiedepartementet</w:t>
            </w:r>
            <w:r>
              <w:t>.</w:t>
            </w:r>
          </w:p>
          <w:p w:rsidR="00F5338C" w:rsidRDefault="00F5338C" w:rsidP="00F5338C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5338C" w:rsidTr="00613548">
        <w:tc>
          <w:tcPr>
            <w:tcW w:w="567" w:type="dxa"/>
          </w:tcPr>
          <w:p w:rsidR="00F5338C" w:rsidRDefault="00F5338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1FEC">
              <w:rPr>
                <w:b/>
                <w:snapToGrid w:val="0"/>
              </w:rPr>
              <w:t>8</w:t>
            </w:r>
          </w:p>
        </w:tc>
        <w:tc>
          <w:tcPr>
            <w:tcW w:w="6666" w:type="dxa"/>
          </w:tcPr>
          <w:p w:rsidR="00F5338C" w:rsidRPr="00F5338C" w:rsidRDefault="00F5338C" w:rsidP="00F5338C">
            <w:pPr>
              <w:widowControl w:val="0"/>
              <w:rPr>
                <w:b/>
              </w:rPr>
            </w:pPr>
            <w:r w:rsidRPr="00F5338C">
              <w:rPr>
                <w:b/>
              </w:rPr>
              <w:t xml:space="preserve">Konsekvenser för Sverige av ett avtalslöst </w:t>
            </w:r>
            <w:proofErr w:type="spellStart"/>
            <w:r w:rsidRPr="00F5338C">
              <w:rPr>
                <w:b/>
              </w:rPr>
              <w:t>Brexit</w:t>
            </w:r>
            <w:proofErr w:type="spellEnd"/>
          </w:p>
          <w:p w:rsidR="00F5338C" w:rsidRDefault="00F5338C" w:rsidP="00F5338C">
            <w:pPr>
              <w:widowControl w:val="0"/>
            </w:pPr>
          </w:p>
          <w:p w:rsidR="00F5338C" w:rsidRDefault="00F5338C" w:rsidP="00F5338C">
            <w:pPr>
              <w:widowControl w:val="0"/>
            </w:pPr>
            <w:r>
              <w:t xml:space="preserve">Statsrådet Morgan Johansson, Justitiedepartementet, lämnade information om konsekvenser för Sverige av ett avtalslöst </w:t>
            </w:r>
            <w:proofErr w:type="spellStart"/>
            <w:r>
              <w:t>Brexit</w:t>
            </w:r>
            <w:proofErr w:type="spellEnd"/>
            <w:r>
              <w:t>.</w:t>
            </w:r>
          </w:p>
          <w:p w:rsidR="00F5338C" w:rsidRDefault="00F5338C" w:rsidP="00F5338C">
            <w:pPr>
              <w:widowControl w:val="0"/>
            </w:pPr>
          </w:p>
          <w:p w:rsidR="00F5338C" w:rsidRPr="00F5338C" w:rsidRDefault="00F5338C" w:rsidP="00F5338C">
            <w:pPr>
              <w:pStyle w:val="Default"/>
            </w:pPr>
            <w:r>
              <w:t>Vid sammanträdet närvarade s</w:t>
            </w:r>
            <w:r w:rsidRPr="005C7BBC">
              <w:t xml:space="preserve">tabschef Elin Almqvist, pressekreterare Sofie </w:t>
            </w:r>
            <w:proofErr w:type="spellStart"/>
            <w:r w:rsidRPr="005C7BBC">
              <w:t>Rudh</w:t>
            </w:r>
            <w:proofErr w:type="spellEnd"/>
            <w:r w:rsidRPr="005C7BBC">
              <w:t xml:space="preserve">, </w:t>
            </w:r>
            <w:r>
              <w:t>d</w:t>
            </w:r>
            <w:r w:rsidRPr="005C7BBC">
              <w:t xml:space="preserve">epartementsråd Anders Olin, ämnesråden Liv Bernitz, Linda Kullberg och Helena </w:t>
            </w:r>
            <w:proofErr w:type="spellStart"/>
            <w:r w:rsidRPr="005C7BBC">
              <w:t>Garme</w:t>
            </w:r>
            <w:proofErr w:type="spellEnd"/>
            <w:r w:rsidRPr="005C7BBC">
              <w:t>, rättssakkunnig Teresia Danielsson och Patrik Sundberg, Justitiedepartementet</w:t>
            </w:r>
            <w:r>
              <w:t>.</w:t>
            </w:r>
          </w:p>
          <w:p w:rsidR="00F5338C" w:rsidRDefault="00F5338C" w:rsidP="00F5338C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E7359" w:rsidTr="00613548">
        <w:tc>
          <w:tcPr>
            <w:tcW w:w="567" w:type="dxa"/>
          </w:tcPr>
          <w:p w:rsidR="002E7359" w:rsidRDefault="002E7359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1FEC">
              <w:rPr>
                <w:b/>
                <w:snapToGrid w:val="0"/>
              </w:rPr>
              <w:t>9</w:t>
            </w:r>
          </w:p>
        </w:tc>
        <w:tc>
          <w:tcPr>
            <w:tcW w:w="6666" w:type="dxa"/>
          </w:tcPr>
          <w:p w:rsidR="00F5338C" w:rsidRDefault="00F5338C" w:rsidP="00F5338C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Verksamheten vid Affärsverket svenska kraftnät</w:t>
            </w:r>
          </w:p>
          <w:p w:rsidR="00F5338C" w:rsidRDefault="00F5338C" w:rsidP="00F5338C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5338C" w:rsidRDefault="00F5338C" w:rsidP="00F5338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Statsrådet Anders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Ygeman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>, Miljö- och energidepartementet, lämnade information om verksamheten vid Affärsverket svenska kraftnät.</w:t>
            </w:r>
          </w:p>
          <w:p w:rsidR="00C21FEC" w:rsidRDefault="00C21FEC" w:rsidP="00F5338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2E7359" w:rsidRDefault="00C21FEC" w:rsidP="00C21FE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Vid sammanträde närvarade departementsråd Magnus </w:t>
            </w:r>
            <w:proofErr w:type="spellStart"/>
            <w:r w:rsidRPr="00C21FEC">
              <w:rPr>
                <w:rFonts w:eastAsiaTheme="minorHAnsi"/>
                <w:bCs/>
                <w:color w:val="000000"/>
                <w:lang w:eastAsia="en-US"/>
              </w:rPr>
              <w:t>Bl</w:t>
            </w:r>
            <w:r w:rsidRPr="00C21FEC">
              <w:rPr>
                <w:rFonts w:ascii="Arial" w:hAnsi="Arial" w:cs="Arial"/>
                <w:bCs/>
                <w:sz w:val="20"/>
                <w:szCs w:val="20"/>
              </w:rPr>
              <w:t>ümer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och </w:t>
            </w:r>
          </w:p>
          <w:p w:rsidR="00C21FEC" w:rsidRDefault="00C21FEC" w:rsidP="00C21FE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  <w:r w:rsidRPr="00C21FEC">
              <w:t xml:space="preserve">pressekreterare Fredrik Persson, </w:t>
            </w:r>
            <w:r>
              <w:rPr>
                <w:rFonts w:eastAsiaTheme="minorHAnsi"/>
                <w:bCs/>
                <w:color w:val="000000"/>
                <w:lang w:eastAsia="en-US"/>
              </w:rPr>
              <w:t>Miljö- och energidepartementet.</w:t>
            </w:r>
          </w:p>
          <w:p w:rsidR="00C21FEC" w:rsidRDefault="00C21FEC" w:rsidP="00C21FE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C21FEC" w:rsidRDefault="00C21FEC" w:rsidP="00C21FE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9B6981" w:rsidRDefault="009B6981" w:rsidP="00C21FE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9B6981" w:rsidRDefault="009B6981" w:rsidP="00C21FE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C21FEC" w:rsidRPr="00C21FEC" w:rsidRDefault="00C21FEC" w:rsidP="00C21FE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64286F" w:rsidTr="00613548">
        <w:tc>
          <w:tcPr>
            <w:tcW w:w="567" w:type="dxa"/>
          </w:tcPr>
          <w:p w:rsidR="0064286F" w:rsidRDefault="0064286F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21FEC">
              <w:rPr>
                <w:b/>
                <w:snapToGrid w:val="0"/>
              </w:rPr>
              <w:t>10</w:t>
            </w:r>
          </w:p>
        </w:tc>
        <w:tc>
          <w:tcPr>
            <w:tcW w:w="6666" w:type="dxa"/>
          </w:tcPr>
          <w:p w:rsidR="00BD28ED" w:rsidRDefault="00BD28ED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BD28ED" w:rsidRDefault="00BD28ED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BD28ED" w:rsidRDefault="00BD28ED" w:rsidP="00BD28ED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F5338C">
              <w:rPr>
                <w:color w:val="000000"/>
              </w:rPr>
              <w:t>tisdagen den 26 mars kl. 14.00.</w:t>
            </w:r>
          </w:p>
          <w:p w:rsidR="0064286F" w:rsidRPr="007D3AB0" w:rsidRDefault="0064286F" w:rsidP="00BD28ED">
            <w:pPr>
              <w:pStyle w:val="Default"/>
              <w:rPr>
                <w:b/>
              </w:rPr>
            </w:pPr>
          </w:p>
        </w:tc>
      </w:tr>
    </w:tbl>
    <w:p w:rsidR="00613548" w:rsidRDefault="00613548"/>
    <w:p w:rsidR="00876D3E" w:rsidRDefault="00876D3E"/>
    <w:p w:rsidR="00876D3E" w:rsidRDefault="00876D3E"/>
    <w:p w:rsidR="00876D3E" w:rsidRDefault="00876D3E"/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33"/>
      </w:tblGrid>
      <w:tr w:rsidR="00F65DF8" w:rsidTr="00613548">
        <w:tc>
          <w:tcPr>
            <w:tcW w:w="7233" w:type="dxa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876D3E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F5338C">
              <w:t>26</w:t>
            </w:r>
            <w:r w:rsidR="007B405B">
              <w:t xml:space="preserve"> mars</w:t>
            </w:r>
            <w:r>
              <w:t xml:space="preserve"> 201</w:t>
            </w:r>
            <w:r w:rsidR="00757DB6">
              <w:t>9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7518A3" w:rsidP="00F65DF8">
            <w:pPr>
              <w:tabs>
                <w:tab w:val="left" w:pos="1701"/>
              </w:tabs>
              <w:rPr>
                <w:b/>
              </w:rPr>
            </w:pPr>
            <w:r>
              <w:t>Carl-Oskar Bohlin</w:t>
            </w:r>
          </w:p>
        </w:tc>
      </w:tr>
    </w:tbl>
    <w:p w:rsidR="00774543" w:rsidRDefault="00613548">
      <w:r>
        <w:br w:type="page"/>
      </w:r>
    </w:p>
    <w:tbl>
      <w:tblPr>
        <w:tblStyle w:val="Tabellrutnt"/>
        <w:tblW w:w="8789" w:type="dxa"/>
        <w:tblInd w:w="137" w:type="dxa"/>
        <w:tblLook w:val="04A0" w:firstRow="1" w:lastRow="0" w:firstColumn="1" w:lastColumn="0" w:noHBand="0" w:noVBand="1"/>
      </w:tblPr>
      <w:tblGrid>
        <w:gridCol w:w="3471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456"/>
        <w:gridCol w:w="373"/>
        <w:gridCol w:w="374"/>
        <w:gridCol w:w="374"/>
        <w:gridCol w:w="374"/>
      </w:tblGrid>
      <w:tr w:rsidR="00774543" w:rsidTr="00DB60B1"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38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</w:rPr>
            </w:pPr>
            <w:r w:rsidRPr="00774543">
              <w:rPr>
                <w:rFonts w:ascii="Times New Roman" w:hAnsi="Times New Roman"/>
                <w:b/>
                <w:sz w:val="20"/>
              </w:rPr>
              <w:t>Bilaga 1</w:t>
            </w:r>
          </w:p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sz w:val="20"/>
              </w:rPr>
            </w:pPr>
            <w:r w:rsidRPr="00774543">
              <w:rPr>
                <w:rFonts w:ascii="Times New Roman" w:hAnsi="Times New Roman"/>
                <w:sz w:val="20"/>
              </w:rPr>
              <w:t>till protokoll</w:t>
            </w:r>
          </w:p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sz w:val="20"/>
              </w:rPr>
              <w:t>2018/19:2</w:t>
            </w:r>
            <w:r w:rsidR="00F5338C">
              <w:rPr>
                <w:rFonts w:ascii="Times New Roman" w:hAnsi="Times New Roman"/>
                <w:sz w:val="20"/>
              </w:rPr>
              <w:t>6</w:t>
            </w:r>
          </w:p>
        </w:tc>
      </w:tr>
      <w:tr w:rsidR="00774543" w:rsidTr="00DB60B1">
        <w:tc>
          <w:tcPr>
            <w:tcW w:w="3471" w:type="dxa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</w:tcBorders>
          </w:tcPr>
          <w:p w:rsidR="00774543" w:rsidRPr="00774543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518A3">
              <w:rPr>
                <w:rFonts w:ascii="Times New Roman" w:hAnsi="Times New Roman"/>
                <w:sz w:val="20"/>
                <w:szCs w:val="20"/>
              </w:rPr>
              <w:t>1</w:t>
            </w:r>
            <w:r w:rsidR="000F2706">
              <w:rPr>
                <w:rFonts w:ascii="Times New Roman" w:hAnsi="Times New Roman"/>
                <w:sz w:val="20"/>
                <w:szCs w:val="20"/>
              </w:rPr>
              <w:t>-</w:t>
            </w:r>
            <w:r w:rsidR="00C21FE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0F2706" w:rsidP="00F533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C21FE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</w:tcBorders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6-8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</w:tcBorders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9-10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774543" w:rsidRPr="00774543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Helene Hellmark Knutsson (S), v. ordf.</w:t>
            </w:r>
          </w:p>
        </w:tc>
        <w:tc>
          <w:tcPr>
            <w:tcW w:w="375" w:type="dxa"/>
          </w:tcPr>
          <w:p w:rsidR="00774543" w:rsidRPr="007518A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518A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518A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Annika Qarlsson (C)</w:t>
            </w:r>
            <w:r w:rsidRPr="00774543">
              <w:rPr>
                <w:sz w:val="20"/>
                <w:szCs w:val="20"/>
              </w:rPr>
              <w:fldChar w:fldCharType="begin"/>
            </w:r>
            <w:r w:rsidRPr="00774543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77454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 Quicklund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Charlotte Quensel (SD)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Jörgen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Warborn</w:t>
            </w:r>
            <w:proofErr w:type="spellEnd"/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Johanna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Haraldsson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Joakim Sandell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Enholm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B81DBC" w:rsidP="00B81DBC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Falhaven</w:t>
            </w:r>
            <w:proofErr w:type="spellEnd"/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MP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774543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="00774543" w:rsidRPr="00774543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DB60B1" w:rsidTr="00DB60B1">
        <w:tc>
          <w:tcPr>
            <w:tcW w:w="347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75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C21FE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DBC" w:rsidRPr="00B81DBC" w:rsidTr="00DB60B1">
        <w:tc>
          <w:tcPr>
            <w:tcW w:w="3471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1DBC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405B" w:rsidRPr="00B81DBC" w:rsidTr="00DB60B1">
        <w:tc>
          <w:tcPr>
            <w:tcW w:w="3471" w:type="dxa"/>
            <w:tcBorders>
              <w:bottom w:val="single" w:sz="4" w:space="0" w:color="auto"/>
            </w:tcBorders>
          </w:tcPr>
          <w:p w:rsidR="007B405B" w:rsidRPr="007B405B" w:rsidRDefault="00F532FD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Åsa Hartzell </w:t>
            </w:r>
            <w:r w:rsidR="009F5F90">
              <w:rPr>
                <w:rFonts w:ascii="Times New Roman" w:hAnsi="Times New Roman"/>
                <w:sz w:val="20"/>
                <w:szCs w:val="20"/>
                <w:lang w:val="en-US"/>
              </w:rPr>
              <w:t>(M)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B405B" w:rsidRPr="00B81DBC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C21FE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C21FEC" w:rsidP="002F1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C21FEC" w:rsidP="002F1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C21FEC" w:rsidP="002F1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:rsidR="007B405B" w:rsidRPr="00B81DBC" w:rsidRDefault="00C21FEC" w:rsidP="002F1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</w:tr>
      <w:tr w:rsidR="00774543" w:rsidTr="00DB60B1">
        <w:tc>
          <w:tcPr>
            <w:tcW w:w="3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31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74543" w:rsidTr="00DB60B1"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31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F5338C" w:rsidRDefault="00F5338C" w:rsidP="007B405B">
      <w:pPr>
        <w:ind w:left="-24"/>
      </w:pPr>
    </w:p>
    <w:p w:rsidR="00F5338C" w:rsidRDefault="00F5338C">
      <w:r>
        <w:br w:type="page"/>
      </w:r>
    </w:p>
    <w:p w:rsidR="00F5338C" w:rsidRDefault="00F5338C" w:rsidP="00F5338C">
      <w:pPr>
        <w:ind w:left="-24"/>
      </w:pPr>
    </w:p>
    <w:tbl>
      <w:tblPr>
        <w:tblStyle w:val="TableGrid2"/>
        <w:tblW w:w="9805" w:type="dxa"/>
        <w:tblInd w:w="-24" w:type="dxa"/>
        <w:tblLook w:val="04A0" w:firstRow="1" w:lastRow="0" w:firstColumn="1" w:lastColumn="0" w:noHBand="0" w:noVBand="1"/>
      </w:tblPr>
      <w:tblGrid>
        <w:gridCol w:w="2127"/>
        <w:gridCol w:w="6119"/>
        <w:gridCol w:w="1559"/>
      </w:tblGrid>
      <w:tr w:rsidR="00F5338C" w:rsidTr="00C37BA5">
        <w:trPr>
          <w:trHeight w:val="1104"/>
        </w:trPr>
        <w:tc>
          <w:tcPr>
            <w:tcW w:w="8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38C" w:rsidRDefault="00F5338C" w:rsidP="00C37BA5">
            <w:pPr>
              <w:tabs>
                <w:tab w:val="center" w:pos="3056"/>
                <w:tab w:val="center" w:pos="7655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NÄRINGSUTSKOTTET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F5338C" w:rsidRDefault="00F5338C" w:rsidP="00C37BA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38C" w:rsidRDefault="00F5338C" w:rsidP="00C37BA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38C" w:rsidRDefault="00F5338C" w:rsidP="00C37BA5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Inkomna skrivelser till utskottet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338C" w:rsidRDefault="00F5338C" w:rsidP="00C37BA5"/>
        </w:tc>
      </w:tr>
      <w:tr w:rsidR="00F5338C" w:rsidRPr="00C97C87" w:rsidTr="00C37BA5">
        <w:trPr>
          <w:trHeight w:val="82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5338C" w:rsidRPr="00C97C87" w:rsidRDefault="00F5338C" w:rsidP="00C37BA5">
            <w:pPr>
              <w:ind w:left="72"/>
              <w:rPr>
                <w:rFonts w:ascii="Times New Roman" w:hAnsi="Times New Roman" w:cs="Times New Roman"/>
              </w:rPr>
            </w:pPr>
            <w:r w:rsidRPr="00C97C87">
              <w:rPr>
                <w:rFonts w:ascii="Times New Roman" w:eastAsia="Times New Roman" w:hAnsi="Times New Roman" w:cs="Times New Roman"/>
                <w:i/>
              </w:rPr>
              <w:t xml:space="preserve">Dnr 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F5338C" w:rsidRPr="00C97C87" w:rsidRDefault="00F5338C" w:rsidP="00C37BA5">
            <w:pPr>
              <w:rPr>
                <w:rFonts w:ascii="Times New Roman" w:hAnsi="Times New Roman" w:cs="Times New Roman"/>
              </w:rPr>
            </w:pPr>
            <w:r w:rsidRPr="00C97C87">
              <w:rPr>
                <w:rFonts w:ascii="Times New Roman" w:eastAsia="Times New Roman" w:hAnsi="Times New Roman" w:cs="Times New Roman"/>
                <w:i/>
              </w:rPr>
              <w:t xml:space="preserve">Avsändare/Ämne </w:t>
            </w:r>
          </w:p>
          <w:p w:rsidR="00F5338C" w:rsidRPr="00C97C87" w:rsidRDefault="00F5338C" w:rsidP="00C37BA5">
            <w:pPr>
              <w:rPr>
                <w:rFonts w:ascii="Times New Roman" w:hAnsi="Times New Roman" w:cs="Times New Roman"/>
              </w:rPr>
            </w:pPr>
            <w:r w:rsidRPr="00C97C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338C" w:rsidRPr="00C97C87" w:rsidRDefault="00F5338C" w:rsidP="00C37BA5">
            <w:pPr>
              <w:jc w:val="both"/>
              <w:rPr>
                <w:rFonts w:ascii="Times New Roman" w:hAnsi="Times New Roman" w:cs="Times New Roman"/>
              </w:rPr>
            </w:pPr>
            <w:r w:rsidRPr="00C97C87">
              <w:rPr>
                <w:rFonts w:ascii="Times New Roman" w:eastAsia="Times New Roman" w:hAnsi="Times New Roman" w:cs="Times New Roman"/>
                <w:i/>
              </w:rPr>
              <w:t xml:space="preserve">Utsända inför </w:t>
            </w:r>
          </w:p>
          <w:p w:rsidR="00F5338C" w:rsidRPr="00C97C87" w:rsidRDefault="00F5338C" w:rsidP="00C37BA5">
            <w:pPr>
              <w:jc w:val="both"/>
              <w:rPr>
                <w:rFonts w:ascii="Times New Roman" w:hAnsi="Times New Roman" w:cs="Times New Roman"/>
              </w:rPr>
            </w:pPr>
            <w:r w:rsidRPr="00C97C87">
              <w:rPr>
                <w:rFonts w:ascii="Times New Roman" w:eastAsia="Times New Roman" w:hAnsi="Times New Roman" w:cs="Times New Roman"/>
                <w:i/>
              </w:rPr>
              <w:t xml:space="preserve">sammanträdet </w:t>
            </w:r>
          </w:p>
          <w:p w:rsidR="00F5338C" w:rsidRPr="00C97C87" w:rsidRDefault="00F5338C" w:rsidP="00C37BA5">
            <w:pPr>
              <w:rPr>
                <w:rFonts w:ascii="Times New Roman" w:hAnsi="Times New Roman" w:cs="Times New Roman"/>
              </w:rPr>
            </w:pPr>
            <w:r w:rsidRPr="00C97C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F5338C" w:rsidRPr="00C97C87" w:rsidTr="00C37BA5">
        <w:trPr>
          <w:trHeight w:val="82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5338C" w:rsidRPr="00C97C87" w:rsidRDefault="00F5338C" w:rsidP="00F5338C"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</w:t>
            </w:r>
            <w:r w:rsidRPr="00C97C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1749</w:t>
            </w:r>
            <w:r w:rsidRPr="00C97C87">
              <w:rPr>
                <w:rFonts w:ascii="Times New Roman" w:hAnsi="Times New Roman" w:cs="Times New Roman"/>
              </w:rPr>
              <w:t>-2018/19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F5338C" w:rsidRDefault="00F5338C" w:rsidP="00C37B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Nordiska rådets svenska delegation: Nordiska rådets rekommendationer 2018.</w:t>
            </w:r>
          </w:p>
          <w:p w:rsidR="00F5338C" w:rsidRPr="00C97C87" w:rsidRDefault="00F5338C" w:rsidP="00C37B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338C" w:rsidRPr="00C97C87" w:rsidRDefault="00F5338C" w:rsidP="00C37B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338C" w:rsidRDefault="00F5338C" w:rsidP="00F5338C">
      <w:pPr>
        <w:ind w:left="-24"/>
      </w:pPr>
      <w:r>
        <w:t xml:space="preserve"> </w:t>
      </w:r>
    </w:p>
    <w:p w:rsidR="00F5338C" w:rsidRDefault="00F5338C" w:rsidP="00F5338C">
      <w:pPr>
        <w:pStyle w:val="Default"/>
      </w:pPr>
    </w:p>
    <w:p w:rsidR="00613548" w:rsidRDefault="00613548" w:rsidP="00F5338C">
      <w:pPr>
        <w:ind w:left="-24"/>
      </w:pPr>
    </w:p>
    <w:sectPr w:rsidR="00613548" w:rsidSect="007518A3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2D19"/>
    <w:rsid w:val="000401E7"/>
    <w:rsid w:val="00044E80"/>
    <w:rsid w:val="00053421"/>
    <w:rsid w:val="000564A8"/>
    <w:rsid w:val="00067448"/>
    <w:rsid w:val="000715BD"/>
    <w:rsid w:val="00084B36"/>
    <w:rsid w:val="000A052E"/>
    <w:rsid w:val="000B00FE"/>
    <w:rsid w:val="000B1280"/>
    <w:rsid w:val="000B6492"/>
    <w:rsid w:val="000D2228"/>
    <w:rsid w:val="000D6392"/>
    <w:rsid w:val="000E3D3D"/>
    <w:rsid w:val="000F2706"/>
    <w:rsid w:val="000F5289"/>
    <w:rsid w:val="0010025E"/>
    <w:rsid w:val="00105706"/>
    <w:rsid w:val="00106202"/>
    <w:rsid w:val="00113EA6"/>
    <w:rsid w:val="00114FC3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0387B"/>
    <w:rsid w:val="00222D1D"/>
    <w:rsid w:val="00241FF0"/>
    <w:rsid w:val="00242D8C"/>
    <w:rsid w:val="0026023A"/>
    <w:rsid w:val="00271E64"/>
    <w:rsid w:val="00292B8E"/>
    <w:rsid w:val="00297761"/>
    <w:rsid w:val="002A2024"/>
    <w:rsid w:val="002B00B4"/>
    <w:rsid w:val="002B2BDC"/>
    <w:rsid w:val="002B6776"/>
    <w:rsid w:val="002C7F50"/>
    <w:rsid w:val="002E7359"/>
    <w:rsid w:val="002F211F"/>
    <w:rsid w:val="00303925"/>
    <w:rsid w:val="00311C95"/>
    <w:rsid w:val="00317369"/>
    <w:rsid w:val="003307F3"/>
    <w:rsid w:val="00331936"/>
    <w:rsid w:val="00334ACF"/>
    <w:rsid w:val="003469A0"/>
    <w:rsid w:val="0035348E"/>
    <w:rsid w:val="00354753"/>
    <w:rsid w:val="00360156"/>
    <w:rsid w:val="00364210"/>
    <w:rsid w:val="00365A3F"/>
    <w:rsid w:val="00373988"/>
    <w:rsid w:val="003A09E2"/>
    <w:rsid w:val="003A0F50"/>
    <w:rsid w:val="003A54BB"/>
    <w:rsid w:val="003B7F4F"/>
    <w:rsid w:val="003C60F8"/>
    <w:rsid w:val="003C6535"/>
    <w:rsid w:val="003D065A"/>
    <w:rsid w:val="003D2D24"/>
    <w:rsid w:val="003E2BEE"/>
    <w:rsid w:val="003E2D25"/>
    <w:rsid w:val="003E4F9A"/>
    <w:rsid w:val="004123D7"/>
    <w:rsid w:val="00423168"/>
    <w:rsid w:val="004259BF"/>
    <w:rsid w:val="0042756E"/>
    <w:rsid w:val="0042782B"/>
    <w:rsid w:val="00471B89"/>
    <w:rsid w:val="00473648"/>
    <w:rsid w:val="004752EA"/>
    <w:rsid w:val="00477B37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F4AC8"/>
    <w:rsid w:val="00502903"/>
    <w:rsid w:val="00503730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562F4"/>
    <w:rsid w:val="005743E6"/>
    <w:rsid w:val="00577B8E"/>
    <w:rsid w:val="00580F66"/>
    <w:rsid w:val="00591D06"/>
    <w:rsid w:val="00594389"/>
    <w:rsid w:val="005A1EC1"/>
    <w:rsid w:val="005C023B"/>
    <w:rsid w:val="005C1C9A"/>
    <w:rsid w:val="005C3EC5"/>
    <w:rsid w:val="005C4C7B"/>
    <w:rsid w:val="005E6C08"/>
    <w:rsid w:val="005F09E0"/>
    <w:rsid w:val="005F1DA3"/>
    <w:rsid w:val="005F45B9"/>
    <w:rsid w:val="005F596C"/>
    <w:rsid w:val="00612E31"/>
    <w:rsid w:val="00613548"/>
    <w:rsid w:val="00625EE7"/>
    <w:rsid w:val="00631263"/>
    <w:rsid w:val="0064286F"/>
    <w:rsid w:val="00642E1E"/>
    <w:rsid w:val="00646158"/>
    <w:rsid w:val="00660B4D"/>
    <w:rsid w:val="00667AE0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859A4"/>
    <w:rsid w:val="00795292"/>
    <w:rsid w:val="00797841"/>
    <w:rsid w:val="007A7B0C"/>
    <w:rsid w:val="007B405B"/>
    <w:rsid w:val="007B565C"/>
    <w:rsid w:val="007B7145"/>
    <w:rsid w:val="007D3AB0"/>
    <w:rsid w:val="007D776A"/>
    <w:rsid w:val="007E2A55"/>
    <w:rsid w:val="00802594"/>
    <w:rsid w:val="00806C28"/>
    <w:rsid w:val="008142A7"/>
    <w:rsid w:val="00831F2D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B83"/>
    <w:rsid w:val="00862DAB"/>
    <w:rsid w:val="00866D4A"/>
    <w:rsid w:val="008727AB"/>
    <w:rsid w:val="00876D3E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3CC5"/>
    <w:rsid w:val="009425AD"/>
    <w:rsid w:val="00965288"/>
    <w:rsid w:val="00966DFD"/>
    <w:rsid w:val="009678A0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40614"/>
    <w:rsid w:val="00A44399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15D6"/>
    <w:rsid w:val="00B81DBC"/>
    <w:rsid w:val="00B82409"/>
    <w:rsid w:val="00B82D70"/>
    <w:rsid w:val="00B84DB5"/>
    <w:rsid w:val="00B86AC0"/>
    <w:rsid w:val="00B872B2"/>
    <w:rsid w:val="00B96438"/>
    <w:rsid w:val="00BA2B17"/>
    <w:rsid w:val="00BA4321"/>
    <w:rsid w:val="00BA67CE"/>
    <w:rsid w:val="00BA67EF"/>
    <w:rsid w:val="00BB1DE8"/>
    <w:rsid w:val="00BB48B9"/>
    <w:rsid w:val="00BC09DE"/>
    <w:rsid w:val="00BC1695"/>
    <w:rsid w:val="00BD0FEC"/>
    <w:rsid w:val="00BD28ED"/>
    <w:rsid w:val="00BD3923"/>
    <w:rsid w:val="00BD7885"/>
    <w:rsid w:val="00BE4161"/>
    <w:rsid w:val="00C00E97"/>
    <w:rsid w:val="00C01F32"/>
    <w:rsid w:val="00C028F3"/>
    <w:rsid w:val="00C21FEC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B60B1"/>
    <w:rsid w:val="00DB79DB"/>
    <w:rsid w:val="00DC2572"/>
    <w:rsid w:val="00DC3521"/>
    <w:rsid w:val="00DC4AD6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0B24"/>
    <w:rsid w:val="00E72E69"/>
    <w:rsid w:val="00E9297D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6EEE"/>
    <w:rsid w:val="00FD3946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590E8-7095-4211-805F-486DE74F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894</Words>
  <Characters>5583</Characters>
  <Application>Microsoft Office Word</Application>
  <DocSecurity>0</DocSecurity>
  <Lines>1116</Lines>
  <Paragraphs>359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5</cp:revision>
  <cp:lastPrinted>2019-03-21T10:41:00Z</cp:lastPrinted>
  <dcterms:created xsi:type="dcterms:W3CDTF">2019-03-14T13:14:00Z</dcterms:created>
  <dcterms:modified xsi:type="dcterms:W3CDTF">2019-06-24T12:46:00Z</dcterms:modified>
</cp:coreProperties>
</file>