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76D78" w:rsidRDefault="00D3220F" w14:paraId="37E2F002" w14:textId="77777777">
      <w:pPr>
        <w:pStyle w:val="RubrikFrslagTIllRiksdagsbeslut"/>
      </w:pPr>
      <w:sdt>
        <w:sdtPr>
          <w:alias w:val="CC_Boilerplate_4"/>
          <w:tag w:val="CC_Boilerplate_4"/>
          <w:id w:val="-1644581176"/>
          <w:lock w:val="sdtContentLocked"/>
          <w:placeholder>
            <w:docPart w:val="0CA4BD3E60FA4C09AC83E806AB2D7071"/>
          </w:placeholder>
          <w:text/>
        </w:sdtPr>
        <w:sdtEndPr/>
        <w:sdtContent>
          <w:r w:rsidRPr="009B062B" w:rsidR="00AF30DD">
            <w:t>Förslag till riksdagsbeslut</w:t>
          </w:r>
        </w:sdtContent>
      </w:sdt>
      <w:bookmarkEnd w:id="0"/>
      <w:bookmarkEnd w:id="1"/>
    </w:p>
    <w:sdt>
      <w:sdtPr>
        <w:alias w:val="Yrkande 1"/>
        <w:tag w:val="ad168a1e-ca8a-45ac-b222-6c54dafde177"/>
        <w:id w:val="1007099286"/>
        <w:lock w:val="sdtLocked"/>
      </w:sdtPr>
      <w:sdtEndPr/>
      <w:sdtContent>
        <w:p w:rsidR="00197838" w:rsidRDefault="00A56392" w14:paraId="4D145009" w14:textId="77777777">
          <w:pPr>
            <w:pStyle w:val="Frslagstext"/>
            <w:numPr>
              <w:ilvl w:val="0"/>
              <w:numId w:val="0"/>
            </w:numPr>
          </w:pPr>
          <w:r>
            <w:t>Riksdagen ställer sig bakom det som anförs i motionen om att Trafikverket bör ges i uppdrag att utreda hur man ska kunna motverka och minska den köbildning som ofta uppstår på sträckan Södertälje–Stockholm på Europaväg 20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C0F63F2F21B4C0CA7D64483F7536780"/>
        </w:placeholder>
        <w:text/>
      </w:sdtPr>
      <w:sdtEndPr/>
      <w:sdtContent>
        <w:p w:rsidRPr="009B062B" w:rsidR="006D79C9" w:rsidP="00333E95" w:rsidRDefault="006D79C9" w14:paraId="5F9B2275" w14:textId="77777777">
          <w:pPr>
            <w:pStyle w:val="Rubrik1"/>
          </w:pPr>
          <w:r>
            <w:t>Motivering</w:t>
          </w:r>
        </w:p>
      </w:sdtContent>
    </w:sdt>
    <w:bookmarkEnd w:displacedByCustomXml="prev" w:id="3"/>
    <w:bookmarkEnd w:displacedByCustomXml="prev" w:id="4"/>
    <w:p w:rsidR="00307437" w:rsidP="00307437" w:rsidRDefault="00307437" w14:paraId="7408F485" w14:textId="68635FFA">
      <w:pPr>
        <w:pStyle w:val="Normalutanindragellerluft"/>
      </w:pPr>
      <w:r w:rsidRPr="00703DB6">
        <w:rPr>
          <w:spacing w:val="-2"/>
        </w:rPr>
        <w:t>Europaväg 20 Södertälje mot Stockholm har idag hög trafikintensitet i stort sett alla dagar</w:t>
      </w:r>
      <w:r>
        <w:t xml:space="preserve"> i veckan, vilket gör att det uppstår köer med långsamtgående trafik. Åtgärden att variera hastighetsbegränsningarna på delar av den aktuella sträckan har ej gett önskat resultat när det kommer till förbättrad framkomlighet.</w:t>
      </w:r>
    </w:p>
    <w:p w:rsidR="00307437" w:rsidP="00703DB6" w:rsidRDefault="00307437" w14:paraId="191E921A" w14:textId="47763048">
      <w:r>
        <w:t xml:space="preserve">Antalet företagstransporter på sträckan är hög och många pendlar till och från arbetet </w:t>
      </w:r>
      <w:r w:rsidRPr="00703DB6">
        <w:rPr>
          <w:spacing w:val="-2"/>
        </w:rPr>
        <w:t>mellan Södertälje och Stockholm. Det behövs ett omtag kring frågan då trafiksituationen</w:t>
      </w:r>
      <w:r>
        <w:t xml:space="preserve"> </w:t>
      </w:r>
      <w:r w:rsidRPr="00703DB6">
        <w:rPr>
          <w:spacing w:val="-2"/>
        </w:rPr>
        <w:t xml:space="preserve">kommer att försämras ytterligare i takt med att antalet fordon hela tiden ökar när regionen </w:t>
      </w:r>
      <w:r>
        <w:t>växer.</w:t>
      </w:r>
    </w:p>
    <w:p w:rsidRPr="00422B9E" w:rsidR="00422B9E" w:rsidP="00703DB6" w:rsidRDefault="00307437" w14:paraId="5D85CD0D" w14:textId="115F1830">
      <w:r w:rsidRPr="00703DB6">
        <w:rPr>
          <w:spacing w:val="-2"/>
        </w:rPr>
        <w:t>Det kan handla om åtgärder som nya trafiklösningar, ködikteringsfunktioner som alter</w:t>
      </w:r>
      <w:r w:rsidRPr="00703DB6" w:rsidR="00703DB6">
        <w:rPr>
          <w:spacing w:val="-2"/>
        </w:rPr>
        <w:softHyphen/>
      </w:r>
      <w:r w:rsidRPr="00703DB6">
        <w:rPr>
          <w:spacing w:val="-2"/>
        </w:rPr>
        <w:t>nativa påfartsmodeller. Köbildningen försämras ytterligare när just påfarter ansluter direkt</w:t>
      </w:r>
      <w:r>
        <w:t xml:space="preserve"> in på Europaväg 20, det bidrar till stopp i trafiken och ökar risken för trafikolyckor. För att kunna komma till bukt med det växande problemet med omfattande köbildning på sträckan och för att kunna hantera en ökad trafikbelastning så bör frågan i ett första steg utredas ytterligare.</w:t>
      </w:r>
    </w:p>
    <w:sdt>
      <w:sdtPr>
        <w:rPr>
          <w:i/>
          <w:noProof/>
        </w:rPr>
        <w:alias w:val="CC_Underskrifter"/>
        <w:tag w:val="CC_Underskrifter"/>
        <w:id w:val="583496634"/>
        <w:lock w:val="sdtContentLocked"/>
        <w:placeholder>
          <w:docPart w:val="92BFA67E64434504906DB06583477969"/>
        </w:placeholder>
      </w:sdtPr>
      <w:sdtEndPr>
        <w:rPr>
          <w:i w:val="0"/>
          <w:noProof w:val="0"/>
        </w:rPr>
      </w:sdtEndPr>
      <w:sdtContent>
        <w:p w:rsidR="00776D78" w:rsidP="001F148B" w:rsidRDefault="00776D78" w14:paraId="6AAB7CC5" w14:textId="77777777"/>
        <w:p w:rsidRPr="008E0FE2" w:rsidR="00776D78" w:rsidP="001F148B" w:rsidRDefault="00D3220F" w14:paraId="5B5D80C4" w14:textId="3262267A"/>
      </w:sdtContent>
    </w:sdt>
    <w:tbl>
      <w:tblPr>
        <w:tblW w:w="5000" w:type="pct"/>
        <w:tblLook w:val="04A0" w:firstRow="1" w:lastRow="0" w:firstColumn="1" w:lastColumn="0" w:noHBand="0" w:noVBand="1"/>
        <w:tblCaption w:val="underskrifter"/>
      </w:tblPr>
      <w:tblGrid>
        <w:gridCol w:w="4252"/>
        <w:gridCol w:w="4252"/>
      </w:tblGrid>
      <w:tr w:rsidR="00197838" w14:paraId="41C6CFC5" w14:textId="77777777">
        <w:trPr>
          <w:cantSplit/>
        </w:trPr>
        <w:tc>
          <w:tcPr>
            <w:tcW w:w="50" w:type="pct"/>
            <w:vAlign w:val="bottom"/>
          </w:tcPr>
          <w:p w:rsidR="00197838" w:rsidRDefault="00A56392" w14:paraId="317C3751" w14:textId="77777777">
            <w:pPr>
              <w:pStyle w:val="Underskrifter"/>
              <w:spacing w:after="0"/>
            </w:pPr>
            <w:r>
              <w:lastRenderedPageBreak/>
              <w:t>Martin Westmont (SD)</w:t>
            </w:r>
          </w:p>
        </w:tc>
        <w:tc>
          <w:tcPr>
            <w:tcW w:w="50" w:type="pct"/>
            <w:vAlign w:val="bottom"/>
          </w:tcPr>
          <w:p w:rsidR="00197838" w:rsidRDefault="00A56392" w14:paraId="0562FE6A" w14:textId="77777777">
            <w:pPr>
              <w:pStyle w:val="Underskrifter"/>
              <w:spacing w:after="0"/>
            </w:pPr>
            <w:r>
              <w:t>Robert Stenkvist (SD)</w:t>
            </w:r>
          </w:p>
        </w:tc>
      </w:tr>
    </w:tbl>
    <w:p w:rsidRPr="008E0FE2" w:rsidR="004801AC" w:rsidP="00DF3554" w:rsidRDefault="004801AC" w14:paraId="60F08689" w14:textId="2D21D45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EA9CF" w14:textId="77777777" w:rsidR="00307437" w:rsidRDefault="00307437" w:rsidP="000C1CAD">
      <w:pPr>
        <w:spacing w:line="240" w:lineRule="auto"/>
      </w:pPr>
      <w:r>
        <w:separator/>
      </w:r>
    </w:p>
  </w:endnote>
  <w:endnote w:type="continuationSeparator" w:id="0">
    <w:p w14:paraId="5BC55D8C" w14:textId="77777777" w:rsidR="00307437" w:rsidRDefault="003074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22E4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146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203C5" w14:textId="724807C0" w:rsidR="00262EA3" w:rsidRPr="001F148B" w:rsidRDefault="00262EA3" w:rsidP="001F14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03A9D" w14:textId="77777777" w:rsidR="00307437" w:rsidRDefault="00307437" w:rsidP="000C1CAD">
      <w:pPr>
        <w:spacing w:line="240" w:lineRule="auto"/>
      </w:pPr>
      <w:r>
        <w:separator/>
      </w:r>
    </w:p>
  </w:footnote>
  <w:footnote w:type="continuationSeparator" w:id="0">
    <w:p w14:paraId="71AF6A79" w14:textId="77777777" w:rsidR="00307437" w:rsidRDefault="0030743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4482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DF23E0" wp14:editId="18703D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67932E" w14:textId="39B61F9D" w:rsidR="00262EA3" w:rsidRDefault="00D3220F" w:rsidP="008103B5">
                          <w:pPr>
                            <w:jc w:val="right"/>
                          </w:pPr>
                          <w:sdt>
                            <w:sdtPr>
                              <w:alias w:val="CC_Noformat_Partikod"/>
                              <w:tag w:val="CC_Noformat_Partikod"/>
                              <w:id w:val="-53464382"/>
                              <w:text/>
                            </w:sdtPr>
                            <w:sdtEndPr/>
                            <w:sdtContent>
                              <w:r w:rsidR="00307437">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DF23E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E67932E" w14:textId="39B61F9D" w:rsidR="00262EA3" w:rsidRDefault="00D3220F" w:rsidP="008103B5">
                    <w:pPr>
                      <w:jc w:val="right"/>
                    </w:pPr>
                    <w:sdt>
                      <w:sdtPr>
                        <w:alias w:val="CC_Noformat_Partikod"/>
                        <w:tag w:val="CC_Noformat_Partikod"/>
                        <w:id w:val="-53464382"/>
                        <w:text/>
                      </w:sdtPr>
                      <w:sdtEndPr/>
                      <w:sdtContent>
                        <w:r w:rsidR="00307437">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6504EB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E3FC6" w14:textId="77777777" w:rsidR="00262EA3" w:rsidRDefault="00262EA3" w:rsidP="008563AC">
    <w:pPr>
      <w:jc w:val="right"/>
    </w:pPr>
  </w:p>
  <w:p w14:paraId="2491849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05959" w14:textId="77777777" w:rsidR="00262EA3" w:rsidRDefault="00D3220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4FF3A23" wp14:editId="6E661C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F051B3" w14:textId="4147B3EA" w:rsidR="00262EA3" w:rsidRDefault="00D3220F" w:rsidP="00A314CF">
    <w:pPr>
      <w:pStyle w:val="FSHNormal"/>
      <w:spacing w:before="40"/>
    </w:pPr>
    <w:sdt>
      <w:sdtPr>
        <w:alias w:val="CC_Noformat_Motionstyp"/>
        <w:tag w:val="CC_Noformat_Motionstyp"/>
        <w:id w:val="1162973129"/>
        <w:lock w:val="sdtContentLocked"/>
        <w15:appearance w15:val="hidden"/>
        <w:text/>
      </w:sdtPr>
      <w:sdtEndPr/>
      <w:sdtContent>
        <w:r w:rsidR="001F148B">
          <w:t>Enskild motion</w:t>
        </w:r>
      </w:sdtContent>
    </w:sdt>
    <w:r w:rsidR="00821B36">
      <w:t xml:space="preserve"> </w:t>
    </w:r>
    <w:sdt>
      <w:sdtPr>
        <w:alias w:val="CC_Noformat_Partikod"/>
        <w:tag w:val="CC_Noformat_Partikod"/>
        <w:id w:val="1471015553"/>
        <w:text/>
      </w:sdtPr>
      <w:sdtEndPr/>
      <w:sdtContent>
        <w:r w:rsidR="00307437">
          <w:t>SD</w:t>
        </w:r>
      </w:sdtContent>
    </w:sdt>
    <w:sdt>
      <w:sdtPr>
        <w:alias w:val="CC_Noformat_Partinummer"/>
        <w:tag w:val="CC_Noformat_Partinummer"/>
        <w:id w:val="-2014525982"/>
        <w:showingPlcHdr/>
        <w:text/>
      </w:sdtPr>
      <w:sdtEndPr/>
      <w:sdtContent>
        <w:r w:rsidR="00821B36">
          <w:t xml:space="preserve"> </w:t>
        </w:r>
      </w:sdtContent>
    </w:sdt>
  </w:p>
  <w:p w14:paraId="6E7AF381" w14:textId="77777777" w:rsidR="00262EA3" w:rsidRPr="008227B3" w:rsidRDefault="00D3220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DC8489" w14:textId="7259DFF3" w:rsidR="00262EA3" w:rsidRPr="008227B3" w:rsidRDefault="00D3220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F148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F148B">
          <w:t>:784</w:t>
        </w:r>
      </w:sdtContent>
    </w:sdt>
  </w:p>
  <w:p w14:paraId="0FD57289" w14:textId="5E4106C1" w:rsidR="00262EA3" w:rsidRDefault="00D3220F" w:rsidP="00E03A3D">
    <w:pPr>
      <w:pStyle w:val="Motionr"/>
    </w:pPr>
    <w:sdt>
      <w:sdtPr>
        <w:alias w:val="CC_Noformat_Avtext"/>
        <w:tag w:val="CC_Noformat_Avtext"/>
        <w:id w:val="-2020768203"/>
        <w:lock w:val="sdtContentLocked"/>
        <w15:appearance w15:val="hidden"/>
        <w:text/>
      </w:sdtPr>
      <w:sdtEndPr/>
      <w:sdtContent>
        <w:r w:rsidR="001F148B">
          <w:t>av Martin Westmont och Robert Stenkvist (båda SD)</w:t>
        </w:r>
      </w:sdtContent>
    </w:sdt>
  </w:p>
  <w:sdt>
    <w:sdtPr>
      <w:alias w:val="CC_Noformat_Rubtext"/>
      <w:tag w:val="CC_Noformat_Rubtext"/>
      <w:id w:val="-218060500"/>
      <w:lock w:val="sdtLocked"/>
      <w:text/>
    </w:sdtPr>
    <w:sdtEndPr/>
    <w:sdtContent>
      <w:p w14:paraId="0A97A181" w14:textId="1C174504" w:rsidR="00262EA3" w:rsidRDefault="00307437" w:rsidP="00283E0F">
        <w:pPr>
          <w:pStyle w:val="FSHRub2"/>
        </w:pPr>
        <w:r>
          <w:t>Minskad köbildning och ökad trafiksäkerhet på E20 sträckan Södertälje–Stockholm</w:t>
        </w:r>
      </w:p>
    </w:sdtContent>
  </w:sdt>
  <w:sdt>
    <w:sdtPr>
      <w:alias w:val="CC_Boilerplate_3"/>
      <w:tag w:val="CC_Boilerplate_3"/>
      <w:id w:val="1606463544"/>
      <w:lock w:val="sdtContentLocked"/>
      <w15:appearance w15:val="hidden"/>
      <w:text w:multiLine="1"/>
    </w:sdtPr>
    <w:sdtEndPr/>
    <w:sdtContent>
      <w:p w14:paraId="761B7A0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87219348">
    <w:abstractNumId w:val="9"/>
  </w:num>
  <w:num w:numId="2" w16cid:durableId="511726367">
    <w:abstractNumId w:val="8"/>
  </w:num>
  <w:num w:numId="3" w16cid:durableId="1515195168">
    <w:abstractNumId w:val="16"/>
  </w:num>
  <w:num w:numId="4" w16cid:durableId="933905699">
    <w:abstractNumId w:val="14"/>
  </w:num>
  <w:num w:numId="5" w16cid:durableId="1450123012">
    <w:abstractNumId w:val="17"/>
  </w:num>
  <w:num w:numId="6" w16cid:durableId="151289114">
    <w:abstractNumId w:val="18"/>
  </w:num>
  <w:num w:numId="7" w16cid:durableId="501969266">
    <w:abstractNumId w:val="11"/>
  </w:num>
  <w:num w:numId="8" w16cid:durableId="528105275">
    <w:abstractNumId w:val="12"/>
  </w:num>
  <w:num w:numId="9" w16cid:durableId="748887538">
    <w:abstractNumId w:val="15"/>
  </w:num>
  <w:num w:numId="10" w16cid:durableId="894199407">
    <w:abstractNumId w:val="22"/>
  </w:num>
  <w:num w:numId="11" w16cid:durableId="1579170581">
    <w:abstractNumId w:val="21"/>
  </w:num>
  <w:num w:numId="12" w16cid:durableId="771556972">
    <w:abstractNumId w:val="21"/>
  </w:num>
  <w:num w:numId="13" w16cid:durableId="174421312">
    <w:abstractNumId w:val="3"/>
  </w:num>
  <w:num w:numId="14" w16cid:durableId="2106488266">
    <w:abstractNumId w:val="2"/>
  </w:num>
  <w:num w:numId="15" w16cid:durableId="1928610322">
    <w:abstractNumId w:val="1"/>
  </w:num>
  <w:num w:numId="16" w16cid:durableId="764301985">
    <w:abstractNumId w:val="0"/>
  </w:num>
  <w:num w:numId="17" w16cid:durableId="1819571499">
    <w:abstractNumId w:val="7"/>
  </w:num>
  <w:num w:numId="18" w16cid:durableId="1419714148">
    <w:abstractNumId w:val="6"/>
  </w:num>
  <w:num w:numId="19" w16cid:durableId="2113699029">
    <w:abstractNumId w:val="5"/>
  </w:num>
  <w:num w:numId="20" w16cid:durableId="1812402797">
    <w:abstractNumId w:val="4"/>
  </w:num>
  <w:num w:numId="21" w16cid:durableId="35277960">
    <w:abstractNumId w:val="21"/>
  </w:num>
  <w:num w:numId="22" w16cid:durableId="499154547">
    <w:abstractNumId w:val="21"/>
  </w:num>
  <w:num w:numId="23" w16cid:durableId="372195327">
    <w:abstractNumId w:val="21"/>
  </w:num>
  <w:num w:numId="24" w16cid:durableId="1652520874">
    <w:abstractNumId w:val="21"/>
  </w:num>
  <w:num w:numId="25" w16cid:durableId="616448347">
    <w:abstractNumId w:val="21"/>
  </w:num>
  <w:num w:numId="26" w16cid:durableId="737871162">
    <w:abstractNumId w:val="22"/>
  </w:num>
  <w:num w:numId="27" w16cid:durableId="1106122477">
    <w:abstractNumId w:val="22"/>
  </w:num>
  <w:num w:numId="28" w16cid:durableId="97481589">
    <w:abstractNumId w:val="22"/>
  </w:num>
  <w:num w:numId="29" w16cid:durableId="597711863">
    <w:abstractNumId w:val="22"/>
  </w:num>
  <w:num w:numId="30" w16cid:durableId="183132588">
    <w:abstractNumId w:val="21"/>
  </w:num>
  <w:num w:numId="31" w16cid:durableId="350036892">
    <w:abstractNumId w:val="21"/>
  </w:num>
  <w:num w:numId="32" w16cid:durableId="454058825">
    <w:abstractNumId w:val="22"/>
  </w:num>
  <w:num w:numId="33" w16cid:durableId="1583830431">
    <w:abstractNumId w:val="21"/>
  </w:num>
  <w:num w:numId="34" w16cid:durableId="291332203">
    <w:abstractNumId w:val="18"/>
  </w:num>
  <w:num w:numId="35" w16cid:durableId="1287152775">
    <w:abstractNumId w:val="18"/>
    <w:lvlOverride w:ilvl="0">
      <w:startOverride w:val="1"/>
    </w:lvlOverride>
  </w:num>
  <w:num w:numId="36" w16cid:durableId="91555317">
    <w:abstractNumId w:val="19"/>
  </w:num>
  <w:num w:numId="37" w16cid:durableId="915166422">
    <w:abstractNumId w:val="18"/>
    <w:lvlOverride w:ilvl="0">
      <w:startOverride w:val="1"/>
    </w:lvlOverride>
  </w:num>
  <w:num w:numId="38" w16cid:durableId="1190218214">
    <w:abstractNumId w:val="13"/>
  </w:num>
  <w:num w:numId="39" w16cid:durableId="1375538111">
    <w:abstractNumId w:val="10"/>
  </w:num>
  <w:num w:numId="40" w16cid:durableId="132258597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0743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838"/>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48B"/>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437"/>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2B9A"/>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87E"/>
    <w:rsid w:val="00700A93"/>
    <w:rsid w:val="00701796"/>
    <w:rsid w:val="00701C69"/>
    <w:rsid w:val="007022A3"/>
    <w:rsid w:val="00702930"/>
    <w:rsid w:val="00702CEF"/>
    <w:rsid w:val="00702E4E"/>
    <w:rsid w:val="00703957"/>
    <w:rsid w:val="00703997"/>
    <w:rsid w:val="00703A10"/>
    <w:rsid w:val="00703C12"/>
    <w:rsid w:val="00703C6E"/>
    <w:rsid w:val="00703DB6"/>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6D78"/>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FAF"/>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392"/>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2EF5"/>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E0C"/>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20F"/>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0B"/>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2B7"/>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1B98FA"/>
  <w15:chartTrackingRefBased/>
  <w15:docId w15:val="{AF26E4B6-EC54-4A76-BDB0-70C89FF0D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3355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A4BD3E60FA4C09AC83E806AB2D7071"/>
        <w:category>
          <w:name w:val="Allmänt"/>
          <w:gallery w:val="placeholder"/>
        </w:category>
        <w:types>
          <w:type w:val="bbPlcHdr"/>
        </w:types>
        <w:behaviors>
          <w:behavior w:val="content"/>
        </w:behaviors>
        <w:guid w:val="{260E5F09-E388-4813-BACE-C247F643EE4F}"/>
      </w:docPartPr>
      <w:docPartBody>
        <w:p w:rsidR="00545C87" w:rsidRDefault="00545C87">
          <w:pPr>
            <w:pStyle w:val="0CA4BD3E60FA4C09AC83E806AB2D7071"/>
          </w:pPr>
          <w:r w:rsidRPr="005A0A93">
            <w:rPr>
              <w:rStyle w:val="Platshllartext"/>
            </w:rPr>
            <w:t>Förslag till riksdagsbeslut</w:t>
          </w:r>
        </w:p>
      </w:docPartBody>
    </w:docPart>
    <w:docPart>
      <w:docPartPr>
        <w:name w:val="9C0F63F2F21B4C0CA7D64483F7536780"/>
        <w:category>
          <w:name w:val="Allmänt"/>
          <w:gallery w:val="placeholder"/>
        </w:category>
        <w:types>
          <w:type w:val="bbPlcHdr"/>
        </w:types>
        <w:behaviors>
          <w:behavior w:val="content"/>
        </w:behaviors>
        <w:guid w:val="{7347E138-F09C-42A7-A146-024FCB87B20A}"/>
      </w:docPartPr>
      <w:docPartBody>
        <w:p w:rsidR="00545C87" w:rsidRDefault="00545C87">
          <w:pPr>
            <w:pStyle w:val="9C0F63F2F21B4C0CA7D64483F7536780"/>
          </w:pPr>
          <w:r w:rsidRPr="005A0A93">
            <w:rPr>
              <w:rStyle w:val="Platshllartext"/>
            </w:rPr>
            <w:t>Motivering</w:t>
          </w:r>
        </w:p>
      </w:docPartBody>
    </w:docPart>
    <w:docPart>
      <w:docPartPr>
        <w:name w:val="92BFA67E64434504906DB06583477969"/>
        <w:category>
          <w:name w:val="Allmänt"/>
          <w:gallery w:val="placeholder"/>
        </w:category>
        <w:types>
          <w:type w:val="bbPlcHdr"/>
        </w:types>
        <w:behaviors>
          <w:behavior w:val="content"/>
        </w:behaviors>
        <w:guid w:val="{1B6DBA48-106E-4878-AE14-CCF898F52CC5}"/>
      </w:docPartPr>
      <w:docPartBody>
        <w:p w:rsidR="00F57B53" w:rsidRDefault="00F57B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6483338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C87"/>
    <w:rsid w:val="00545C87"/>
    <w:rsid w:val="00B87E0C"/>
    <w:rsid w:val="00F57B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CA4BD3E60FA4C09AC83E806AB2D7071">
    <w:name w:val="0CA4BD3E60FA4C09AC83E806AB2D7071"/>
  </w:style>
  <w:style w:type="paragraph" w:customStyle="1" w:styleId="9C0F63F2F21B4C0CA7D64483F7536780">
    <w:name w:val="9C0F63F2F21B4C0CA7D64483F75367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ACDD94-4D7E-4298-94BA-9E7D01E9A1B9}"/>
</file>

<file path=customXml/itemProps2.xml><?xml version="1.0" encoding="utf-8"?>
<ds:datastoreItem xmlns:ds="http://schemas.openxmlformats.org/officeDocument/2006/customXml" ds:itemID="{8217B8AB-2A35-456C-B3F1-8CCE434DDAAD}"/>
</file>

<file path=customXml/itemProps3.xml><?xml version="1.0" encoding="utf-8"?>
<ds:datastoreItem xmlns:ds="http://schemas.openxmlformats.org/officeDocument/2006/customXml" ds:itemID="{9EB49FE2-BF70-4881-ADBA-89BD528E109E}"/>
</file>

<file path=docProps/app.xml><?xml version="1.0" encoding="utf-8"?>
<Properties xmlns="http://schemas.openxmlformats.org/officeDocument/2006/extended-properties" xmlns:vt="http://schemas.openxmlformats.org/officeDocument/2006/docPropsVTypes">
  <Template>Normal</Template>
  <TotalTime>14</TotalTime>
  <Pages>2</Pages>
  <Words>207</Words>
  <Characters>1202</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