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A33392FAA140AEB064B9BF1A1D0D2F"/>
        </w:placeholder>
        <w:text/>
      </w:sdtPr>
      <w:sdtEndPr/>
      <w:sdtContent>
        <w:p w:rsidRPr="009B062B" w:rsidR="00AF30DD" w:rsidP="00DA28CE" w:rsidRDefault="00AF30DD" w14:paraId="65C8D0F7" w14:textId="77777777">
          <w:pPr>
            <w:pStyle w:val="Rubrik1"/>
            <w:spacing w:after="300"/>
          </w:pPr>
          <w:r w:rsidRPr="009B062B">
            <w:t>Förslag till riksdagsbeslut</w:t>
          </w:r>
        </w:p>
      </w:sdtContent>
    </w:sdt>
    <w:sdt>
      <w:sdtPr>
        <w:alias w:val="Yrkande 1"/>
        <w:tag w:val="00879a6a-f12e-4aac-a8eb-9cd00a70edf1"/>
        <w:id w:val="-963567023"/>
        <w:lock w:val="sdtLocked"/>
      </w:sdtPr>
      <w:sdtEndPr/>
      <w:sdtContent>
        <w:p w:rsidR="00DD49D6" w:rsidRDefault="005E7228" w14:paraId="65C8D0F8" w14:textId="77777777">
          <w:pPr>
            <w:pStyle w:val="Frslagstext"/>
          </w:pPr>
          <w:r>
            <w:t>Riksdagen ställer sig bakom det som anförs i motionen om att förbjuda snabblån och tillkännager detta för regeringen.</w:t>
          </w:r>
        </w:p>
      </w:sdtContent>
    </w:sdt>
    <w:sdt>
      <w:sdtPr>
        <w:alias w:val="Yrkande 2"/>
        <w:tag w:val="84ec1e11-38be-4185-b0a1-328cdac69024"/>
        <w:id w:val="-998727833"/>
        <w:lock w:val="sdtLocked"/>
      </w:sdtPr>
      <w:sdtEndPr/>
      <w:sdtContent>
        <w:p w:rsidR="00DD49D6" w:rsidRDefault="005E7228" w14:paraId="65C8D0F9" w14:textId="77777777">
          <w:pPr>
            <w:pStyle w:val="Frslagstext"/>
          </w:pPr>
          <w:r>
            <w:t>Riksdagen ställer sig bakom det som anförs i motionen om att information om konsumentvägledning ska vara tydlig i de fall lån erbjuds och tillkännager detta för regeringen.</w:t>
          </w:r>
        </w:p>
      </w:sdtContent>
    </w:sdt>
    <w:sdt>
      <w:sdtPr>
        <w:alias w:val="Yrkande 3"/>
        <w:tag w:val="4b2a5df0-e079-4c47-8c66-78db85949d93"/>
        <w:id w:val="-2066637920"/>
        <w:lock w:val="sdtLocked"/>
      </w:sdtPr>
      <w:sdtEndPr/>
      <w:sdtContent>
        <w:p w:rsidR="00DD49D6" w:rsidRDefault="005E7228" w14:paraId="65C8D0FA" w14:textId="77777777">
          <w:pPr>
            <w:pStyle w:val="Frslagstext"/>
          </w:pPr>
          <w:r>
            <w:t>Riksdagen ställer sig bakom det som anförs i motionen om att ta fram informationsmaterial för bättre utbildning om låntagande och hushållsekonomi och tillkännager detta för regeringen.</w:t>
          </w:r>
        </w:p>
      </w:sdtContent>
    </w:sdt>
    <w:sdt>
      <w:sdtPr>
        <w:alias w:val="Yrkande 4"/>
        <w:tag w:val="67ce9c02-7fc5-49f5-9a72-bdc5267b0091"/>
        <w:id w:val="-1552987712"/>
        <w:lock w:val="sdtLocked"/>
      </w:sdtPr>
      <w:sdtEndPr/>
      <w:sdtContent>
        <w:p w:rsidR="00DD49D6" w:rsidRDefault="005E7228" w14:paraId="65C8D0FB" w14:textId="77777777">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alias w:val="Yrkande 5"/>
        <w:tag w:val="bcd3f831-76bc-4a8a-b18d-9007dff462f5"/>
        <w:id w:val="-1424641058"/>
        <w:lock w:val="sdtLocked"/>
      </w:sdtPr>
      <w:sdtEndPr/>
      <w:sdtContent>
        <w:p w:rsidR="00DD49D6" w:rsidRDefault="005E7228" w14:paraId="65C8D0FC" w14:textId="77777777">
          <w:pPr>
            <w:pStyle w:val="Frslagstext"/>
          </w:pPr>
          <w:r>
            <w:t>Riksdagen ställer sig bakom det som anförs i motionen om att införa karenstid vid utbetalning av lån samt utreda möjligheten till införande av mindre, sociala lån genom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1905768B734423ADE534EED15B1FF5"/>
        </w:placeholder>
        <w:text/>
      </w:sdtPr>
      <w:sdtEndPr/>
      <w:sdtContent>
        <w:p w:rsidRPr="009B062B" w:rsidR="006D79C9" w:rsidP="00333E95" w:rsidRDefault="00577F96" w14:paraId="65C8D0FD" w14:textId="0E6CDA57">
          <w:pPr>
            <w:pStyle w:val="Rubrik1"/>
          </w:pPr>
          <w:r w:rsidRPr="0052094E">
            <w:t>Förbud mot snabblån</w:t>
          </w:r>
        </w:p>
      </w:sdtContent>
    </w:sdt>
    <w:p w:rsidRPr="00577F96" w:rsidR="004F4472" w:rsidP="00577F96" w:rsidRDefault="004F4472" w14:paraId="65C8D0FF" w14:textId="6E6586A0">
      <w:pPr>
        <w:pStyle w:val="Normalutanindragellerluft"/>
      </w:pPr>
      <w:r w:rsidRPr="00577F96">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w:t>
      </w:r>
      <w:r w:rsidR="00577F96">
        <w:softHyphen/>
      </w:r>
      <w:bookmarkStart w:name="_GoBack" w:id="1"/>
      <w:bookmarkEnd w:id="1"/>
      <w:r w:rsidRPr="00577F96">
        <w:t>tioner till omvärlden för samt ökad handel. Samhället kan och bör se till att alla har en dräglig levnadsstandard, men med ökade möjligheter följer också ökade skyldigheter.</w:t>
      </w:r>
    </w:p>
    <w:p w:rsidRPr="00577F96" w:rsidR="004F4472" w:rsidP="00577F96" w:rsidRDefault="004F4472" w14:paraId="65C8D101" w14:textId="77777777">
      <w:r w:rsidRPr="00577F96">
        <w:t>Som tidigare nämnt finns det idag större möjligheter. Det är betydligt lättare att exempelvis låna pengar och i vissa fall kan lånen vara högst nödvändiga. De kan ibland till och med vara bra, om man exempelvis söker investera i ett nystartat företag eller kanske i en fastighet. Sedan finns det de lån som är alltför enkla att skaffa, nämligen de så kallade snabblånen som lanserades i Sverige 2006.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Pr="00577F96" w:rsidR="004F4472" w:rsidP="00577F96" w:rsidRDefault="004F4472" w14:paraId="65C8D103" w14:textId="6D4AECA6">
      <w:r w:rsidRPr="00577F96">
        <w:t>2014 var sista året som Kronofogdemyndigheten tog in statistik rörande snabblån, men trenden fram till dess pekade på att antalet obetalda snabblån ökat. Under 2014 inkom 56</w:t>
      </w:r>
      <w:r w:rsidRPr="00577F96" w:rsidR="00AD6657">
        <w:t> </w:t>
      </w:r>
      <w:r w:rsidRPr="00577F96">
        <w:t>641 snabblåneärenden till Kronofogdemyndigheten, vilket är nästan 7</w:t>
      </w:r>
      <w:r w:rsidRPr="00577F96" w:rsidR="00AD6657">
        <w:t> </w:t>
      </w:r>
      <w:r w:rsidRPr="00577F96">
        <w:t>500 fler ärenden än året innan (dvs. en 15-procentig ökning) och enligt Kronofogdemyndighe</w:t>
      </w:r>
      <w:r w:rsidR="00577F96">
        <w:softHyphen/>
      </w:r>
      <w:r w:rsidRPr="00577F96">
        <w:t xml:space="preserve">tens statistik har ärenden bara ökat även tidigare år. Ett av de största problemen med snabblån är att de är så enkla att få att många konsumenter helt enkelt inte tänker igenom sitt lånebeslut. För personer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överskuldsättning. Snabblån fyller kort och gott inte tillräckligt nödvändiga behov som kan vara viktigare än skadan de kan orsaka, </w:t>
      </w:r>
      <w:r w:rsidRPr="00577F96" w:rsidR="00AD6657">
        <w:t xml:space="preserve">och </w:t>
      </w:r>
      <w:r w:rsidRPr="00577F96">
        <w:t>därför bör riksdagen besluta att denna typ av lån måste förbjudas.</w:t>
      </w:r>
    </w:p>
    <w:p w:rsidRPr="00577F96" w:rsidR="004F4472" w:rsidP="00577F96" w:rsidRDefault="004F4472" w14:paraId="65C8D105" w14:textId="77777777">
      <w:pPr>
        <w:pStyle w:val="Rubrik1"/>
      </w:pPr>
      <w:r w:rsidRPr="00577F96">
        <w:lastRenderedPageBreak/>
        <w:t>Information om konsumentvägledning och utbildning i samband med lån</w:t>
      </w:r>
    </w:p>
    <w:p w:rsidR="004F4472" w:rsidP="004F4472" w:rsidRDefault="004F4472" w14:paraId="65C8D106" w14:textId="77777777">
      <w:pPr>
        <w:pStyle w:val="Normalutanindragellerluft"/>
      </w:pPr>
      <w:r>
        <w:t>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betalningsanmärkningar, vilket försvårar tillvaron för en enskild person på flera sätt och kan innebära en ökad risk för överskuldsättning.</w:t>
      </w:r>
    </w:p>
    <w:p w:rsidRPr="00577F96" w:rsidR="004F4472" w:rsidP="00577F96" w:rsidRDefault="004F4472" w14:paraId="65C8D108" w14:textId="35E45F6F">
      <w:r w:rsidRPr="00577F96">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samhällsproblem i västvärlden som tenderar att öka med tiden på grund av dålig kun</w:t>
      </w:r>
      <w:r w:rsidR="00577F96">
        <w:softHyphen/>
      </w:r>
      <w:r w:rsidRPr="00577F96">
        <w:t>skap om låntagande, vilket måste åtgärdas. Allmänbildningen kring låntagande behöver öka, vilket kan ske om bara en stor satsning på ett kunskapslyft inom låntagande och hushållsekonomi görs. Riksdagen borde ge regeringen i uppgift att ta fram informa</w:t>
      </w:r>
      <w:r w:rsidR="00577F96">
        <w:softHyphen/>
      </w:r>
      <w:r w:rsidRPr="00577F96">
        <w:t>tionsmaterial till både skolor och övriga samhället. Det bör således också utredas hur ytterligare konsumentrådgivning kan ske för att stötta grupper som tenderar att hamna i skuldfällor.</w:t>
      </w:r>
    </w:p>
    <w:p w:rsidRPr="00577F96" w:rsidR="004F4472" w:rsidP="00577F96" w:rsidRDefault="004F4472" w14:paraId="65C8D10A" w14:textId="77777777">
      <w:pPr>
        <w:pStyle w:val="Rubrik1"/>
      </w:pPr>
      <w:r w:rsidRPr="00577F96">
        <w:t>Sociala lån och karenstid vid utbetalning av lån</w:t>
      </w:r>
    </w:p>
    <w:p w:rsidRPr="00422B9E" w:rsidR="00422B9E" w:rsidP="004F4472" w:rsidRDefault="004F4472" w14:paraId="65C8D10B" w14:textId="152E04C9">
      <w:pPr>
        <w:pStyle w:val="Normalutanindragellerluft"/>
      </w:pPr>
      <w:r>
        <w:t>Alltför många låntagare hamnar i en negativ skuldspiral och lånar alltför mycket. Detta är något som man har lyckats stävja i Finland genom införandet av en karenstid vid 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w:t>
      </w:r>
      <w:r w:rsidR="00577F96">
        <w:softHyphen/>
      </w:r>
      <w:r>
        <w:t>cent utgörs av blan</w:t>
      </w:r>
      <w:r w:rsidR="00AD6657">
        <w:t>k</w:t>
      </w:r>
      <w:r>
        <w:t>olån.</w:t>
      </w:r>
    </w:p>
    <w:sdt>
      <w:sdtPr>
        <w:rPr>
          <w:i/>
          <w:noProof/>
        </w:rPr>
        <w:alias w:val="CC_Underskrifter"/>
        <w:tag w:val="CC_Underskrifter"/>
        <w:id w:val="583496634"/>
        <w:lock w:val="sdtContentLocked"/>
        <w:placeholder>
          <w:docPart w:val="0C08D51A3BDB4FA9BE16521A17BE3211"/>
        </w:placeholder>
      </w:sdtPr>
      <w:sdtEndPr>
        <w:rPr>
          <w:i w:val="0"/>
          <w:noProof w:val="0"/>
        </w:rPr>
      </w:sdtEndPr>
      <w:sdtContent>
        <w:p w:rsidR="002C2ACE" w:rsidP="002C2ACE" w:rsidRDefault="002C2ACE" w14:paraId="65C8D10D" w14:textId="77777777"/>
        <w:p w:rsidRPr="008E0FE2" w:rsidR="004801AC" w:rsidP="002C2ACE" w:rsidRDefault="00577F96" w14:paraId="65C8D1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6D18E1" w:rsidRDefault="006D18E1" w14:paraId="65C8D112" w14:textId="77777777"/>
    <w:sectPr w:rsidR="006D18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8D114" w14:textId="77777777" w:rsidR="00BC1A9E" w:rsidRDefault="00BC1A9E" w:rsidP="000C1CAD">
      <w:pPr>
        <w:spacing w:line="240" w:lineRule="auto"/>
      </w:pPr>
      <w:r>
        <w:separator/>
      </w:r>
    </w:p>
  </w:endnote>
  <w:endnote w:type="continuationSeparator" w:id="0">
    <w:p w14:paraId="65C8D115" w14:textId="77777777" w:rsidR="00BC1A9E" w:rsidRDefault="00BC1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D1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D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98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D123" w14:textId="77777777" w:rsidR="00262EA3" w:rsidRPr="002C2ACE" w:rsidRDefault="00262EA3" w:rsidP="002C2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D112" w14:textId="77777777" w:rsidR="00BC1A9E" w:rsidRDefault="00BC1A9E" w:rsidP="000C1CAD">
      <w:pPr>
        <w:spacing w:line="240" w:lineRule="auto"/>
      </w:pPr>
      <w:r>
        <w:separator/>
      </w:r>
    </w:p>
  </w:footnote>
  <w:footnote w:type="continuationSeparator" w:id="0">
    <w:p w14:paraId="65C8D113" w14:textId="77777777" w:rsidR="00BC1A9E" w:rsidRDefault="00BC1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C8D1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8D125" wp14:anchorId="65C8D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7F96" w14:paraId="65C8D128" w14:textId="77777777">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8D1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7F96" w14:paraId="65C8D128" w14:textId="77777777">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C8D1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C8D118" w14:textId="77777777">
    <w:pPr>
      <w:jc w:val="right"/>
    </w:pPr>
  </w:p>
  <w:p w:rsidR="00262EA3" w:rsidP="00776B74" w:rsidRDefault="00262EA3" w14:paraId="65C8D1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7F96" w14:paraId="65C8D1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8D127" wp14:anchorId="65C8D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7F96" w14:paraId="65C8D1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4472">
          <w:t>SD</w:t>
        </w:r>
      </w:sdtContent>
    </w:sdt>
    <w:sdt>
      <w:sdtPr>
        <w:alias w:val="CC_Noformat_Partinummer"/>
        <w:tag w:val="CC_Noformat_Partinummer"/>
        <w:id w:val="-2014525982"/>
        <w:placeholder>
          <w:docPart w:val="AA2E061A204B48ABBD148EBBCE0E869B"/>
        </w:placeholder>
        <w:showingPlcHdr/>
        <w:text/>
      </w:sdtPr>
      <w:sdtEndPr/>
      <w:sdtContent>
        <w:r w:rsidR="00821B36">
          <w:t xml:space="preserve"> </w:t>
        </w:r>
      </w:sdtContent>
    </w:sdt>
  </w:p>
  <w:p w:rsidRPr="008227B3" w:rsidR="00262EA3" w:rsidP="008227B3" w:rsidRDefault="00577F96" w14:paraId="65C8D1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7F96" w14:paraId="65C8D1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E774F2F91054C198A7DFC78AD61992B"/>
        </w:placeholder>
        <w:showingPlcHdr/>
        <w15:appearance w15:val="hidden"/>
        <w:text/>
      </w:sdtPr>
      <w:sdtEndPr>
        <w:rPr>
          <w:rStyle w:val="Rubrik1Char"/>
          <w:rFonts w:asciiTheme="majorHAnsi" w:hAnsiTheme="majorHAnsi"/>
          <w:sz w:val="38"/>
        </w:rPr>
      </w:sdtEndPr>
      <w:sdtContent>
        <w:r>
          <w:t>:3400</w:t>
        </w:r>
      </w:sdtContent>
    </w:sdt>
  </w:p>
  <w:p w:rsidR="00262EA3" w:rsidP="00E03A3D" w:rsidRDefault="00577F96" w14:paraId="65C8D120"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4F4472" w14:paraId="65C8D121" w14:textId="77777777">
        <w:pPr>
          <w:pStyle w:val="FSHRub2"/>
        </w:pPr>
        <w:r>
          <w:t>Förbud mot snabblån och stöd till skuldsatta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65C8D1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F4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D0"/>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94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C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7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4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F9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28"/>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F8"/>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8E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89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9B"/>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57"/>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9E"/>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A4"/>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D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D6"/>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98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C8D0F6"/>
  <w15:chartTrackingRefBased/>
  <w15:docId w15:val="{C118B900-7E91-4E07-8533-EF692CBD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6167">
      <w:bodyDiv w:val="1"/>
      <w:marLeft w:val="0"/>
      <w:marRight w:val="0"/>
      <w:marTop w:val="0"/>
      <w:marBottom w:val="0"/>
      <w:divBdr>
        <w:top w:val="none" w:sz="0" w:space="0" w:color="auto"/>
        <w:left w:val="none" w:sz="0" w:space="0" w:color="auto"/>
        <w:bottom w:val="none" w:sz="0" w:space="0" w:color="auto"/>
        <w:right w:val="none" w:sz="0" w:space="0" w:color="auto"/>
      </w:divBdr>
    </w:div>
    <w:div w:id="18090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A33392FAA140AEB064B9BF1A1D0D2F"/>
        <w:category>
          <w:name w:val="Allmänt"/>
          <w:gallery w:val="placeholder"/>
        </w:category>
        <w:types>
          <w:type w:val="bbPlcHdr"/>
        </w:types>
        <w:behaviors>
          <w:behavior w:val="content"/>
        </w:behaviors>
        <w:guid w:val="{413140F1-5A17-479E-ACEB-1E94D53F9794}"/>
      </w:docPartPr>
      <w:docPartBody>
        <w:p w:rsidR="008A284B" w:rsidRDefault="00997F5D">
          <w:pPr>
            <w:pStyle w:val="F1A33392FAA140AEB064B9BF1A1D0D2F"/>
          </w:pPr>
          <w:r w:rsidRPr="005A0A93">
            <w:rPr>
              <w:rStyle w:val="Platshllartext"/>
            </w:rPr>
            <w:t>Förslag till riksdagsbeslut</w:t>
          </w:r>
        </w:p>
      </w:docPartBody>
    </w:docPart>
    <w:docPart>
      <w:docPartPr>
        <w:name w:val="521905768B734423ADE534EED15B1FF5"/>
        <w:category>
          <w:name w:val="Allmänt"/>
          <w:gallery w:val="placeholder"/>
        </w:category>
        <w:types>
          <w:type w:val="bbPlcHdr"/>
        </w:types>
        <w:behaviors>
          <w:behavior w:val="content"/>
        </w:behaviors>
        <w:guid w:val="{189AE7A3-2F76-450B-BDE2-4C6E4F663CFB}"/>
      </w:docPartPr>
      <w:docPartBody>
        <w:p w:rsidR="008A284B" w:rsidRDefault="00997F5D">
          <w:pPr>
            <w:pStyle w:val="521905768B734423ADE534EED15B1FF5"/>
          </w:pPr>
          <w:r w:rsidRPr="005A0A93">
            <w:rPr>
              <w:rStyle w:val="Platshllartext"/>
            </w:rPr>
            <w:t>Motivering</w:t>
          </w:r>
        </w:p>
      </w:docPartBody>
    </w:docPart>
    <w:docPart>
      <w:docPartPr>
        <w:name w:val="98154B021F624067868635628B44F307"/>
        <w:category>
          <w:name w:val="Allmänt"/>
          <w:gallery w:val="placeholder"/>
        </w:category>
        <w:types>
          <w:type w:val="bbPlcHdr"/>
        </w:types>
        <w:behaviors>
          <w:behavior w:val="content"/>
        </w:behaviors>
        <w:guid w:val="{73857A97-AE28-4DAD-8C52-31EE3C922B38}"/>
      </w:docPartPr>
      <w:docPartBody>
        <w:p w:rsidR="008A284B" w:rsidRDefault="00997F5D">
          <w:pPr>
            <w:pStyle w:val="98154B021F624067868635628B44F307"/>
          </w:pPr>
          <w:r>
            <w:rPr>
              <w:rStyle w:val="Platshllartext"/>
            </w:rPr>
            <w:t xml:space="preserve"> </w:t>
          </w:r>
        </w:p>
      </w:docPartBody>
    </w:docPart>
    <w:docPart>
      <w:docPartPr>
        <w:name w:val="2624F017593F4325AD3D0DB2DA69B316"/>
        <w:category>
          <w:name w:val="Allmänt"/>
          <w:gallery w:val="placeholder"/>
        </w:category>
        <w:types>
          <w:type w:val="bbPlcHdr"/>
        </w:types>
        <w:behaviors>
          <w:behavior w:val="content"/>
        </w:behaviors>
        <w:guid w:val="{27269184-55BF-497E-BCF6-ECAA56A83DAC}"/>
      </w:docPartPr>
      <w:docPartBody>
        <w:p w:rsidR="008A284B" w:rsidRDefault="00174FF5">
          <w:pPr>
            <w:pStyle w:val="2624F017593F4325AD3D0DB2DA69B316"/>
          </w:pPr>
          <w:r>
            <w:t xml:space="preserve"> </w:t>
          </w:r>
        </w:p>
      </w:docPartBody>
    </w:docPart>
    <w:docPart>
      <w:docPartPr>
        <w:name w:val="0C08D51A3BDB4FA9BE16521A17BE3211"/>
        <w:category>
          <w:name w:val="Allmänt"/>
          <w:gallery w:val="placeholder"/>
        </w:category>
        <w:types>
          <w:type w:val="bbPlcHdr"/>
        </w:types>
        <w:behaviors>
          <w:behavior w:val="content"/>
        </w:behaviors>
        <w:guid w:val="{E009F37E-EEF2-4B6B-8133-7B4FCF9DE4E1}"/>
      </w:docPartPr>
      <w:docPartBody>
        <w:p w:rsidR="008C36D5" w:rsidRDefault="008C36D5"/>
      </w:docPartBody>
    </w:docPart>
    <w:docPart>
      <w:docPartPr>
        <w:name w:val="AA2E061A204B48ABBD148EBBCE0E869B"/>
        <w:category>
          <w:name w:val="Allmänt"/>
          <w:gallery w:val="placeholder"/>
        </w:category>
        <w:types>
          <w:type w:val="bbPlcHdr"/>
        </w:types>
        <w:behaviors>
          <w:behavior w:val="content"/>
        </w:behaviors>
        <w:guid w:val="{5B2C5926-DDCA-466A-96D8-8641397DDEBC}"/>
      </w:docPartPr>
      <w:docPartBody>
        <w:p w:rsidR="00000000" w:rsidRDefault="00174FF5">
          <w:r>
            <w:t xml:space="preserve"> </w:t>
          </w:r>
        </w:p>
      </w:docPartBody>
    </w:docPart>
    <w:docPart>
      <w:docPartPr>
        <w:name w:val="DE774F2F91054C198A7DFC78AD61992B"/>
        <w:category>
          <w:name w:val="Allmänt"/>
          <w:gallery w:val="placeholder"/>
        </w:category>
        <w:types>
          <w:type w:val="bbPlcHdr"/>
        </w:types>
        <w:behaviors>
          <w:behavior w:val="content"/>
        </w:behaviors>
        <w:guid w:val="{EAB5F9B8-EBEE-43B4-87F5-BCC00890FC64}"/>
      </w:docPartPr>
      <w:docPartBody>
        <w:p w:rsidR="00000000" w:rsidRDefault="00174FF5">
          <w:r>
            <w:t>:3400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5D"/>
    <w:rsid w:val="00174FF5"/>
    <w:rsid w:val="006F76F9"/>
    <w:rsid w:val="008A284B"/>
    <w:rsid w:val="008C36D5"/>
    <w:rsid w:val="00997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4FF5"/>
    <w:rPr>
      <w:color w:val="F4B083" w:themeColor="accent2" w:themeTint="99"/>
    </w:rPr>
  </w:style>
  <w:style w:type="paragraph" w:customStyle="1" w:styleId="F1A33392FAA140AEB064B9BF1A1D0D2F">
    <w:name w:val="F1A33392FAA140AEB064B9BF1A1D0D2F"/>
  </w:style>
  <w:style w:type="paragraph" w:customStyle="1" w:styleId="41B0530FABFA4C10B305BDB28077FBEC">
    <w:name w:val="41B0530FABFA4C10B305BDB28077F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3582FF18E343F9A3582EDBD354D484">
    <w:name w:val="C03582FF18E343F9A3582EDBD354D484"/>
  </w:style>
  <w:style w:type="paragraph" w:customStyle="1" w:styleId="521905768B734423ADE534EED15B1FF5">
    <w:name w:val="521905768B734423ADE534EED15B1FF5"/>
  </w:style>
  <w:style w:type="paragraph" w:customStyle="1" w:styleId="B8BEDC5E65D54B8D9D4265D1DC39E278">
    <w:name w:val="B8BEDC5E65D54B8D9D4265D1DC39E278"/>
  </w:style>
  <w:style w:type="paragraph" w:customStyle="1" w:styleId="30B9FC6CC94F42EE93A6FDC934A40190">
    <w:name w:val="30B9FC6CC94F42EE93A6FDC934A40190"/>
  </w:style>
  <w:style w:type="paragraph" w:customStyle="1" w:styleId="98154B021F624067868635628B44F307">
    <w:name w:val="98154B021F624067868635628B44F307"/>
  </w:style>
  <w:style w:type="paragraph" w:customStyle="1" w:styleId="2624F017593F4325AD3D0DB2DA69B316">
    <w:name w:val="2624F017593F4325AD3D0DB2DA69B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A9200-E40A-41DC-9AA7-C4ACCE2EE7A1}"/>
</file>

<file path=customXml/itemProps2.xml><?xml version="1.0" encoding="utf-8"?>
<ds:datastoreItem xmlns:ds="http://schemas.openxmlformats.org/officeDocument/2006/customXml" ds:itemID="{FA96AAF3-62E0-460D-91C1-404B04BFED68}"/>
</file>

<file path=customXml/itemProps3.xml><?xml version="1.0" encoding="utf-8"?>
<ds:datastoreItem xmlns:ds="http://schemas.openxmlformats.org/officeDocument/2006/customXml" ds:itemID="{0904A419-2A71-4DFB-895D-CC40D6FB6A30}"/>
</file>

<file path=docProps/app.xml><?xml version="1.0" encoding="utf-8"?>
<Properties xmlns="http://schemas.openxmlformats.org/officeDocument/2006/extended-properties" xmlns:vt="http://schemas.openxmlformats.org/officeDocument/2006/docPropsVTypes">
  <Template>Normal</Template>
  <TotalTime>11</TotalTime>
  <Pages>3</Pages>
  <Words>839</Words>
  <Characters>4528</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