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ED5" w:rsidRPr="000E79C6" w:rsidRDefault="00DE0ED5">
      <w:pPr>
        <w:pStyle w:val="Frslagsrubrik"/>
      </w:pPr>
      <w:r w:rsidRPr="000E79C6">
        <w:t>Förslag till riksdagsbeslut</w:t>
      </w:r>
    </w:p>
    <w:p w:rsidR="00DE0ED5" w:rsidRPr="000E79C6" w:rsidRDefault="00DE0ED5">
      <w:pPr>
        <w:pStyle w:val="Hemstlatt"/>
      </w:pPr>
      <w:r w:rsidRPr="000E79C6">
        <w:t>Riksdagen tillkännager för regeringen som sin mening vad som anförs i motionen om metallsökare vid arkeologiska utgrävnin</w:t>
      </w:r>
      <w:r w:rsidRPr="000E79C6">
        <w:t>g</w:t>
      </w:r>
      <w:r w:rsidRPr="000E79C6">
        <w:t>ar.</w:t>
      </w:r>
    </w:p>
    <w:p w:rsidR="00DE0ED5" w:rsidRPr="000E79C6" w:rsidRDefault="00DE0ED5">
      <w:pPr>
        <w:pStyle w:val="Rubrik1"/>
      </w:pPr>
      <w:r w:rsidRPr="000E79C6">
        <w:t>Motivering</w:t>
      </w:r>
    </w:p>
    <w:p w:rsidR="00DE0ED5" w:rsidRPr="000E79C6" w:rsidRDefault="00DE0ED5">
      <w:pPr>
        <w:autoSpaceDE w:val="0"/>
        <w:autoSpaceDN w:val="0"/>
        <w:adjustRightInd w:val="0"/>
      </w:pPr>
      <w:r w:rsidRPr="000E79C6">
        <w:t>Regeringen har gett Riksantikvarieämbetet i uppdrag att analysera samt se över regleringen av användande samt medförande av metallsökare för att se om den är förenlig med kulturminneslagen, EU-rätten samt den fria rörligh</w:t>
      </w:r>
      <w:r w:rsidRPr="000E79C6">
        <w:t>e</w:t>
      </w:r>
      <w:r w:rsidRPr="000E79C6">
        <w:t>ten för varor.</w:t>
      </w:r>
    </w:p>
    <w:p w:rsidR="00DE0ED5" w:rsidRPr="000E79C6" w:rsidRDefault="00DE0ED5">
      <w:pPr>
        <w:pStyle w:val="Normaltindrag"/>
      </w:pPr>
      <w:r w:rsidRPr="000E79C6">
        <w:t>Analysen är dock inte heltäckande; dess syfte är att balansera den fria rö</w:t>
      </w:r>
      <w:r w:rsidRPr="000E79C6">
        <w:t>r</w:t>
      </w:r>
      <w:r w:rsidRPr="000E79C6">
        <w:t>ligheten för varor och bevarandet av det nationella kulturarvet, där brottsb</w:t>
      </w:r>
      <w:r w:rsidRPr="000E79C6">
        <w:t>e</w:t>
      </w:r>
      <w:r w:rsidRPr="000E79C6">
        <w:t>kämpning inom nämnda område ingår.</w:t>
      </w:r>
    </w:p>
    <w:p w:rsidR="00DE0ED5" w:rsidRPr="000E79C6" w:rsidRDefault="00DE0ED5">
      <w:pPr>
        <w:pStyle w:val="Normaltindrag"/>
      </w:pPr>
      <w:r w:rsidRPr="000E79C6">
        <w:t>Riksantikvarieämbetet har kommit fram till att angående användningen av metallsökare vid arkeologiska utgrävningar på Öland och Gotland, som båda har en hög andel fornlämningar, bör ett fortsatt generellt förbud övervägas. På de ställen i Sverige där inte fullskaligt förbud finns, bör licens krävas för att få använda metallsökare i arkeologiska syften.</w:t>
      </w:r>
    </w:p>
    <w:p w:rsidR="00DE0ED5" w:rsidRPr="000E79C6" w:rsidRDefault="00DE0ED5">
      <w:pPr>
        <w:pStyle w:val="Normaltindrag"/>
      </w:pPr>
      <w:r w:rsidRPr="000E79C6">
        <w:t>Rörande regleringen av användning av metallsökare skulle en liberalis</w:t>
      </w:r>
      <w:r w:rsidRPr="000E79C6">
        <w:t>e</w:t>
      </w:r>
      <w:r w:rsidRPr="000E79C6">
        <w:t>ring inte gynna kulturarvets bevarande. Vidare ska bestämmelserna enligt EUF-fördragets 36:e artikel inte hindra restriktioner eller förbud vad beträffar n</w:t>
      </w:r>
      <w:r w:rsidRPr="000E79C6">
        <w:t>a</w:t>
      </w:r>
      <w:r w:rsidRPr="000E79C6">
        <w:t>tionella kulturvärden. Den nuvarande lagstiftningen överstämmer dock med EUF-fördraget och därför bör den inte ändras.</w:t>
      </w:r>
    </w:p>
    <w:p w:rsidR="00DE0ED5" w:rsidRPr="000E79C6" w:rsidRDefault="00DE0ED5">
      <w:pPr>
        <w:pStyle w:val="Normaltindrag"/>
      </w:pPr>
      <w:r w:rsidRPr="000E79C6">
        <w:t>De förslag som presenteras i rapporten skulle bli ofördelaktiga mot vårt kulturarv. Den nuvarande lagstiftningen bör istället värnas och försvaras i EU-domstolen, inte minst då man på många ställen utomlands ämnar skärpa sin lagstiftnin</w:t>
      </w:r>
      <w:r w:rsidRPr="000E79C6">
        <w:t>g med den svenska som förebild. Riksantikvarieämbetets ra</w:t>
      </w:r>
      <w:r w:rsidRPr="000E79C6">
        <w:t>p</w:t>
      </w:r>
      <w:r w:rsidRPr="000E79C6">
        <w:t xml:space="preserve">port utreder inte den eventuella konflikten mellan EU-rätten och det generella </w:t>
      </w:r>
      <w:r w:rsidRPr="000E79C6">
        <w:lastRenderedPageBreak/>
        <w:t>förbudet. Dessutom ska bestämmelserna, enligt EUF-fördragets artikel 36, inte heller hindra förbud eller restriktioner mot sådant som hotar de nationella och internationella kulturvärdena. Därav kan den nuvarande lagstiftningen sägas överensstämma med EUF-fördragets bestämmelser och intentioner och behöver således inte 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79C6">
        <w:trPr>
          <w:cantSplit/>
        </w:trPr>
        <w:tc>
          <w:tcPr>
            <w:tcW w:w="3046" w:type="dxa"/>
          </w:tcPr>
          <w:p w:rsidR="00DE0ED5" w:rsidRPr="000E79C6" w:rsidRDefault="00DE0ED5">
            <w:pPr>
              <w:pStyle w:val="UnderskriftDatum"/>
              <w:spacing w:before="240"/>
            </w:pPr>
            <w:r w:rsidRPr="000E79C6">
              <w:t>Stockholm den 29 september 2011</w:t>
            </w:r>
          </w:p>
        </w:tc>
        <w:tc>
          <w:tcPr>
            <w:tcW w:w="3047" w:type="dxa"/>
          </w:tcPr>
          <w:p w:rsidR="00DE0ED5" w:rsidRPr="000E79C6" w:rsidRDefault="00DE0ED5">
            <w:pPr>
              <w:pStyle w:val="Underskrifter"/>
              <w:spacing w:before="240"/>
            </w:pPr>
          </w:p>
        </w:tc>
      </w:tr>
      <w:tr w:rsidR="00000000" w:rsidRPr="000E79C6">
        <w:trPr>
          <w:cantSplit/>
        </w:trPr>
        <w:tc>
          <w:tcPr>
            <w:tcW w:w="3046" w:type="dxa"/>
          </w:tcPr>
          <w:p w:rsidR="00DE0ED5" w:rsidRPr="000E79C6" w:rsidRDefault="00DE0ED5">
            <w:pPr>
              <w:pStyle w:val="Underskrifter"/>
            </w:pPr>
            <w:r w:rsidRPr="000E79C6">
              <w:t>Jan R Andersson (M)</w:t>
            </w:r>
          </w:p>
        </w:tc>
        <w:tc>
          <w:tcPr>
            <w:tcW w:w="3046" w:type="dxa"/>
          </w:tcPr>
          <w:p w:rsidR="00DE0ED5" w:rsidRPr="000E79C6" w:rsidRDefault="00DE0ED5">
            <w:pPr>
              <w:pStyle w:val="Underskrifter"/>
            </w:pPr>
          </w:p>
        </w:tc>
      </w:tr>
    </w:tbl>
    <w:p w:rsidR="00DE0ED5" w:rsidRPr="000E79C6" w:rsidRDefault="00DE0ED5">
      <w:pPr>
        <w:pStyle w:val="Normaltindrag"/>
      </w:pPr>
    </w:p>
    <w:sectPr w:rsidR="00DE0ED5" w:rsidRPr="000E79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ED5" w:rsidRPr="000E79C6" w:rsidRDefault="00DE0ED5">
      <w:r w:rsidRPr="000E79C6">
        <w:separator/>
      </w:r>
    </w:p>
  </w:endnote>
  <w:endnote w:type="continuationSeparator" w:id="0">
    <w:p w:rsidR="00DE0ED5" w:rsidRPr="000E79C6" w:rsidRDefault="00DE0ED5">
      <w:r w:rsidRPr="000E79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D5" w:rsidRPr="000E79C6" w:rsidRDefault="000E79C6">
    <w:pPr>
      <w:pStyle w:val="Sidfot"/>
    </w:pPr>
    <w:r w:rsidRPr="000E79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3341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ED5" w:rsidRDefault="00DE0E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0ED5" w:rsidRDefault="00DE0E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D5" w:rsidRPr="000E79C6" w:rsidRDefault="000E79C6">
    <w:pPr>
      <w:pStyle w:val="Sidfot"/>
    </w:pPr>
    <w:r w:rsidRPr="000E79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510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ED5" w:rsidRDefault="00DE0E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0ED5" w:rsidRDefault="00DE0E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D5" w:rsidRPr="000E79C6" w:rsidRDefault="000E79C6">
    <w:pPr>
      <w:pStyle w:val="Sidfot"/>
    </w:pPr>
    <w:r w:rsidRPr="000E79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5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ED5" w:rsidRDefault="00DE0E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0ED5" w:rsidRDefault="00DE0E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ED5" w:rsidRPr="000E79C6" w:rsidRDefault="00DE0ED5">
      <w:r w:rsidRPr="000E79C6">
        <w:separator/>
      </w:r>
    </w:p>
  </w:footnote>
  <w:footnote w:type="continuationSeparator" w:id="0">
    <w:p w:rsidR="00DE0ED5" w:rsidRPr="000E79C6" w:rsidRDefault="00DE0ED5">
      <w:r w:rsidRPr="000E79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D5" w:rsidRPr="000E79C6" w:rsidRDefault="000E79C6">
    <w:pPr>
      <w:pStyle w:val="Sidhuvud"/>
    </w:pPr>
    <w:r w:rsidRPr="000E79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3075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ED5" w:rsidRDefault="00DE0ED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0ED5" w:rsidRDefault="00DE0ED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D5" w:rsidRPr="000E79C6" w:rsidRDefault="000E79C6">
    <w:pPr>
      <w:pStyle w:val="Sidhuvud"/>
    </w:pPr>
    <w:r w:rsidRPr="000E79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5140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ED5" w:rsidRDefault="00DE0ED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0ED5" w:rsidRDefault="00DE0ED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D5" w:rsidRPr="000E79C6" w:rsidRDefault="00DE0ED5">
    <w:pPr>
      <w:pStyle w:val="FSHNormal"/>
      <w:tabs>
        <w:tab w:val="right" w:pos="5840"/>
      </w:tabs>
    </w:pPr>
    <w:r w:rsidRPr="000E79C6">
      <w:br/>
    </w:r>
    <w:r w:rsidRPr="000E79C6">
      <w:fldChar w:fldCharType="begin" w:fldLock="1"/>
    </w:r>
    <w:r w:rsidRPr="000E79C6">
      <w:instrText xml:space="preserve"> DOCPROPERTY</w:instrText>
    </w:r>
    <w:r w:rsidRPr="000E79C6">
      <w:rPr>
        <w:sz w:val="18"/>
      </w:rPr>
      <w:instrText xml:space="preserve"> "YearUser" *\charformat </w:instrText>
    </w:r>
    <w:r w:rsidRPr="000E79C6">
      <w:fldChar w:fldCharType="separate"/>
    </w:r>
    <w:r w:rsidRPr="000E79C6">
      <w:t>2011/12</w:t>
    </w:r>
    <w:r w:rsidRPr="000E79C6">
      <w:fldChar w:fldCharType="end"/>
    </w:r>
    <w:r w:rsidRPr="000E79C6">
      <w:t xml:space="preserve"> </w:t>
    </w:r>
    <w:r w:rsidRPr="000E79C6">
      <w:tab/>
      <w:t xml:space="preserve">mnr: </w:t>
    </w:r>
    <w:r w:rsidRPr="000E79C6">
      <w:fldChar w:fldCharType="begin" w:fldLock="1"/>
    </w:r>
    <w:r w:rsidRPr="000E79C6">
      <w:instrText xml:space="preserve"> DOCPROPERTY</w:instrText>
    </w:r>
    <w:r w:rsidRPr="000E79C6">
      <w:rPr>
        <w:sz w:val="18"/>
      </w:rPr>
      <w:instrText xml:space="preserve"> "Motionsnummer" *\charformat </w:instrText>
    </w:r>
    <w:r w:rsidRPr="000E79C6">
      <w:fldChar w:fldCharType="separate"/>
    </w:r>
    <w:r w:rsidRPr="000E79C6">
      <w:t>Kr240</w:t>
    </w:r>
    <w:r w:rsidRPr="000E79C6">
      <w:fldChar w:fldCharType="end"/>
    </w:r>
    <w:r w:rsidRPr="000E79C6">
      <w:br/>
    </w:r>
    <w:r w:rsidRPr="000E79C6">
      <w:fldChar w:fldCharType="begin" w:fldLock="1"/>
    </w:r>
    <w:r w:rsidRPr="000E79C6">
      <w:instrText xml:space="preserve"> DOCPROPERTY</w:instrText>
    </w:r>
    <w:r w:rsidRPr="000E79C6">
      <w:rPr>
        <w:sz w:val="18"/>
      </w:rPr>
      <w:instrText xml:space="preserve"> "Samling" *\charformat </w:instrText>
    </w:r>
    <w:r w:rsidRPr="000E79C6">
      <w:fldChar w:fldCharType="end"/>
    </w:r>
    <w:r w:rsidRPr="000E79C6">
      <w:tab/>
      <w:t xml:space="preserve">pnr: </w:t>
    </w:r>
    <w:r w:rsidRPr="000E79C6">
      <w:fldChar w:fldCharType="begin" w:fldLock="1"/>
    </w:r>
    <w:r w:rsidRPr="000E79C6">
      <w:instrText xml:space="preserve"> DOCPROPERTY</w:instrText>
    </w:r>
    <w:r w:rsidRPr="000E79C6">
      <w:rPr>
        <w:sz w:val="18"/>
      </w:rPr>
      <w:instrText xml:space="preserve"> "Partinummer" *\charformat </w:instrText>
    </w:r>
    <w:r w:rsidRPr="000E79C6">
      <w:fldChar w:fldCharType="separate"/>
    </w:r>
    <w:r w:rsidRPr="000E79C6">
      <w:t>M452</w:t>
    </w:r>
    <w:r w:rsidRPr="000E79C6">
      <w:fldChar w:fldCharType="end"/>
    </w:r>
  </w:p>
  <w:p w:rsidR="00DE0ED5" w:rsidRPr="000E79C6" w:rsidRDefault="00DE0ED5">
    <w:pPr>
      <w:pStyle w:val="FSHRub1"/>
    </w:pPr>
    <w:r w:rsidRPr="000E79C6">
      <w:t>Motion till riksdagen</w:t>
    </w:r>
    <w:r w:rsidRPr="000E79C6">
      <w:br/>
    </w:r>
    <w:r w:rsidRPr="000E79C6">
      <w:fldChar w:fldCharType="begin" w:fldLock="1"/>
    </w:r>
    <w:r w:rsidRPr="000E79C6">
      <w:instrText xml:space="preserve"> DOCPROPERTY "YearUser" *\charformat </w:instrText>
    </w:r>
    <w:r w:rsidRPr="000E79C6">
      <w:fldChar w:fldCharType="separate"/>
    </w:r>
    <w:r w:rsidRPr="000E79C6">
      <w:t>2011/12</w:t>
    </w:r>
    <w:r w:rsidRPr="000E79C6">
      <w:fldChar w:fldCharType="end"/>
    </w:r>
    <w:r w:rsidRPr="000E79C6">
      <w:t>:</w:t>
    </w:r>
    <w:r w:rsidRPr="000E79C6">
      <w:fldChar w:fldCharType="begin" w:fldLock="1"/>
    </w:r>
    <w:r w:rsidRPr="000E79C6">
      <w:instrText xml:space="preserve"> DOCPROPERTY "Motionsnummer" *\charformat </w:instrText>
    </w:r>
    <w:r w:rsidRPr="000E79C6">
      <w:fldChar w:fldCharType="separate"/>
    </w:r>
    <w:r w:rsidRPr="000E79C6">
      <w:t>Kr240</w:t>
    </w:r>
    <w:r w:rsidRPr="000E79C6">
      <w:fldChar w:fldCharType="end"/>
    </w:r>
  </w:p>
  <w:p w:rsidR="00DE0ED5" w:rsidRPr="000E79C6" w:rsidRDefault="00DE0ED5">
    <w:pPr>
      <w:pStyle w:val="FSHNormalS5"/>
    </w:pPr>
    <w:r w:rsidRPr="000E79C6">
      <w:fldChar w:fldCharType="begin" w:fldLock="1"/>
    </w:r>
    <w:r w:rsidRPr="000E79C6">
      <w:instrText xml:space="preserve"> DOCPROPERTY "MotionarText" *\charformat </w:instrText>
    </w:r>
    <w:r w:rsidRPr="000E79C6">
      <w:fldChar w:fldCharType="separate"/>
    </w:r>
    <w:r w:rsidRPr="000E79C6">
      <w:t>av Jan R Andersson (M)</w:t>
    </w:r>
    <w:r w:rsidRPr="000E79C6">
      <w:fldChar w:fldCharType="end"/>
    </w:r>
    <w:r w:rsidRPr="000E79C6">
      <w:br/>
    </w:r>
    <w:r w:rsidRPr="000E79C6">
      <w:fldChar w:fldCharType="begin" w:fldLock="1"/>
    </w:r>
    <w:r w:rsidRPr="000E79C6">
      <w:instrText xml:space="preserve"> DOCPROPERTY "SvarFrasKort" *\charformat </w:instrText>
    </w:r>
    <w:r w:rsidRPr="000E79C6">
      <w:fldChar w:fldCharType="end"/>
    </w:r>
  </w:p>
  <w:p w:rsidR="00DE0ED5" w:rsidRPr="000E79C6" w:rsidRDefault="00DE0ED5">
    <w:pPr>
      <w:pStyle w:val="FSHTitel"/>
    </w:pPr>
    <w:r w:rsidRPr="000E79C6">
      <w:fldChar w:fldCharType="begin" w:fldLock="1"/>
    </w:r>
    <w:r w:rsidRPr="000E79C6">
      <w:instrText xml:space="preserve"> DOCPROPERTY</w:instrText>
    </w:r>
    <w:r w:rsidRPr="000E79C6">
      <w:rPr>
        <w:sz w:val="18"/>
      </w:rPr>
      <w:instrText xml:space="preserve"> "RubrikSvar" *\charformat </w:instrText>
    </w:r>
    <w:r w:rsidRPr="000E79C6">
      <w:fldChar w:fldCharType="separate"/>
    </w:r>
    <w:r w:rsidRPr="000E79C6">
      <w:t>Metallsökare vid arkeologiska utgrävningar</w:t>
    </w:r>
    <w:r w:rsidRPr="000E79C6">
      <w:fldChar w:fldCharType="end"/>
    </w:r>
  </w:p>
  <w:p w:rsidR="00DE0ED5" w:rsidRPr="000E79C6" w:rsidRDefault="00DE0ED5">
    <w:pPr>
      <w:pStyle w:val="Normal00"/>
    </w:pPr>
  </w:p>
  <w:p w:rsidR="00DE0ED5" w:rsidRPr="000E79C6" w:rsidRDefault="00DE0E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2018372">
    <w:abstractNumId w:val="3"/>
  </w:num>
  <w:num w:numId="2" w16cid:durableId="1636449653">
    <w:abstractNumId w:val="2"/>
  </w:num>
  <w:num w:numId="3" w16cid:durableId="1987664392">
    <w:abstractNumId w:val="1"/>
  </w:num>
  <w:num w:numId="4" w16cid:durableId="962350127">
    <w:abstractNumId w:val="0"/>
  </w:num>
  <w:num w:numId="5" w16cid:durableId="1643610012">
    <w:abstractNumId w:val="7"/>
  </w:num>
  <w:num w:numId="6" w16cid:durableId="1263878939">
    <w:abstractNumId w:val="6"/>
  </w:num>
  <w:num w:numId="7" w16cid:durableId="774329773">
    <w:abstractNumId w:val="5"/>
  </w:num>
  <w:num w:numId="8" w16cid:durableId="99956311">
    <w:abstractNumId w:val="4"/>
  </w:num>
  <w:num w:numId="9" w16cid:durableId="1402097095">
    <w:abstractNumId w:val="8"/>
  </w:num>
  <w:num w:numId="10" w16cid:durableId="378826184">
    <w:abstractNumId w:val="9"/>
  </w:num>
  <w:num w:numId="11" w16cid:durableId="1486623674">
    <w:abstractNumId w:val="10"/>
  </w:num>
  <w:num w:numId="12" w16cid:durableId="1854761458">
    <w:abstractNumId w:val="13"/>
  </w:num>
  <w:num w:numId="13" w16cid:durableId="831410991">
    <w:abstractNumId w:val="15"/>
  </w:num>
  <w:num w:numId="14" w16cid:durableId="1726488081">
    <w:abstractNumId w:val="16"/>
  </w:num>
  <w:num w:numId="15" w16cid:durableId="447893830">
    <w:abstractNumId w:val="11"/>
  </w:num>
  <w:num w:numId="16" w16cid:durableId="1102920841">
    <w:abstractNumId w:val="18"/>
  </w:num>
  <w:num w:numId="17" w16cid:durableId="463012828">
    <w:abstractNumId w:val="17"/>
  </w:num>
  <w:num w:numId="18" w16cid:durableId="889996792">
    <w:abstractNumId w:val="14"/>
  </w:num>
  <w:num w:numId="19" w16cid:durableId="1822499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4EE7D05-E251-4330-8352-7F15808B9302}"/>
  </w:docVars>
  <w:rsids>
    <w:rsidRoot w:val="005A21E2"/>
    <w:rsid w:val="000E79C6"/>
    <w:rsid w:val="005A21E2"/>
    <w:rsid w:val="00DE0E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D18FE8-5552-4C5E-9416-C71E08DF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1772</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M0452</vt:lpstr>
    </vt:vector>
  </TitlesOfParts>
  <Company>Riksdagen</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M0452</dc:title>
  <dc:subject>M0452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2011-11-18T12:26:00Z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Metallsökare vid arkeologiska utgrävningar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Metallsökare vid arkeologiska utgrävningar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M452</vt:lpwstr>
  </property>
  <property fmtid="{D5CDD505-2E9C-101B-9397-08002B2CF9AE}" pid="18" name="ArbRubr">
    <vt:lpwstr>Kultur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20112012000000000077000004520069</vt:lpwstr>
  </property>
  <property fmtid="{D5CDD505-2E9C-101B-9397-08002B2CF9AE}" pid="47" name="datum">
    <vt:lpwstr>110929</vt:lpwstr>
  </property>
  <property fmtid="{D5CDD505-2E9C-101B-9397-08002B2CF9AE}" pid="48" name="avsändar-e-post">
    <vt:lpwstr>carl.dahlin@riksdagen.se</vt:lpwstr>
  </property>
  <property fmtid="{D5CDD505-2E9C-101B-9397-08002B2CF9AE}" pid="49" name="id">
    <vt:lpwstr>20112012000000000077000004520069</vt:lpwstr>
  </property>
  <property fmtid="{D5CDD505-2E9C-101B-9397-08002B2CF9AE}" pid="50" name="nummer">
    <vt:lpwstr>240</vt:lpwstr>
  </property>
  <property fmtid="{D5CDD505-2E9C-101B-9397-08002B2CF9AE}" pid="51" name="utskottsbeteckning">
    <vt:lpwstr>Kr</vt:lpwstr>
  </property>
  <property fmtid="{D5CDD505-2E9C-101B-9397-08002B2CF9AE}" pid="52" name="GlobalUID">
    <vt:lpwstr>{E4F9C97D-228E-450E-B300-AEA00AA9CA2D}</vt:lpwstr>
  </property>
  <property fmtid="{D5CDD505-2E9C-101B-9397-08002B2CF9AE}" pid="53" name="Överföringar">
    <vt:i4>0</vt:i4>
  </property>
  <property fmtid="{D5CDD505-2E9C-101B-9397-08002B2CF9AE}" pid="54" name="Checksum">
    <vt:lpwstr>*1017606964840*</vt:lpwstr>
  </property>
  <property fmtid="{D5CDD505-2E9C-101B-9397-08002B2CF9AE}" pid="55" name="skuggnummer">
    <vt:lpwstr>977</vt:lpwstr>
  </property>
  <property fmtid="{D5CDD505-2E9C-101B-9397-08002B2CF9AE}" pid="56" name="urixVersion">
    <vt:lpwstr>4.5.0.25</vt:lpwstr>
  </property>
  <property fmtid="{D5CDD505-2E9C-101B-9397-08002B2CF9AE}" pid="57" name="urixOrigin">
    <vt:lpwstr>111118 13:27:37.247</vt:lpwstr>
  </property>
  <property fmtid="{D5CDD505-2E9C-101B-9397-08002B2CF9AE}" pid="58" name="urixGuid">
    <vt:lpwstr>{098912F0-4D9A-4D37-A361-C81BDDE026AC}</vt:lpwstr>
  </property>
</Properties>
</file>