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37E6F" w:rsidP="00DA0661">
      <w:pPr>
        <w:pStyle w:val="Title"/>
      </w:pPr>
      <w:bookmarkStart w:id="0" w:name="Start"/>
      <w:bookmarkEnd w:id="0"/>
      <w:r>
        <w:t xml:space="preserve">Svar på fråga 2023/24:423 av </w:t>
      </w:r>
      <w:sdt>
        <w:sdtPr>
          <w:alias w:val="Frågeställare"/>
          <w:tag w:val="delete"/>
          <w:id w:val="-211816850"/>
          <w:placeholder>
            <w:docPart w:val="AAA055571E4C4349A6693A0C9126D9A1"/>
          </w:placeholder>
          <w:dataBinding w:xpath="/ns0:DocumentInfo[1]/ns0:BaseInfo[1]/ns0:Extra3[1]" w:storeItemID="{67950523-EDB8-4005-AA4F-608DFF8226C0}" w:prefixMappings="xmlns:ns0='http://lp/documentinfo/RK' "/>
          <w:text/>
        </w:sdtPr>
        <w:sdtContent>
          <w:r>
            <w:t>Linus Sköld</w:t>
          </w:r>
        </w:sdtContent>
      </w:sdt>
      <w:r>
        <w:t xml:space="preserve"> (</w:t>
      </w:r>
      <w:sdt>
        <w:sdtPr>
          <w:alias w:val="Parti"/>
          <w:tag w:val="Parti_delete"/>
          <w:id w:val="1620417071"/>
          <w:placeholder>
            <w:docPart w:val="46B7A0474E394D0B84EE37A12C2251C8"/>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t>Principer för betygssättning</w:t>
      </w:r>
    </w:p>
    <w:p w:rsidR="00537E6F" w:rsidP="00537E6F">
      <w:pPr>
        <w:pStyle w:val="BodyText"/>
      </w:pPr>
      <w:sdt>
        <w:sdtPr>
          <w:alias w:val="Frågeställare"/>
          <w:tag w:val="delete"/>
          <w:id w:val="-1635256365"/>
          <w:placeholder>
            <w:docPart w:val="A18E8F424CC04CB5B1DE99ED1CA7C039"/>
          </w:placeholder>
          <w:dataBinding w:xpath="/ns0:DocumentInfo[1]/ns0:BaseInfo[1]/ns0:Extra3[1]" w:storeItemID="{67950523-EDB8-4005-AA4F-608DFF8226C0}" w:prefixMappings="xmlns:ns0='http://lp/documentinfo/RK' "/>
          <w:text/>
        </w:sdtPr>
        <w:sdtContent>
          <w:r>
            <w:t>Linus Sköld</w:t>
          </w:r>
        </w:sdtContent>
      </w:sdt>
      <w:r>
        <w:t xml:space="preserve"> har frågat mig om jag kommer </w:t>
      </w:r>
      <w:r w:rsidRPr="00537E6F">
        <w:t>att arbeta för att alla elever ska bedömas efter samma</w:t>
      </w:r>
      <w:r>
        <w:t xml:space="preserve"> principer. Frågan syftar på de nyligen ändrade principerna för betygssättning.</w:t>
      </w:r>
    </w:p>
    <w:p w:rsidR="00736271" w:rsidP="00736271">
      <w:pPr>
        <w:pStyle w:val="BodyText"/>
      </w:pPr>
      <w:r>
        <w:t xml:space="preserve">Jag vill börja med att konstatera att </w:t>
      </w:r>
      <w:r w:rsidR="002F55BF">
        <w:t>det finns</w:t>
      </w:r>
      <w:r>
        <w:t xml:space="preserve"> brister </w:t>
      </w:r>
      <w:r w:rsidR="002F55BF">
        <w:t xml:space="preserve">i dagens system i fråga om </w:t>
      </w:r>
      <w:r>
        <w:t xml:space="preserve">likvärdighet och hur betygskriterier och läroplaner är utformade men också </w:t>
      </w:r>
      <w:r w:rsidR="00DD0F44">
        <w:t xml:space="preserve">brister som rör </w:t>
      </w:r>
      <w:r w:rsidR="002F55BF">
        <w:t xml:space="preserve">hur systemet </w:t>
      </w:r>
      <w:r w:rsidR="00DD0F44">
        <w:t>i dag fungerar</w:t>
      </w:r>
      <w:r w:rsidR="002F55BF">
        <w:t xml:space="preserve"> för</w:t>
      </w:r>
      <w:r>
        <w:t xml:space="preserve"> de elever som har svårt att nå målen. </w:t>
      </w:r>
      <w:r w:rsidR="002F55BF">
        <w:t>Det är allvarligt och behöver åtgärdas.</w:t>
      </w:r>
      <w:r w:rsidR="000A54D6">
        <w:t xml:space="preserve"> </w:t>
      </w:r>
    </w:p>
    <w:p w:rsidR="00736271" w:rsidP="00736271">
      <w:pPr>
        <w:pStyle w:val="BodyText"/>
      </w:pPr>
      <w:r>
        <w:t>De</w:t>
      </w:r>
      <w:r>
        <w:t xml:space="preserve"> principer för betygssättning</w:t>
      </w:r>
      <w:r w:rsidR="002F55BF">
        <w:t xml:space="preserve"> som tillämpas från och med den 1 juli 2022</w:t>
      </w:r>
      <w:r>
        <w:t xml:space="preserve"> </w:t>
      </w:r>
      <w:r>
        <w:t xml:space="preserve">beslutades under föregående mandatperiod. I propositionen Ämnesbetyg – betygen ska bättre spegla elevers kunskaper (prop. </w:t>
      </w:r>
      <w:r w:rsidR="00247CF6">
        <w:t>2021/22:36</w:t>
      </w:r>
      <w:r>
        <w:t>)</w:t>
      </w:r>
      <w:r>
        <w:t xml:space="preserve"> föreslog</w:t>
      </w:r>
      <w:r>
        <w:t xml:space="preserve"> den dåvarande regeringen</w:t>
      </w:r>
      <w:r>
        <w:t xml:space="preserve"> en ny princip för betygssättning för alla godkända betygssteg</w:t>
      </w:r>
      <w:r w:rsidR="00DD0F44">
        <w:t xml:space="preserve"> (A–D) </w:t>
      </w:r>
      <w:r>
        <w:t>utom</w:t>
      </w:r>
      <w:r w:rsidR="00DD0F44">
        <w:t xml:space="preserve"> för</w:t>
      </w:r>
      <w:r>
        <w:t xml:space="preserve"> E</w:t>
      </w:r>
      <w:r w:rsidR="002F55BF">
        <w:t xml:space="preserve">, i linje med förslag från </w:t>
      </w:r>
      <w:r>
        <w:t>Betygsutredningen</w:t>
      </w:r>
      <w:r w:rsidR="002F55BF">
        <w:t xml:space="preserve"> 2018</w:t>
      </w:r>
      <w:r>
        <w:t xml:space="preserve"> </w:t>
      </w:r>
      <w:r w:rsidR="004B1954">
        <w:t xml:space="preserve">i betänkandet Bygga, bedöma, betygsätta – betyg som bättre motsvarar elevernas kunskaper </w:t>
      </w:r>
      <w:r>
        <w:t xml:space="preserve">(SOU 2020:43). </w:t>
      </w:r>
      <w:r w:rsidR="00930178">
        <w:t>Detta innebär att</w:t>
      </w:r>
      <w:r w:rsidR="00247CF6">
        <w:t xml:space="preserve"> </w:t>
      </w:r>
      <w:r w:rsidRPr="00247CF6" w:rsidR="00247CF6">
        <w:t xml:space="preserve">läraren för betygen A-D ska göra en sammantagen bedömning av elevens kunskaper i förhållande till betygskriterierna och sätta det betyg som bäst motsvarar elevens kunskaper. </w:t>
      </w:r>
      <w:r w:rsidRPr="0048686F" w:rsidR="0048686F">
        <w:t>För att eleven ska kunna få ett godkänt betyg (E-A) ska dock samtliga kriterier för betyget E vara uppfyllda</w:t>
      </w:r>
      <w:r w:rsidR="00247CF6">
        <w:t>.</w:t>
      </w:r>
      <w:r w:rsidR="00247CF6">
        <w:t xml:space="preserve"> </w:t>
      </w:r>
    </w:p>
    <w:p w:rsidR="00736271" w:rsidP="00736271">
      <w:pPr>
        <w:pStyle w:val="BodyText"/>
      </w:pPr>
      <w:r>
        <w:t xml:space="preserve">Betyget E är inte ett betyg som andra. </w:t>
      </w:r>
      <w:r w:rsidR="00BE54BC">
        <w:t>Betyget</w:t>
      </w:r>
      <w:r>
        <w:t xml:space="preserve"> kan ses som en garant för att en elev har tillägnat sig viss kunskap och att eleven har förkunskaper för fortsatta studier samt i förekommande fall tillräckliga kunskaper för att utöva ett yrke. </w:t>
      </w:r>
      <w:r w:rsidR="00930178">
        <w:t xml:space="preserve">Det finns även en koppling mellan betyget E och elevens rätt till stöd. </w:t>
      </w:r>
      <w:r w:rsidR="002F55BF">
        <w:t xml:space="preserve">Det är därför </w:t>
      </w:r>
      <w:r w:rsidR="00BE54BC">
        <w:t>bra</w:t>
      </w:r>
      <w:r w:rsidR="002F55BF">
        <w:t xml:space="preserve"> att det finns kvar en gräns för godkända </w:t>
      </w:r>
      <w:r w:rsidR="002F55BF">
        <w:t>kunskap</w:t>
      </w:r>
      <w:r w:rsidR="00BE54BC">
        <w:t>sresultat</w:t>
      </w:r>
      <w:r w:rsidR="002F55BF">
        <w:t xml:space="preserve"> i betygssystemet. </w:t>
      </w:r>
      <w:r>
        <w:t>Det finns ämnen inom gymnasieskolan där en lägsta nivå på kunskaper måste garanteras, exempelvis ämnen som innehåller säkerhetskrav för en elektriker, hygienkrav för en undersköterska eller ämnen som innefattar att en elev ska ta körkort.</w:t>
      </w:r>
      <w:r w:rsidR="002F55BF">
        <w:t xml:space="preserve"> Det gäller </w:t>
      </w:r>
      <w:r w:rsidR="002F55BF">
        <w:t>t.ex.</w:t>
      </w:r>
      <w:r w:rsidR="002F55BF">
        <w:t xml:space="preserve"> också </w:t>
      </w:r>
      <w:r w:rsidR="000A54D6">
        <w:t>simkunskaper</w:t>
      </w:r>
      <w:r w:rsidR="000A54D6">
        <w:t xml:space="preserve"> för elever</w:t>
      </w:r>
      <w:r w:rsidR="002F55BF">
        <w:t xml:space="preserve"> i grundskolan. Att rakt av införa samma princip som för övriga betyg i betygsskalan med dagens betygskriterier är därför</w:t>
      </w:r>
      <w:r w:rsidR="00247CF6">
        <w:t xml:space="preserve"> inte helt enkelt</w:t>
      </w:r>
      <w:r w:rsidR="002F55BF">
        <w:t>.</w:t>
      </w:r>
      <w:r w:rsidR="000A54D6">
        <w:t xml:space="preserve"> </w:t>
      </w:r>
      <w:r w:rsidR="00F33E90">
        <w:t xml:space="preserve">Det var också </w:t>
      </w:r>
      <w:r w:rsidR="00896E9F">
        <w:t>därför som</w:t>
      </w:r>
      <w:r w:rsidR="00F33E90">
        <w:t xml:space="preserve"> Betygsutredningen inte föreslog att den nya principen </w:t>
      </w:r>
      <w:r w:rsidR="00896E9F">
        <w:t>om sammantagen bedömning</w:t>
      </w:r>
      <w:r w:rsidR="00F33E90">
        <w:t xml:space="preserve"> skulle omfatta betyget E.</w:t>
      </w:r>
    </w:p>
    <w:p w:rsidR="000A54D6" w:rsidP="00F36F9B">
      <w:pPr>
        <w:pStyle w:val="BodyText"/>
      </w:pPr>
      <w:r>
        <w:t xml:space="preserve">Det innebär inte att jag är nöjd med systemet som det nu ser ut. </w:t>
      </w:r>
      <w:r w:rsidR="00F33E90">
        <w:t xml:space="preserve">Tvärtom. </w:t>
      </w:r>
      <w:r>
        <w:t xml:space="preserve">Som jag tidigare nämnt behöver det förbättras ur flera aspekter. </w:t>
      </w:r>
      <w:r w:rsidR="002F55BF">
        <w:t>Vi har</w:t>
      </w:r>
      <w:r w:rsidR="00F33E90">
        <w:t xml:space="preserve"> därför</w:t>
      </w:r>
      <w:r w:rsidR="002F55BF">
        <w:t xml:space="preserve"> </w:t>
      </w:r>
      <w:r w:rsidR="00F84AE8">
        <w:t>flera</w:t>
      </w:r>
      <w:r w:rsidR="002F55BF">
        <w:t xml:space="preserve"> </w:t>
      </w:r>
      <w:r>
        <w:t xml:space="preserve">stora, </w:t>
      </w:r>
      <w:r w:rsidR="002F55BF">
        <w:t xml:space="preserve">viktiga utredningar </w:t>
      </w:r>
      <w:r w:rsidR="00F84AE8">
        <w:t>i gång</w:t>
      </w:r>
      <w:r>
        <w:t xml:space="preserve"> och jag ser fram emot att ta emot deras betänkanden och konkreta och väl underbyggda förslag till förbättringar. </w:t>
      </w:r>
    </w:p>
    <w:p w:rsidR="000A54D6" w:rsidP="00F36F9B">
      <w:pPr>
        <w:pStyle w:val="BodyText"/>
      </w:pPr>
      <w:r>
        <w:t>D</w:t>
      </w:r>
      <w:r w:rsidR="002F55BF">
        <w:t xml:space="preserve">et gäller </w:t>
      </w:r>
      <w:r w:rsidR="00DD4308">
        <w:t>bl.a.</w:t>
      </w:r>
      <w:r w:rsidR="00F84AE8">
        <w:t xml:space="preserve"> </w:t>
      </w:r>
      <w:r w:rsidR="002F55BF">
        <w:t>de två utredningar jag nämnde i den aktuella interpellations</w:t>
      </w:r>
      <w:r w:rsidR="003A286F">
        <w:softHyphen/>
      </w:r>
      <w:r w:rsidR="002F55BF">
        <w:t>debatten (270)</w:t>
      </w:r>
      <w:r w:rsidR="004B1954">
        <w:t>.</w:t>
      </w:r>
      <w:r w:rsidR="002F55BF">
        <w:t xml:space="preserve"> Utredningen om fler vägar till arbetslivet</w:t>
      </w:r>
      <w:r w:rsidR="00F36F9B">
        <w:t xml:space="preserve"> </w:t>
      </w:r>
      <w:r w:rsidR="00DD0F44">
        <w:t>(U</w:t>
      </w:r>
      <w:r w:rsidR="003A286F">
        <w:t> </w:t>
      </w:r>
      <w:r w:rsidR="00247CF6">
        <w:t>2022:03</w:t>
      </w:r>
      <w:r w:rsidR="00DD0F44">
        <w:t>)</w:t>
      </w:r>
      <w:r w:rsidR="00F33E90">
        <w:t>,</w:t>
      </w:r>
      <w:r w:rsidR="00DD0F44">
        <w:t xml:space="preserve"> </w:t>
      </w:r>
      <w:r w:rsidR="00F36F9B">
        <w:t>som</w:t>
      </w:r>
      <w:r w:rsidR="00DD4308">
        <w:t xml:space="preserve"> </w:t>
      </w:r>
      <w:r>
        <w:t xml:space="preserve">utöver att föreslå nya vägar till yrkesutbildning för elever som i dag stängs ute, </w:t>
      </w:r>
      <w:r w:rsidR="00DD4308">
        <w:t>kommer att ge oss bättre</w:t>
      </w:r>
      <w:r w:rsidRPr="00DD4308" w:rsidR="00DD4308">
        <w:t xml:space="preserve"> </w:t>
      </w:r>
      <w:r w:rsidR="00DD4308">
        <w:t>kunskaper om</w:t>
      </w:r>
      <w:r w:rsidRPr="00DD4308" w:rsidR="00DD4308">
        <w:t xml:space="preserve"> hur dagens system </w:t>
      </w:r>
      <w:r w:rsidR="00DD4308">
        <w:t xml:space="preserve">fungerar för elever som inte når upp till </w:t>
      </w:r>
      <w:r>
        <w:t xml:space="preserve">kraven för betyget </w:t>
      </w:r>
      <w:r w:rsidR="00DD4308">
        <w:t>E</w:t>
      </w:r>
      <w:r w:rsidR="00AF142A">
        <w:t>.</w:t>
      </w:r>
      <w:r w:rsidR="002F55BF">
        <w:t xml:space="preserve"> Utredningen om mer likvärdiga betyg och meritvärden</w:t>
      </w:r>
      <w:r w:rsidR="00DD0F44">
        <w:t xml:space="preserve"> (U </w:t>
      </w:r>
      <w:r w:rsidR="00247CF6">
        <w:t>2023:02</w:t>
      </w:r>
      <w:r w:rsidR="00DD0F44">
        <w:t xml:space="preserve">) </w:t>
      </w:r>
      <w:r w:rsidR="00DD4308">
        <w:t>ser över betygssystemet ur likvärdighetsaspekt</w:t>
      </w:r>
      <w:r w:rsidR="00F84AE8">
        <w:t xml:space="preserve">. </w:t>
      </w:r>
    </w:p>
    <w:p w:rsidR="00F33E90" w:rsidP="00736271">
      <w:pPr>
        <w:pStyle w:val="BodyText"/>
      </w:pPr>
      <w:r>
        <w:t xml:space="preserve">Det gäller </w:t>
      </w:r>
      <w:r w:rsidR="002F55BF">
        <w:t xml:space="preserve">också </w:t>
      </w:r>
      <w:r>
        <w:t xml:space="preserve">i hög grad </w:t>
      </w:r>
      <w:r w:rsidR="00DD4308">
        <w:t>den</w:t>
      </w:r>
      <w:r>
        <w:t xml:space="preserve"> </w:t>
      </w:r>
      <w:r w:rsidR="002F55BF">
        <w:t>nyligen tillsatt</w:t>
      </w:r>
      <w:r w:rsidR="00DD4308">
        <w:t>a</w:t>
      </w:r>
      <w:r w:rsidR="002F55BF">
        <w:t xml:space="preserve"> utredning</w:t>
      </w:r>
      <w:r w:rsidR="00DD4308">
        <w:t>en</w:t>
      </w:r>
      <w:r w:rsidR="002F55BF">
        <w:t xml:space="preserve"> om en tydligare kunskapsinriktning i </w:t>
      </w:r>
      <w:r w:rsidR="00AF142A">
        <w:t>läroplanerna</w:t>
      </w:r>
      <w:r w:rsidR="00E815FA">
        <w:t xml:space="preserve"> (dir. 2023:173)</w:t>
      </w:r>
      <w:r w:rsidR="002F55BF">
        <w:t>.</w:t>
      </w:r>
      <w:r>
        <w:t xml:space="preserve"> Utredningen ska </w:t>
      </w:r>
      <w:r w:rsidR="005E0922">
        <w:t>bl.a.</w:t>
      </w:r>
      <w:r w:rsidR="005E0922">
        <w:t xml:space="preserve"> </w:t>
      </w:r>
      <w:r>
        <w:t>lämna förslag på hur läroplanerna</w:t>
      </w:r>
      <w:r w:rsidR="00DD0F44">
        <w:t xml:space="preserve">, inklusive kursplaner, </w:t>
      </w:r>
      <w:r>
        <w:t xml:space="preserve">bättre kan anpassas till olika elevgruppers kognitiva förutsättningar att nå betygskriterierna, särskilt för betyget E. </w:t>
      </w:r>
      <w:r w:rsidR="00736271">
        <w:t>Det är nödvändigt att vi ser över dagens kursplaner och betygskriterier. Eftersom det finns en stor variation när det gäller kognitiva förutsättningar inom respektive skolforms målgrupp behöver de kunskapsmässiga krav som ställs</w:t>
      </w:r>
      <w:r w:rsidR="00DD4308">
        <w:t xml:space="preserve"> för ett godkänt betyg </w:t>
      </w:r>
      <w:r w:rsidR="00736271">
        <w:t xml:space="preserve">vara rimliga sett i relation till hela skolformens målgrupp. </w:t>
      </w:r>
    </w:p>
    <w:p w:rsidR="009601B3" w:rsidP="00DB48AB">
      <w:pPr>
        <w:pStyle w:val="BodyText"/>
      </w:pPr>
      <w:r w:rsidRPr="00ED5EC2">
        <w:t>Jag vill inte på förhand utesluta att det omfatta</w:t>
      </w:r>
      <w:r w:rsidR="00CB0C46">
        <w:t>n</w:t>
      </w:r>
      <w:r w:rsidRPr="00ED5EC2">
        <w:t xml:space="preserve">de arbete som nu pågår inom betygsområdet kan leda till ändringar även vad gäller principen om </w:t>
      </w:r>
    </w:p>
    <w:p w:rsidR="009601B3" w:rsidP="00DB48AB">
      <w:pPr>
        <w:pStyle w:val="BodyText"/>
      </w:pPr>
    </w:p>
    <w:p w:rsidR="009601B3" w:rsidP="00DB48AB">
      <w:pPr>
        <w:pStyle w:val="BodyText"/>
      </w:pPr>
    </w:p>
    <w:p w:rsidR="009601B3" w:rsidP="00DB48AB">
      <w:pPr>
        <w:pStyle w:val="BodyText"/>
      </w:pPr>
      <w:r w:rsidRPr="00ED5EC2">
        <w:t>sammantagen bedömning för betyget E. Däremot så planerar jag i dagsläget inte att ta något separat initiativ i denna fråga.</w:t>
      </w:r>
      <w:r>
        <w:t xml:space="preserve"> </w:t>
      </w:r>
    </w:p>
    <w:p w:rsidR="009601B3" w:rsidRPr="009601B3" w:rsidP="009601B3">
      <w:r w:rsidRPr="009601B3">
        <w:t>Stockholm de</w:t>
      </w:r>
      <w:r>
        <w:t>n 2</w:t>
      </w:r>
      <w:r w:rsidR="001F5B32">
        <w:t xml:space="preserve">9 december </w:t>
      </w:r>
      <w:r>
        <w:t>202</w:t>
      </w:r>
      <w:r w:rsidR="001F5B32">
        <w:t>3</w:t>
      </w:r>
    </w:p>
    <w:p w:rsidR="002D3956" w:rsidRPr="009601B3" w:rsidP="009601B3"/>
    <w:p w:rsidR="009601B3" w:rsidRPr="009601B3" w:rsidP="009601B3">
      <w:r>
        <w:t>Lotta</w:t>
      </w:r>
      <w:r w:rsidRPr="009601B3">
        <w:t xml:space="preserve"> </w:t>
      </w:r>
      <w:r>
        <w:t>Edholm</w:t>
      </w:r>
    </w:p>
    <w:p w:rsidR="009601B3" w:rsidP="009601B3">
      <w:pPr>
        <w:rPr>
          <w:rFonts w:ascii="Arial" w:hAnsi="Arial" w:cs="Arial"/>
          <w:sz w:val="20"/>
          <w:szCs w:val="20"/>
        </w:rPr>
      </w:pPr>
    </w:p>
    <w:p w:rsidR="009601B3"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9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9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9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2D3956">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37E6F" w:rsidRPr="007D73AB">
          <w:pPr>
            <w:pStyle w:val="Header"/>
          </w:pPr>
        </w:p>
      </w:tc>
      <w:tc>
        <w:tcPr>
          <w:tcW w:w="3170" w:type="dxa"/>
          <w:vAlign w:val="bottom"/>
        </w:tcPr>
        <w:p w:rsidR="00537E6F" w:rsidRPr="007D73AB" w:rsidP="00340DE0">
          <w:pPr>
            <w:pStyle w:val="Header"/>
          </w:pPr>
        </w:p>
      </w:tc>
      <w:tc>
        <w:tcPr>
          <w:tcW w:w="1134" w:type="dxa"/>
        </w:tcPr>
        <w:p w:rsidR="00537E6F" w:rsidP="005A703A">
          <w:pPr>
            <w:pStyle w:val="Header"/>
          </w:pPr>
        </w:p>
      </w:tc>
    </w:tr>
    <w:tr w:rsidTr="002D3956">
      <w:tblPrEx>
        <w:tblW w:w="9838" w:type="dxa"/>
        <w:tblInd w:w="-1474" w:type="dxa"/>
        <w:tblLayout w:type="fixed"/>
        <w:tblCellMar>
          <w:left w:w="0" w:type="dxa"/>
          <w:right w:w="0" w:type="dxa"/>
        </w:tblCellMar>
        <w:tblLook w:val="0600"/>
      </w:tblPrEx>
      <w:trPr>
        <w:trHeight w:val="1928"/>
      </w:trPr>
      <w:tc>
        <w:tcPr>
          <w:tcW w:w="5534" w:type="dxa"/>
        </w:tcPr>
        <w:p w:rsidR="00537E6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37E6F" w:rsidRPr="00211248" w:rsidP="00EE3C0F">
          <w:pPr>
            <w:pStyle w:val="Header"/>
          </w:pPr>
        </w:p>
        <w:p w:rsidR="00537E6F" w:rsidP="00EE3C0F">
          <w:pPr>
            <w:pStyle w:val="Header"/>
          </w:pPr>
        </w:p>
        <w:p w:rsidR="00537E6F" w:rsidP="00EE3C0F">
          <w:pPr>
            <w:pStyle w:val="Header"/>
          </w:pPr>
        </w:p>
        <w:p w:rsidR="00537E6F" w:rsidP="00EE3C0F">
          <w:pPr>
            <w:pStyle w:val="Header"/>
          </w:pPr>
        </w:p>
        <w:sdt>
          <w:sdtPr>
            <w:alias w:val="Dnr"/>
            <w:tag w:val="ccRKShow_Dnr"/>
            <w:id w:val="-829283628"/>
            <w:placeholder>
              <w:docPart w:val="9AAA188CBBDB496386254E6B02943D01"/>
            </w:placeholder>
            <w:dataBinding w:xpath="/ns0:DocumentInfo[1]/ns0:BaseInfo[1]/ns0:Dnr[1]" w:storeItemID="{67950523-EDB8-4005-AA4F-608DFF8226C0}" w:prefixMappings="xmlns:ns0='http://lp/documentinfo/RK' "/>
            <w:text/>
          </w:sdtPr>
          <w:sdtContent>
            <w:p w:rsidR="00537E6F" w:rsidP="00EE3C0F">
              <w:pPr>
                <w:pStyle w:val="Header"/>
              </w:pPr>
              <w:r w:rsidRPr="00211248">
                <w:t>U2023/03652</w:t>
              </w:r>
              <w:r w:rsidRPr="00211248">
                <w:tab/>
              </w:r>
            </w:p>
          </w:sdtContent>
        </w:sdt>
        <w:sdt>
          <w:sdtPr>
            <w:alias w:val="DocNumber"/>
            <w:tag w:val="DocNumber"/>
            <w:id w:val="1726028884"/>
            <w:placeholder>
              <w:docPart w:val="37A449090C4D4E228B372FCF68339EA0"/>
            </w:placeholder>
            <w:showingPlcHdr/>
            <w:dataBinding w:xpath="/ns0:DocumentInfo[1]/ns0:BaseInfo[1]/ns0:DocNumber[1]" w:storeItemID="{67950523-EDB8-4005-AA4F-608DFF8226C0}" w:prefixMappings="xmlns:ns0='http://lp/documentinfo/RK' "/>
            <w:text/>
          </w:sdtPr>
          <w:sdtContent>
            <w:p w:rsidR="00537E6F" w:rsidP="00EE3C0F">
              <w:pPr>
                <w:pStyle w:val="Header"/>
              </w:pPr>
              <w:r w:rsidRPr="00211248">
                <w:t xml:space="preserve"> </w:t>
              </w:r>
            </w:p>
          </w:sdtContent>
        </w:sdt>
        <w:p w:rsidR="00537E6F" w:rsidP="00EE3C0F">
          <w:pPr>
            <w:pStyle w:val="Header"/>
          </w:pPr>
        </w:p>
      </w:tc>
      <w:tc>
        <w:tcPr>
          <w:tcW w:w="1134" w:type="dxa"/>
        </w:tcPr>
        <w:p w:rsidR="00537E6F" w:rsidP="0094502D">
          <w:pPr>
            <w:pStyle w:val="Header"/>
          </w:pPr>
        </w:p>
        <w:p w:rsidR="00537E6F" w:rsidRPr="0094502D" w:rsidP="00EC71A6">
          <w:pPr>
            <w:pStyle w:val="Header"/>
          </w:pPr>
        </w:p>
      </w:tc>
    </w:tr>
    <w:tr w:rsidTr="002D3956">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9B8BAE1C21D438BA9E36876105AF7FD"/>
          </w:placeholder>
          <w:richText/>
        </w:sdtPr>
        <w:sdtEndPr>
          <w:rPr>
            <w:b w:val="0"/>
          </w:rPr>
        </w:sdtEndPr>
        <w:sdtContent>
          <w:tc>
            <w:tcPr>
              <w:tcW w:w="5534" w:type="dxa"/>
              <w:tcMar>
                <w:right w:w="1134" w:type="dxa"/>
              </w:tcMar>
            </w:tcPr>
            <w:p w:rsidR="00537E6F" w:rsidRPr="00537E6F" w:rsidP="00340DE0">
              <w:pPr>
                <w:pStyle w:val="Header"/>
                <w:rPr>
                  <w:b/>
                </w:rPr>
              </w:pPr>
              <w:r w:rsidRPr="00537E6F">
                <w:rPr>
                  <w:b/>
                </w:rPr>
                <w:t>Utbildningsdepartementet</w:t>
              </w:r>
            </w:p>
            <w:p w:rsidR="00211248" w:rsidP="00340DE0">
              <w:pPr>
                <w:pStyle w:val="Header"/>
              </w:pPr>
              <w:r w:rsidRPr="00537E6F">
                <w:t>Skolministern</w:t>
              </w:r>
            </w:p>
            <w:p w:rsidR="00537E6F" w:rsidRPr="00340DE0" w:rsidP="00340DE0">
              <w:pPr>
                <w:pStyle w:val="Header"/>
              </w:pPr>
            </w:p>
          </w:tc>
        </w:sdtContent>
      </w:sdt>
      <w:sdt>
        <w:sdtPr>
          <w:alias w:val="Recipient"/>
          <w:tag w:val="ccRKShow_Recipient"/>
          <w:id w:val="-28344517"/>
          <w:placeholder>
            <w:docPart w:val="1EC065E48174404495B66EDA0C6546D9"/>
          </w:placeholder>
          <w:dataBinding w:xpath="/ns0:DocumentInfo[1]/ns0:BaseInfo[1]/ns0:Recipient[1]" w:storeItemID="{67950523-EDB8-4005-AA4F-608DFF8226C0}" w:prefixMappings="xmlns:ns0='http://lp/documentinfo/RK' "/>
          <w:text w:multiLine="1"/>
        </w:sdtPr>
        <w:sdtContent>
          <w:tc>
            <w:tcPr>
              <w:tcW w:w="3170" w:type="dxa"/>
            </w:tcPr>
            <w:p w:rsidR="00537E6F" w:rsidP="00547B89">
              <w:pPr>
                <w:pStyle w:val="Header"/>
              </w:pPr>
              <w:r>
                <w:t>Till riksdagen</w:t>
              </w:r>
            </w:p>
          </w:tc>
        </w:sdtContent>
      </w:sdt>
      <w:tc>
        <w:tcPr>
          <w:tcW w:w="1134" w:type="dxa"/>
        </w:tcPr>
        <w:p w:rsidR="00537E6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93017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AAA188CBBDB496386254E6B02943D01"/>
        <w:category>
          <w:name w:val="Allmänt"/>
          <w:gallery w:val="placeholder"/>
        </w:category>
        <w:types>
          <w:type w:val="bbPlcHdr"/>
        </w:types>
        <w:behaviors>
          <w:behavior w:val="content"/>
        </w:behaviors>
        <w:guid w:val="{0D93C646-D96F-453E-A228-AD84047D7FCB}"/>
      </w:docPartPr>
      <w:docPartBody>
        <w:p w:rsidR="00CD0BFC" w:rsidP="0040582E">
          <w:pPr>
            <w:pStyle w:val="9AAA188CBBDB496386254E6B02943D01"/>
          </w:pPr>
          <w:r>
            <w:rPr>
              <w:rStyle w:val="PlaceholderText"/>
            </w:rPr>
            <w:t xml:space="preserve"> </w:t>
          </w:r>
        </w:p>
      </w:docPartBody>
    </w:docPart>
    <w:docPart>
      <w:docPartPr>
        <w:name w:val="37A449090C4D4E228B372FCF68339EA0"/>
        <w:category>
          <w:name w:val="Allmänt"/>
          <w:gallery w:val="placeholder"/>
        </w:category>
        <w:types>
          <w:type w:val="bbPlcHdr"/>
        </w:types>
        <w:behaviors>
          <w:behavior w:val="content"/>
        </w:behaviors>
        <w:guid w:val="{4E4C264B-DE69-43E8-BF48-D71B3B47E90F}"/>
      </w:docPartPr>
      <w:docPartBody>
        <w:p w:rsidR="00CD0BFC" w:rsidP="0040582E">
          <w:pPr>
            <w:pStyle w:val="37A449090C4D4E228B372FCF68339EA01"/>
          </w:pPr>
          <w:r>
            <w:rPr>
              <w:rStyle w:val="PlaceholderText"/>
            </w:rPr>
            <w:t xml:space="preserve"> </w:t>
          </w:r>
        </w:p>
      </w:docPartBody>
    </w:docPart>
    <w:docPart>
      <w:docPartPr>
        <w:name w:val="19B8BAE1C21D438BA9E36876105AF7FD"/>
        <w:category>
          <w:name w:val="Allmänt"/>
          <w:gallery w:val="placeholder"/>
        </w:category>
        <w:types>
          <w:type w:val="bbPlcHdr"/>
        </w:types>
        <w:behaviors>
          <w:behavior w:val="content"/>
        </w:behaviors>
        <w:guid w:val="{B6FA2BC1-D20A-433B-AD76-CB2FC9D73596}"/>
      </w:docPartPr>
      <w:docPartBody>
        <w:p w:rsidR="00CD0BFC" w:rsidP="0040582E">
          <w:pPr>
            <w:pStyle w:val="19B8BAE1C21D438BA9E36876105AF7FD1"/>
          </w:pPr>
          <w:r>
            <w:rPr>
              <w:rStyle w:val="PlaceholderText"/>
            </w:rPr>
            <w:t xml:space="preserve"> </w:t>
          </w:r>
        </w:p>
      </w:docPartBody>
    </w:docPart>
    <w:docPart>
      <w:docPartPr>
        <w:name w:val="1EC065E48174404495B66EDA0C6546D9"/>
        <w:category>
          <w:name w:val="Allmänt"/>
          <w:gallery w:val="placeholder"/>
        </w:category>
        <w:types>
          <w:type w:val="bbPlcHdr"/>
        </w:types>
        <w:behaviors>
          <w:behavior w:val="content"/>
        </w:behaviors>
        <w:guid w:val="{766BA6AC-E76F-40EE-B179-EFA0F063C4D5}"/>
      </w:docPartPr>
      <w:docPartBody>
        <w:p w:rsidR="00CD0BFC" w:rsidP="0040582E">
          <w:pPr>
            <w:pStyle w:val="1EC065E48174404495B66EDA0C6546D9"/>
          </w:pPr>
          <w:r>
            <w:rPr>
              <w:rStyle w:val="PlaceholderText"/>
            </w:rPr>
            <w:t xml:space="preserve"> </w:t>
          </w:r>
        </w:p>
      </w:docPartBody>
    </w:docPart>
    <w:docPart>
      <w:docPartPr>
        <w:name w:val="AAA055571E4C4349A6693A0C9126D9A1"/>
        <w:category>
          <w:name w:val="Allmänt"/>
          <w:gallery w:val="placeholder"/>
        </w:category>
        <w:types>
          <w:type w:val="bbPlcHdr"/>
        </w:types>
        <w:behaviors>
          <w:behavior w:val="content"/>
        </w:behaviors>
        <w:guid w:val="{DDC3135C-5647-4E78-B7C7-FF063E6CE80E}"/>
      </w:docPartPr>
      <w:docPartBody>
        <w:p w:rsidR="00CD0BFC" w:rsidP="0040582E">
          <w:pPr>
            <w:pStyle w:val="AAA055571E4C4349A6693A0C9126D9A1"/>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46B7A0474E394D0B84EE37A12C2251C8"/>
        <w:category>
          <w:name w:val="Allmänt"/>
          <w:gallery w:val="placeholder"/>
        </w:category>
        <w:types>
          <w:type w:val="bbPlcHdr"/>
        </w:types>
        <w:behaviors>
          <w:behavior w:val="content"/>
        </w:behaviors>
        <w:guid w:val="{F5E889FE-E2BF-4840-9D09-042968D6B0B2}"/>
      </w:docPartPr>
      <w:docPartBody>
        <w:p w:rsidR="00CD0BFC" w:rsidP="0040582E">
          <w:pPr>
            <w:pStyle w:val="46B7A0474E394D0B84EE37A12C2251C8"/>
          </w:pPr>
          <w:r>
            <w:t xml:space="preserve"> </w:t>
          </w:r>
          <w:r>
            <w:rPr>
              <w:rStyle w:val="PlaceholderText"/>
            </w:rPr>
            <w:t>Välj ett parti.</w:t>
          </w:r>
        </w:p>
      </w:docPartBody>
    </w:docPart>
    <w:docPart>
      <w:docPartPr>
        <w:name w:val="A18E8F424CC04CB5B1DE99ED1CA7C039"/>
        <w:category>
          <w:name w:val="Allmänt"/>
          <w:gallery w:val="placeholder"/>
        </w:category>
        <w:types>
          <w:type w:val="bbPlcHdr"/>
        </w:types>
        <w:behaviors>
          <w:behavior w:val="content"/>
        </w:behaviors>
        <w:guid w:val="{C4479C57-39A7-43EB-9792-65891A6E43D1}"/>
      </w:docPartPr>
      <w:docPartBody>
        <w:p w:rsidR="00CD0BFC" w:rsidP="0040582E">
          <w:pPr>
            <w:pStyle w:val="A18E8F424CC04CB5B1DE99ED1CA7C039"/>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582E"/>
    <w:rPr>
      <w:noProof w:val="0"/>
      <w:color w:val="808080"/>
    </w:rPr>
  </w:style>
  <w:style w:type="paragraph" w:customStyle="1" w:styleId="9AAA188CBBDB496386254E6B02943D01">
    <w:name w:val="9AAA188CBBDB496386254E6B02943D01"/>
    <w:rsid w:val="0040582E"/>
  </w:style>
  <w:style w:type="paragraph" w:customStyle="1" w:styleId="1EC065E48174404495B66EDA0C6546D9">
    <w:name w:val="1EC065E48174404495B66EDA0C6546D9"/>
    <w:rsid w:val="0040582E"/>
  </w:style>
  <w:style w:type="paragraph" w:customStyle="1" w:styleId="37A449090C4D4E228B372FCF68339EA01">
    <w:name w:val="37A449090C4D4E228B372FCF68339EA01"/>
    <w:rsid w:val="0040582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9B8BAE1C21D438BA9E36876105AF7FD1">
    <w:name w:val="19B8BAE1C21D438BA9E36876105AF7FD1"/>
    <w:rsid w:val="0040582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AA055571E4C4349A6693A0C9126D9A1">
    <w:name w:val="AAA055571E4C4349A6693A0C9126D9A1"/>
    <w:rsid w:val="0040582E"/>
  </w:style>
  <w:style w:type="paragraph" w:customStyle="1" w:styleId="46B7A0474E394D0B84EE37A12C2251C8">
    <w:name w:val="46B7A0474E394D0B84EE37A12C2251C8"/>
    <w:rsid w:val="0040582E"/>
  </w:style>
  <w:style w:type="paragraph" w:customStyle="1" w:styleId="A18E8F424CC04CB5B1DE99ED1CA7C039">
    <w:name w:val="A18E8F424CC04CB5B1DE99ED1CA7C039"/>
    <w:rsid w:val="0040582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7c687ae9-5988-4be9-a860-82fab40432a4</RD_Svars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Skol­ministern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2024-01-02T00:00:00</HeaderDate>
    <Office/>
    <Dnr>U2023/03652	</Dnr>
    <ParagrafNr/>
    <DocumentTitle/>
    <VisitingAddress/>
    <Extra1/>
    <Extra2/>
    <Extra3>Linus Sköld</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1A4D02-0960-4AB3-8F6D-B7B179AC74BA}">
  <ds:schemaRefs>
    <ds:schemaRef ds:uri="http://purl.org/dc/elements/1.1/"/>
    <ds:schemaRef ds:uri="9c9941df-7074-4a92-bf99-225d24d78d61"/>
    <ds:schemaRef ds:uri="4e9c2f0c-7bf8-49af-8356-cbf363fc78a7"/>
    <ds:schemaRef ds:uri="http://schemas.microsoft.com/office/2006/metadata/properties"/>
    <ds:schemaRef ds:uri="cc625d36-bb37-4650-91b9-0c96159295ba"/>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18f3d968-6251-40b0-9f11-012b293496c2"/>
    <ds:schemaRef ds:uri="http://www.w3.org/XML/1998/namespace"/>
    <ds:schemaRef ds:uri="http://purl.org/dc/dcmitype/"/>
  </ds:schemaRefs>
</ds:datastoreItem>
</file>

<file path=customXml/itemProps2.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3.xml><?xml version="1.0" encoding="utf-8"?>
<ds:datastoreItem xmlns:ds="http://schemas.openxmlformats.org/officeDocument/2006/customXml" ds:itemID="{0884F135-9F56-48C4-826A-DF2B27F50034}">
  <ds:schemaRefs>
    <ds:schemaRef ds:uri="http://schemas.microsoft.com/sharepoint/v3/contenttype/forms"/>
  </ds:schemaRefs>
</ds:datastoreItem>
</file>

<file path=customXml/itemProps4.xml><?xml version="1.0" encoding="utf-8"?>
<ds:datastoreItem xmlns:ds="http://schemas.openxmlformats.org/officeDocument/2006/customXml" ds:itemID="{67950523-EDB8-4005-AA4F-608DFF8226C0}">
  <ds:schemaRefs>
    <ds:schemaRef ds:uri="http://lp/documentinfo/RK"/>
  </ds:schemaRefs>
</ds:datastoreItem>
</file>

<file path=customXml/itemProps5.xml><?xml version="1.0" encoding="utf-8"?>
<ds:datastoreItem xmlns:ds="http://schemas.openxmlformats.org/officeDocument/2006/customXml" ds:itemID="{8506EF63-8A02-4A39-8985-95F22DD487D5}"/>
</file>

<file path=docProps/app.xml><?xml version="1.0" encoding="utf-8"?>
<Properties xmlns="http://schemas.openxmlformats.org/officeDocument/2006/extended-properties" xmlns:vt="http://schemas.openxmlformats.org/officeDocument/2006/docPropsVTypes">
  <Template>RK Basmall</Template>
  <TotalTime>0</TotalTime>
  <Pages>3</Pages>
  <Words>637</Words>
  <Characters>3382</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2023_24_423 av Linus Sköld (S) Principer för betygssättning.docx</dc:title>
  <cp:revision>9</cp:revision>
  <dcterms:created xsi:type="dcterms:W3CDTF">2023-12-21T13:19:00Z</dcterms:created>
  <dcterms:modified xsi:type="dcterms:W3CDTF">2023-12-29T11:50:00Z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
    <vt:lpwstr>XJ53JA4DFUZ7-1000368836-1925</vt:lpwstr>
  </property>
  <property fmtid="{D5CDD505-2E9C-101B-9397-08002B2CF9AE}" pid="7" name="_dlc_DocIdItemGuid">
    <vt:lpwstr>98ca4198-1858-4d10-a43b-d61a82033d55</vt:lpwstr>
  </property>
  <property fmtid="{D5CDD505-2E9C-101B-9397-08002B2CF9AE}" pid="8" name="_dlc_DocIdUrl">
    <vt:lpwstr>https://dhs.sp.regeringskansliet.se/yta/u-GV/_layouts/15/DocIdRedir.aspx?ID=XJ53JA4DFUZ7-1000368836-1925, XJ53JA4DFUZ7-1000368836-1925</vt:lpwstr>
  </property>
</Properties>
</file>