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FF57DD43E0645AAAB56472F557FC8DC"/>
        </w:placeholder>
        <w15:appearance w15:val="hidden"/>
        <w:text/>
      </w:sdtPr>
      <w:sdtEndPr/>
      <w:sdtContent>
        <w:p w:rsidRPr="009B062B" w:rsidR="00AF30DD" w:rsidP="009B062B" w:rsidRDefault="00AF30DD" w14:paraId="438B725D" w14:textId="77777777">
          <w:pPr>
            <w:pStyle w:val="RubrikFrslagTIllRiksdagsbeslut"/>
          </w:pPr>
          <w:r w:rsidRPr="009B062B">
            <w:t>Förslag till riksdagsbeslut</w:t>
          </w:r>
        </w:p>
      </w:sdtContent>
    </w:sdt>
    <w:sdt>
      <w:sdtPr>
        <w:alias w:val="Yrkande 1"/>
        <w:tag w:val="06795852-7b94-4586-aa45-2ae7da56c8fa"/>
        <w:id w:val="-192610023"/>
        <w:lock w:val="sdtLocked"/>
      </w:sdtPr>
      <w:sdtEndPr/>
      <w:sdtContent>
        <w:p w:rsidR="00AE79F9" w:rsidRDefault="008669C4" w14:paraId="09F79607" w14:textId="496FC716">
          <w:pPr>
            <w:pStyle w:val="Frslagstext"/>
            <w:numPr>
              <w:ilvl w:val="0"/>
              <w:numId w:val="0"/>
            </w:numPr>
          </w:pPr>
          <w:r>
            <w:t>Riksdagen ställer sig bakom det som anförs i motionen om att barn till separerade föräldrar med gemensam vårdnad ska ha möjlighet att vara skrivna hos båda vårdnadshavarna, och detta tillkännager riksdagen för regeringen.</w:t>
          </w:r>
        </w:p>
      </w:sdtContent>
    </w:sdt>
    <w:p w:rsidRPr="009B062B" w:rsidR="00AF30DD" w:rsidP="009B062B" w:rsidRDefault="000156D9" w14:paraId="2CD7F943" w14:textId="77777777">
      <w:pPr>
        <w:pStyle w:val="Rubrik1"/>
      </w:pPr>
      <w:bookmarkStart w:name="MotionsStart" w:id="0"/>
      <w:bookmarkEnd w:id="0"/>
      <w:r w:rsidRPr="009B062B">
        <w:t>Motivering</w:t>
      </w:r>
    </w:p>
    <w:p w:rsidRPr="00685A5E" w:rsidR="00685A5E" w:rsidP="00685A5E" w:rsidRDefault="00685A5E" w14:paraId="74825701" w14:textId="51143046">
      <w:pPr>
        <w:pStyle w:val="Normalutanindragellerluft"/>
      </w:pPr>
      <w:r w:rsidRPr="00685A5E">
        <w:t xml:space="preserve">Flertalet av de föräldrar som idag separerar, och har gemensamma barn, har gemensam vårdnad. Denna utveckling är glädjande och vi ska vara stolta över att föräldrarna vill </w:t>
      </w:r>
      <w:r w:rsidR="00963347">
        <w:t>vara en</w:t>
      </w:r>
      <w:r w:rsidRPr="00685A5E">
        <w:t xml:space="preserve"> </w:t>
      </w:r>
      <w:r w:rsidR="00963347">
        <w:t xml:space="preserve">viktig del av barnens uppväxt. </w:t>
      </w:r>
      <w:r w:rsidRPr="00685A5E">
        <w:t>Barnen kan bara vara folkbokförda hos en förälder, den så kallade boendeföräldern, trots att föräldrarna har gemensam vårdnad.</w:t>
      </w:r>
    </w:p>
    <w:p w:rsidRPr="00963347" w:rsidR="00685A5E" w:rsidP="00963347" w:rsidRDefault="00685A5E" w14:paraId="4750BAA2" w14:textId="77777777">
      <w:r w:rsidRPr="00963347">
        <w:t>Om föräldrarna kan samarbeta på ett bra sätt och har en ”frisk” relation så är detta inget problem. Tyvärr så tillhör det vardagen vid en separation att föräldrarna har kommunikationssvårigheter. Om boendeföräldern inte vill informera den andra föräldern om vissa uppgifter kommer den andra föräldern inte att få denna information.</w:t>
      </w:r>
    </w:p>
    <w:p w:rsidRPr="00963347" w:rsidR="00685A5E" w:rsidP="00963347" w:rsidRDefault="00685A5E" w14:paraId="7F14C56B" w14:textId="5B665AFE">
      <w:r w:rsidRPr="00963347">
        <w:t>Det kan v</w:t>
      </w:r>
      <w:r w:rsidR="00963347">
        <w:t>ara allt ifrån</w:t>
      </w:r>
      <w:r w:rsidRPr="00963347">
        <w:t xml:space="preserve"> BVC-kontrol</w:t>
      </w:r>
      <w:r w:rsidR="00963347">
        <w:t>ler, läkarbesök, tandläkarbesök och förskoleplaceringar till</w:t>
      </w:r>
      <w:bookmarkStart w:name="_GoBack" w:id="1"/>
      <w:bookmarkEnd w:id="1"/>
      <w:r w:rsidRPr="00963347">
        <w:t xml:space="preserve"> utvecklingssamtal etc. För att kunna vara en närvarande och ansvarstagande förälder måste man vara säker på att få den information som gäller barnet.</w:t>
      </w:r>
    </w:p>
    <w:p w:rsidRPr="00963347" w:rsidR="00685A5E" w:rsidP="00963347" w:rsidRDefault="00685A5E" w14:paraId="5AE6A1A4" w14:textId="77777777">
      <w:r w:rsidRPr="00963347">
        <w:t>För att komma ifrån detta bör ett system införas där det är möjligt för barnen, om föräldrarna så önskar, att vara skrivna på två ställen.</w:t>
      </w:r>
    </w:p>
    <w:p w:rsidR="00093F48" w:rsidP="00963347" w:rsidRDefault="00685A5E" w14:paraId="5CD3EF83" w14:textId="77777777">
      <w:r w:rsidRPr="00963347">
        <w:t>På så sätt får båda vårdnadshavarna den viktiga information som de behöver för att på bästa sätt kunna utföra sitt uppdrag som förälder/vårdnadshavare.</w:t>
      </w:r>
    </w:p>
    <w:p w:rsidRPr="00963347" w:rsidR="00963347" w:rsidP="00963347" w:rsidRDefault="00963347" w14:paraId="6CA6656B" w14:textId="77777777"/>
    <w:sdt>
      <w:sdtPr>
        <w:alias w:val="CC_Underskrifter"/>
        <w:tag w:val="CC_Underskrifter"/>
        <w:id w:val="583496634"/>
        <w:lock w:val="sdtContentLocked"/>
        <w:placeholder>
          <w:docPart w:val="678B1C46693E45F6B098EEC738BA5FAE"/>
        </w:placeholder>
        <w15:appearance w15:val="hidden"/>
      </w:sdtPr>
      <w:sdtEndPr>
        <w:rPr>
          <w:i/>
          <w:noProof/>
        </w:rPr>
      </w:sdtEndPr>
      <w:sdtContent>
        <w:p w:rsidR="00AD28F9" w:rsidP="00685A5E" w:rsidRDefault="00963347" w14:paraId="499853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bl>
    <w:p w:rsidR="004801AC" w:rsidP="007E0C6D" w:rsidRDefault="004801AC" w14:paraId="289653B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52F97" w14:textId="77777777" w:rsidR="00685A5E" w:rsidRDefault="00685A5E" w:rsidP="000C1CAD">
      <w:pPr>
        <w:spacing w:line="240" w:lineRule="auto"/>
      </w:pPr>
      <w:r>
        <w:separator/>
      </w:r>
    </w:p>
  </w:endnote>
  <w:endnote w:type="continuationSeparator" w:id="0">
    <w:p w14:paraId="2D8F6875" w14:textId="77777777" w:rsidR="00685A5E" w:rsidRDefault="00685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A2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B9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3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4A08A" w14:textId="77777777" w:rsidR="00685A5E" w:rsidRDefault="00685A5E" w:rsidP="000C1CAD">
      <w:pPr>
        <w:spacing w:line="240" w:lineRule="auto"/>
      </w:pPr>
      <w:r>
        <w:separator/>
      </w:r>
    </w:p>
  </w:footnote>
  <w:footnote w:type="continuationSeparator" w:id="0">
    <w:p w14:paraId="4CEFA68C" w14:textId="77777777" w:rsidR="00685A5E" w:rsidRDefault="00685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591B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3347" w14:paraId="41E81534" w14:textId="77777777">
                          <w:pPr>
                            <w:jc w:val="right"/>
                          </w:pPr>
                          <w:sdt>
                            <w:sdtPr>
                              <w:alias w:val="CC_Noformat_Partikod"/>
                              <w:tag w:val="CC_Noformat_Partikod"/>
                              <w:id w:val="-53464382"/>
                              <w:placeholder>
                                <w:docPart w:val="4815C3FE57E445D9939A8E36F84BB33D"/>
                              </w:placeholder>
                              <w:text/>
                            </w:sdtPr>
                            <w:sdtEndPr/>
                            <w:sdtContent>
                              <w:r w:rsidR="00685A5E">
                                <w:t>L</w:t>
                              </w:r>
                            </w:sdtContent>
                          </w:sdt>
                          <w:sdt>
                            <w:sdtPr>
                              <w:alias w:val="CC_Noformat_Partinummer"/>
                              <w:tag w:val="CC_Noformat_Partinummer"/>
                              <w:id w:val="-1709555926"/>
                              <w:placeholder>
                                <w:docPart w:val="A8546AD3FFCE43638A1781110FB5ED71"/>
                              </w:placeholder>
                              <w:text/>
                            </w:sdtPr>
                            <w:sdtEndPr/>
                            <w:sdtContent>
                              <w:r w:rsidR="00685A5E">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3347" w14:paraId="41E81534" w14:textId="77777777">
                    <w:pPr>
                      <w:jc w:val="right"/>
                    </w:pPr>
                    <w:sdt>
                      <w:sdtPr>
                        <w:alias w:val="CC_Noformat_Partikod"/>
                        <w:tag w:val="CC_Noformat_Partikod"/>
                        <w:id w:val="-53464382"/>
                        <w:placeholder>
                          <w:docPart w:val="4815C3FE57E445D9939A8E36F84BB33D"/>
                        </w:placeholder>
                        <w:text/>
                      </w:sdtPr>
                      <w:sdtEndPr/>
                      <w:sdtContent>
                        <w:r w:rsidR="00685A5E">
                          <w:t>L</w:t>
                        </w:r>
                      </w:sdtContent>
                    </w:sdt>
                    <w:sdt>
                      <w:sdtPr>
                        <w:alias w:val="CC_Noformat_Partinummer"/>
                        <w:tag w:val="CC_Noformat_Partinummer"/>
                        <w:id w:val="-1709555926"/>
                        <w:placeholder>
                          <w:docPart w:val="A8546AD3FFCE43638A1781110FB5ED71"/>
                        </w:placeholder>
                        <w:text/>
                      </w:sdtPr>
                      <w:sdtEndPr/>
                      <w:sdtContent>
                        <w:r w:rsidR="00685A5E">
                          <w:t>1050</w:t>
                        </w:r>
                      </w:sdtContent>
                    </w:sdt>
                  </w:p>
                </w:txbxContent>
              </v:textbox>
              <w10:wrap anchorx="page"/>
            </v:shape>
          </w:pict>
        </mc:Fallback>
      </mc:AlternateContent>
    </w:r>
  </w:p>
  <w:p w:rsidRPr="00293C4F" w:rsidR="007A5507" w:rsidP="00776B74" w:rsidRDefault="007A5507" w14:paraId="7F824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347" w14:paraId="190FB67B" w14:textId="77777777">
    <w:pPr>
      <w:jc w:val="right"/>
    </w:pPr>
    <w:sdt>
      <w:sdtPr>
        <w:alias w:val="CC_Noformat_Partikod"/>
        <w:tag w:val="CC_Noformat_Partikod"/>
        <w:id w:val="559911109"/>
        <w:text/>
      </w:sdtPr>
      <w:sdtEndPr/>
      <w:sdtContent>
        <w:r w:rsidR="00685A5E">
          <w:t>L</w:t>
        </w:r>
      </w:sdtContent>
    </w:sdt>
    <w:sdt>
      <w:sdtPr>
        <w:alias w:val="CC_Noformat_Partinummer"/>
        <w:tag w:val="CC_Noformat_Partinummer"/>
        <w:id w:val="1197820850"/>
        <w:text/>
      </w:sdtPr>
      <w:sdtEndPr/>
      <w:sdtContent>
        <w:r w:rsidR="00685A5E">
          <w:t>1050</w:t>
        </w:r>
      </w:sdtContent>
    </w:sdt>
  </w:p>
  <w:p w:rsidR="007A5507" w:rsidP="00776B74" w:rsidRDefault="007A5507" w14:paraId="0AD843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347" w14:paraId="77754D66" w14:textId="77777777">
    <w:pPr>
      <w:jc w:val="right"/>
    </w:pPr>
    <w:sdt>
      <w:sdtPr>
        <w:alias w:val="CC_Noformat_Partikod"/>
        <w:tag w:val="CC_Noformat_Partikod"/>
        <w:id w:val="1471015553"/>
        <w:text/>
      </w:sdtPr>
      <w:sdtEndPr/>
      <w:sdtContent>
        <w:r w:rsidR="00685A5E">
          <w:t>L</w:t>
        </w:r>
      </w:sdtContent>
    </w:sdt>
    <w:sdt>
      <w:sdtPr>
        <w:alias w:val="CC_Noformat_Partinummer"/>
        <w:tag w:val="CC_Noformat_Partinummer"/>
        <w:id w:val="-2014525982"/>
        <w:text/>
      </w:sdtPr>
      <w:sdtEndPr/>
      <w:sdtContent>
        <w:r w:rsidR="00685A5E">
          <w:t>1050</w:t>
        </w:r>
      </w:sdtContent>
    </w:sdt>
  </w:p>
  <w:p w:rsidR="007A5507" w:rsidP="00A314CF" w:rsidRDefault="00963347" w14:paraId="4D7D758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63347" w14:paraId="3F11CD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3347" w14:paraId="29169E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w:t>
        </w:r>
      </w:sdtContent>
    </w:sdt>
  </w:p>
  <w:p w:rsidR="007A5507" w:rsidP="00E03A3D" w:rsidRDefault="00963347" w14:paraId="63C1AEDA" w14:textId="77777777">
    <w:pPr>
      <w:pStyle w:val="Motionr"/>
    </w:pPr>
    <w:sdt>
      <w:sdtPr>
        <w:alias w:val="CC_Noformat_Avtext"/>
        <w:tag w:val="CC_Noformat_Avtext"/>
        <w:id w:val="-2020768203"/>
        <w:lock w:val="sdtContentLocked"/>
        <w15:appearance w15:val="hidden"/>
        <w:text/>
      </w:sdtPr>
      <w:sdtEndPr/>
      <w:sdtContent>
        <w:r>
          <w:t>av Emma Carlsson Löfdahl (L)</w:t>
        </w:r>
      </w:sdtContent>
    </w:sdt>
  </w:p>
  <w:sdt>
    <w:sdtPr>
      <w:alias w:val="CC_Noformat_Rubtext"/>
      <w:tag w:val="CC_Noformat_Rubtext"/>
      <w:id w:val="-218060500"/>
      <w:lock w:val="sdtLocked"/>
      <w15:appearance w15:val="hidden"/>
      <w:text/>
    </w:sdtPr>
    <w:sdtEndPr/>
    <w:sdtContent>
      <w:p w:rsidR="007A5507" w:rsidP="00283E0F" w:rsidRDefault="000C734C" w14:paraId="185DC47A" w14:textId="1ABEEC38">
        <w:pPr>
          <w:pStyle w:val="FSHRub2"/>
        </w:pPr>
        <w:r>
          <w:t>Möjlighet till folkbokföring</w:t>
        </w:r>
        <w:r w:rsidR="008669C4">
          <w:t xml:space="preserve"> hos </w:t>
        </w:r>
        <w:r w:rsidR="0032772E">
          <w:t xml:space="preserve">båda </w:t>
        </w:r>
        <w:r>
          <w:t>vårdnadshavar</w:t>
        </w:r>
        <w:r w:rsidR="0032772E">
          <w:t>na</w:t>
        </w:r>
      </w:p>
    </w:sdtContent>
  </w:sdt>
  <w:sdt>
    <w:sdtPr>
      <w:alias w:val="CC_Boilerplate_3"/>
      <w:tag w:val="CC_Boilerplate_3"/>
      <w:id w:val="1606463544"/>
      <w:lock w:val="sdtContentLocked"/>
      <w15:appearance w15:val="hidden"/>
      <w:text w:multiLine="1"/>
    </w:sdtPr>
    <w:sdtEndPr/>
    <w:sdtContent>
      <w:p w:rsidR="007A5507" w:rsidP="00283E0F" w:rsidRDefault="007A5507" w14:paraId="604749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5A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34C"/>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98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B29"/>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72E"/>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A5E"/>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9C4"/>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BDB"/>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347"/>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9F9"/>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04AABDFB-2CC3-49D8-A1EF-E247A44E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F57DD43E0645AAAB56472F557FC8DC"/>
        <w:category>
          <w:name w:val="Allmänt"/>
          <w:gallery w:val="placeholder"/>
        </w:category>
        <w:types>
          <w:type w:val="bbPlcHdr"/>
        </w:types>
        <w:behaviors>
          <w:behavior w:val="content"/>
        </w:behaviors>
        <w:guid w:val="{A9008C03-416A-4DA1-A41E-58624FC2EE8F}"/>
      </w:docPartPr>
      <w:docPartBody>
        <w:p w:rsidR="00411B3C" w:rsidRDefault="00411B3C">
          <w:pPr>
            <w:pStyle w:val="AFF57DD43E0645AAAB56472F557FC8DC"/>
          </w:pPr>
          <w:r w:rsidRPr="009A726D">
            <w:rPr>
              <w:rStyle w:val="Platshllartext"/>
            </w:rPr>
            <w:t>Klicka här för att ange text.</w:t>
          </w:r>
        </w:p>
      </w:docPartBody>
    </w:docPart>
    <w:docPart>
      <w:docPartPr>
        <w:name w:val="678B1C46693E45F6B098EEC738BA5FAE"/>
        <w:category>
          <w:name w:val="Allmänt"/>
          <w:gallery w:val="placeholder"/>
        </w:category>
        <w:types>
          <w:type w:val="bbPlcHdr"/>
        </w:types>
        <w:behaviors>
          <w:behavior w:val="content"/>
        </w:behaviors>
        <w:guid w:val="{23556A1D-42A8-42AD-B9AE-669C68776D49}"/>
      </w:docPartPr>
      <w:docPartBody>
        <w:p w:rsidR="00411B3C" w:rsidRDefault="00411B3C">
          <w:pPr>
            <w:pStyle w:val="678B1C46693E45F6B098EEC738BA5FAE"/>
          </w:pPr>
          <w:r w:rsidRPr="002551EA">
            <w:rPr>
              <w:rStyle w:val="Platshllartext"/>
              <w:color w:val="808080" w:themeColor="background1" w:themeShade="80"/>
            </w:rPr>
            <w:t>[Motionärernas namn]</w:t>
          </w:r>
        </w:p>
      </w:docPartBody>
    </w:docPart>
    <w:docPart>
      <w:docPartPr>
        <w:name w:val="4815C3FE57E445D9939A8E36F84BB33D"/>
        <w:category>
          <w:name w:val="Allmänt"/>
          <w:gallery w:val="placeholder"/>
        </w:category>
        <w:types>
          <w:type w:val="bbPlcHdr"/>
        </w:types>
        <w:behaviors>
          <w:behavior w:val="content"/>
        </w:behaviors>
        <w:guid w:val="{132B9823-88B7-4A43-91F7-6E5B9AEF9231}"/>
      </w:docPartPr>
      <w:docPartBody>
        <w:p w:rsidR="00411B3C" w:rsidRDefault="00411B3C">
          <w:pPr>
            <w:pStyle w:val="4815C3FE57E445D9939A8E36F84BB33D"/>
          </w:pPr>
          <w:r>
            <w:rPr>
              <w:rStyle w:val="Platshllartext"/>
            </w:rPr>
            <w:t xml:space="preserve"> </w:t>
          </w:r>
        </w:p>
      </w:docPartBody>
    </w:docPart>
    <w:docPart>
      <w:docPartPr>
        <w:name w:val="A8546AD3FFCE43638A1781110FB5ED71"/>
        <w:category>
          <w:name w:val="Allmänt"/>
          <w:gallery w:val="placeholder"/>
        </w:category>
        <w:types>
          <w:type w:val="bbPlcHdr"/>
        </w:types>
        <w:behaviors>
          <w:behavior w:val="content"/>
        </w:behaviors>
        <w:guid w:val="{E03FBF1C-BC08-404B-8BC7-CA586A4B165E}"/>
      </w:docPartPr>
      <w:docPartBody>
        <w:p w:rsidR="00411B3C" w:rsidRDefault="00411B3C">
          <w:pPr>
            <w:pStyle w:val="A8546AD3FFCE43638A1781110FB5ED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3C"/>
    <w:rsid w:val="00411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F57DD43E0645AAAB56472F557FC8DC">
    <w:name w:val="AFF57DD43E0645AAAB56472F557FC8DC"/>
  </w:style>
  <w:style w:type="paragraph" w:customStyle="1" w:styleId="A57DD28182534E75B637CB9D9A6434F7">
    <w:name w:val="A57DD28182534E75B637CB9D9A6434F7"/>
  </w:style>
  <w:style w:type="paragraph" w:customStyle="1" w:styleId="C761940AECEE42B9B9A77AC8FEB9F967">
    <w:name w:val="C761940AECEE42B9B9A77AC8FEB9F967"/>
  </w:style>
  <w:style w:type="paragraph" w:customStyle="1" w:styleId="678B1C46693E45F6B098EEC738BA5FAE">
    <w:name w:val="678B1C46693E45F6B098EEC738BA5FAE"/>
  </w:style>
  <w:style w:type="paragraph" w:customStyle="1" w:styleId="4815C3FE57E445D9939A8E36F84BB33D">
    <w:name w:val="4815C3FE57E445D9939A8E36F84BB33D"/>
  </w:style>
  <w:style w:type="paragraph" w:customStyle="1" w:styleId="A8546AD3FFCE43638A1781110FB5ED71">
    <w:name w:val="A8546AD3FFCE43638A1781110FB5E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6603</RubrikLookup>
    <MotionGuid xmlns="00d11361-0b92-4bae-a181-288d6a55b763">167b1f0e-7a5a-4a0d-8c84-d0afc2fa07b1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D66DC-F77A-4771-AB41-A43FFB2A99F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46DA38-A701-4C11-BCA0-8B30CFDFCDEA}"/>
</file>

<file path=customXml/itemProps4.xml><?xml version="1.0" encoding="utf-8"?>
<ds:datastoreItem xmlns:ds="http://schemas.openxmlformats.org/officeDocument/2006/customXml" ds:itemID="{ED771A32-72DE-42B1-8D60-7ED97C2AADA8}"/>
</file>

<file path=customXml/itemProps5.xml><?xml version="1.0" encoding="utf-8"?>
<ds:datastoreItem xmlns:ds="http://schemas.openxmlformats.org/officeDocument/2006/customXml" ds:itemID="{9F33CC28-C6CE-4E60-87A3-77FCD79EC291}"/>
</file>

<file path=docProps/app.xml><?xml version="1.0" encoding="utf-8"?>
<Properties xmlns="http://schemas.openxmlformats.org/officeDocument/2006/extended-properties" xmlns:vt="http://schemas.openxmlformats.org/officeDocument/2006/docPropsVTypes">
  <Template>GranskaMot</Template>
  <TotalTime>16</TotalTime>
  <Pages>1</Pages>
  <Words>225</Words>
  <Characters>1280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201617L1050 Barns möjligheter till att vara skrivna hos båda vårdnadshavarna</dc:title>
  <dc:subject/>
  <dc:creator>Riksdagsförvaltningen</dc:creator>
  <cp:keywords/>
  <dc:description/>
  <cp:lastModifiedBy>Susanne Andersson</cp:lastModifiedBy>
  <cp:revision>5</cp:revision>
  <cp:lastPrinted>2016-06-13T12:10:00Z</cp:lastPrinted>
  <dcterms:created xsi:type="dcterms:W3CDTF">2016-09-16T08:14:00Z</dcterms:created>
  <dcterms:modified xsi:type="dcterms:W3CDTF">2016-11-01T09:47:00Z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*K5DB52794247F*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https://filur.riksdagen.se/drop/DropOffLibrary/K5DB52794247F.docx</vt:lpwstr>
  </property>
  <property fmtid="{D5CDD505-2E9C-101B-9397-08002B2CF9AE}" pid="13" name="RevisionsOn">
    <vt:lpwstr>1</vt:lpwstr>
  </property>
</Properties>
</file>