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3379" w:rsidRPr="00681E3F" w:rsidRDefault="00A13379">
      <w:pPr>
        <w:pStyle w:val="Frslagsrubrik"/>
        <w:shd w:val="clear" w:color="000000" w:fill="auto"/>
      </w:pPr>
      <w:r w:rsidRPr="00681E3F">
        <w:t>Förslag till riksdagsbeslut</w:t>
      </w:r>
    </w:p>
    <w:p w:rsidR="00A13379" w:rsidRPr="00681E3F" w:rsidRDefault="00A13379">
      <w:pPr>
        <w:pStyle w:val="Hemstlatt"/>
        <w:shd w:val="clear" w:color="000000" w:fill="auto"/>
        <w:ind w:left="0"/>
      </w:pPr>
      <w:r w:rsidRPr="00681E3F">
        <w:t>Riksdagen tillkännager för regeringen som sin mening vad som anförs i motionen om att snarast ta initiativ till att bevara Dag Hammarskjölds Backåkra.</w:t>
      </w:r>
    </w:p>
    <w:p w:rsidR="00A13379" w:rsidRPr="00681E3F" w:rsidRDefault="00A13379">
      <w:pPr>
        <w:pStyle w:val="Rubrik1"/>
        <w:shd w:val="clear" w:color="000000" w:fill="auto"/>
      </w:pPr>
      <w:r w:rsidRPr="00681E3F">
        <w:t>Motivering</w:t>
      </w:r>
    </w:p>
    <w:p w:rsidR="00A13379" w:rsidRPr="00681E3F" w:rsidRDefault="00A13379">
      <w:pPr>
        <w:shd w:val="clear" w:color="000000" w:fill="auto"/>
      </w:pPr>
      <w:r w:rsidRPr="00681E3F">
        <w:t>Dag Hammarskjöld är en av de mest kända svenskarna ute i världen. Han valdes till FN:s generalsekreterare 1953 och omvaldes 1958. Hammarskjöld anses av många som en världsmedborgare och införde det vi nu kallar ”tyst diplomati” i förhandlingar. Dag Hammarskjöld omkom 1961 och fick samma år Nobels fredspris postumt. Dag Hammarskjöld testamenterade sin gård Backåkra till STF (Svenska Turistföreningen) och gården har sedan många år tillbaka fungerat som ett Hammarskjöldmuseum men också som en plats för konfer</w:t>
      </w:r>
      <w:r w:rsidRPr="00681E3F">
        <w:t>enser och seminarier. Men med vikande besökssiffror och ett stort behov av renovering har STF inte haft möjlighet att fortsätta hålla museet öppet.</w:t>
      </w:r>
    </w:p>
    <w:p w:rsidR="00A13379" w:rsidRPr="00681E3F" w:rsidRDefault="00A13379">
      <w:pPr>
        <w:shd w:val="clear" w:color="000000" w:fill="auto"/>
      </w:pPr>
      <w:r w:rsidRPr="00681E3F">
        <w:t>I sitt testamente lämnade Hammarskjöld gården Backåkra till STF med instruktion att den skulle vara en samlingsplats för möten om natur- och kulturvård samt andra ändamål som tjänar FN:s och liknande organisationers syften. Den södra längan skulle få fritt nyttjas av Svenska Akademien. Hammarskjöld skrev detaljerat i sitt testamente att ingen kommersiell verksam</w:t>
      </w:r>
      <w:r w:rsidRPr="00681E3F">
        <w:t>het fick bedrivas, vilket kraftigt begränsar verksamhetens omfattning och ekonomi. På Backåkra finns idag föremål och interiörer från Dag Hammarskjölds många resor världen över och från hans hem i New York. En fotoutställning berättar om hans liv.</w:t>
      </w:r>
    </w:p>
    <w:p w:rsidR="00A13379" w:rsidRPr="00681E3F" w:rsidRDefault="00A13379">
      <w:pPr>
        <w:pStyle w:val="Normaltindrag"/>
        <w:shd w:val="clear" w:color="000000" w:fill="auto"/>
      </w:pPr>
      <w:r w:rsidRPr="00681E3F">
        <w:t xml:space="preserve">Sveriges riksdag och regering måste nu ta sitt ansvar för Backåkra. Ett alternativ kan vara att överlåta fastigheten till Statens fastighetsverk som har ansvar för att förvalta Sveriges kulturarv. Hammarskjöld ville inte se en kommersialisering av Backåkra, men </w:t>
      </w:r>
      <w:r w:rsidRPr="00681E3F">
        <w:lastRenderedPageBreak/>
        <w:t>ett upprustat museum och aktiviteter i omgivningarna skulle kunna generera nya intäkter. Det finns säkert privata finansiärer som är intresserade av att bidra till ett bevarande av Hammarskjölds minne. Men vi vill att Kulturdepartementet snarast tar initiativ i frågan så vi slipper uppleva ett stängt Backåkra i fortsättningen och så att Sverige fortsätter att vårda Dag Hammarskjölds minne och gärning.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1E3F">
        <w:trPr>
          <w:cantSplit/>
        </w:trPr>
        <w:tc>
          <w:tcPr>
            <w:tcW w:w="3046" w:type="dxa"/>
          </w:tcPr>
          <w:p w:rsidR="00A13379" w:rsidRPr="00681E3F" w:rsidRDefault="00A13379">
            <w:pPr>
              <w:pStyle w:val="UnderskriftDatum"/>
              <w:shd w:val="clear" w:color="000000" w:fill="auto"/>
              <w:spacing w:before="240"/>
            </w:pPr>
            <w:r w:rsidRPr="00681E3F">
              <w:t>Stockholm den 2 oktober 2013</w:t>
            </w:r>
          </w:p>
        </w:tc>
        <w:tc>
          <w:tcPr>
            <w:tcW w:w="3047" w:type="dxa"/>
          </w:tcPr>
          <w:p w:rsidR="00A13379" w:rsidRPr="00681E3F" w:rsidRDefault="00A13379">
            <w:pPr>
              <w:pStyle w:val="Underskrifter"/>
              <w:shd w:val="clear" w:color="000000" w:fill="auto"/>
              <w:spacing w:before="240"/>
            </w:pPr>
          </w:p>
        </w:tc>
      </w:tr>
      <w:tr w:rsidR="00000000" w:rsidRPr="00681E3F">
        <w:trPr>
          <w:cantSplit/>
        </w:trPr>
        <w:tc>
          <w:tcPr>
            <w:tcW w:w="3046" w:type="dxa"/>
          </w:tcPr>
          <w:p w:rsidR="00A13379" w:rsidRPr="00681E3F" w:rsidRDefault="00A13379">
            <w:pPr>
              <w:pStyle w:val="Underskrifter"/>
              <w:shd w:val="clear" w:color="000000" w:fill="auto"/>
            </w:pPr>
            <w:r w:rsidRPr="00681E3F">
              <w:t>Bo Bernhardsson (S)</w:t>
            </w:r>
          </w:p>
        </w:tc>
        <w:tc>
          <w:tcPr>
            <w:tcW w:w="3046" w:type="dxa"/>
          </w:tcPr>
          <w:p w:rsidR="00A13379" w:rsidRPr="00681E3F" w:rsidRDefault="00A13379">
            <w:pPr>
              <w:pStyle w:val="Underskrifter"/>
              <w:shd w:val="clear" w:color="000000" w:fill="auto"/>
            </w:pPr>
          </w:p>
        </w:tc>
      </w:tr>
      <w:tr w:rsidR="00000000" w:rsidRPr="00681E3F">
        <w:trPr>
          <w:cantSplit/>
        </w:trPr>
        <w:tc>
          <w:tcPr>
            <w:tcW w:w="3046" w:type="dxa"/>
          </w:tcPr>
          <w:p w:rsidR="00A13379" w:rsidRPr="00681E3F" w:rsidRDefault="00A13379">
            <w:pPr>
              <w:pStyle w:val="Underskrifter"/>
              <w:shd w:val="clear" w:color="000000" w:fill="auto"/>
            </w:pPr>
            <w:r w:rsidRPr="00681E3F">
              <w:t>Kerstin Nilsson (S)</w:t>
            </w:r>
          </w:p>
        </w:tc>
        <w:tc>
          <w:tcPr>
            <w:tcW w:w="3046" w:type="dxa"/>
          </w:tcPr>
          <w:p w:rsidR="00A13379" w:rsidRPr="00681E3F" w:rsidRDefault="00A13379">
            <w:pPr>
              <w:pStyle w:val="Underskrifter"/>
              <w:shd w:val="clear" w:color="000000" w:fill="auto"/>
            </w:pPr>
            <w:r w:rsidRPr="00681E3F">
              <w:t>Morgan Johansson (S)</w:t>
            </w:r>
          </w:p>
        </w:tc>
      </w:tr>
    </w:tbl>
    <w:p w:rsidR="00A13379" w:rsidRPr="00681E3F" w:rsidRDefault="00A13379">
      <w:pPr>
        <w:pStyle w:val="Normaltindrag"/>
        <w:shd w:val="clear" w:color="000000" w:fill="auto"/>
      </w:pPr>
    </w:p>
    <w:sectPr w:rsidR="00A13379" w:rsidRPr="00681E3F">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3379" w:rsidRPr="00681E3F" w:rsidRDefault="00A13379">
      <w:r w:rsidRPr="00681E3F">
        <w:separator/>
      </w:r>
    </w:p>
  </w:endnote>
  <w:endnote w:type="continuationSeparator" w:id="0">
    <w:p w:rsidR="00A13379" w:rsidRPr="00681E3F" w:rsidRDefault="00A13379">
      <w:r w:rsidRPr="00681E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379" w:rsidRPr="00681E3F" w:rsidRDefault="00A133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379" w:rsidRPr="00681E3F" w:rsidRDefault="00A13379">
    <w:pPr>
      <w:pStyle w:val="NormalA4fot"/>
    </w:pPr>
    <w:r w:rsidRPr="00681E3F">
      <w:fldChar w:fldCharType="begin" w:fldLock="1"/>
    </w:r>
    <w:r w:rsidRPr="00681E3F">
      <w:instrText xml:space="preserve"> FILENAME *\charformat </w:instrText>
    </w:r>
    <w:r w:rsidRPr="00681E3F">
      <w:fldChar w:fldCharType="separate"/>
    </w:r>
    <w:r w:rsidRPr="00681E3F">
      <w:t>Dokument11</w:t>
    </w:r>
    <w:r w:rsidRPr="00681E3F">
      <w:fldChar w:fldCharType="end"/>
    </w:r>
    <w:r w:rsidRPr="00681E3F">
      <w:t>/</w:t>
    </w:r>
    <w:r w:rsidRPr="00681E3F">
      <w:fldChar w:fldCharType="begin" w:fldLock="1"/>
    </w:r>
    <w:r w:rsidRPr="00681E3F">
      <w:instrText xml:space="preserve"> DOCPROPERTY "Sekr" *\charformat </w:instrText>
    </w:r>
    <w:r w:rsidRPr="00681E3F">
      <w:fldChar w:fldCharType="separate"/>
    </w:r>
    <w:r w:rsidRPr="00681E3F">
      <w:t>IN</w:t>
    </w:r>
    <w:r w:rsidRPr="00681E3F">
      <w:fldChar w:fldCharType="end"/>
    </w:r>
    <w:r w:rsidRPr="00681E3F">
      <w:t xml:space="preserve"> </w:t>
    </w:r>
    <w:r w:rsidRPr="00681E3F">
      <w:fldChar w:fldCharType="begin" w:fldLock="1"/>
    </w:r>
    <w:r w:rsidRPr="00681E3F">
      <w:instrText xml:space="preserve"> PRINTDATE \@ "yyyy-MM-dd" *\charformat </w:instrText>
    </w:r>
    <w:r w:rsidRPr="00681E3F">
      <w:fldChar w:fldCharType="separate"/>
    </w:r>
    <w:r w:rsidRPr="00681E3F">
      <w:t>2013-09-26</w:t>
    </w:r>
    <w:r w:rsidRPr="00681E3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379" w:rsidRPr="00681E3F" w:rsidRDefault="00A13379">
    <w:pPr>
      <w:pStyle w:val="NormalA4fot"/>
    </w:pPr>
    <w:r w:rsidRPr="00681E3F">
      <w:fldChar w:fldCharType="begin" w:fldLock="1"/>
    </w:r>
    <w:r w:rsidRPr="00681E3F">
      <w:instrText xml:space="preserve"> FILENAME *\charformat </w:instrText>
    </w:r>
    <w:r w:rsidRPr="00681E3F">
      <w:fldChar w:fldCharType="separate"/>
    </w:r>
    <w:r w:rsidRPr="00681E3F">
      <w:t>Dokument11</w:t>
    </w:r>
    <w:r w:rsidRPr="00681E3F">
      <w:fldChar w:fldCharType="end"/>
    </w:r>
    <w:r w:rsidRPr="00681E3F">
      <w:t>/</w:t>
    </w:r>
    <w:r w:rsidRPr="00681E3F">
      <w:fldChar w:fldCharType="begin" w:fldLock="1"/>
    </w:r>
    <w:r w:rsidRPr="00681E3F">
      <w:instrText xml:space="preserve"> DOCPROPERTY "Sekr" *\charformat </w:instrText>
    </w:r>
    <w:r w:rsidRPr="00681E3F">
      <w:fldChar w:fldCharType="separate"/>
    </w:r>
    <w:r w:rsidRPr="00681E3F">
      <w:t>IN</w:t>
    </w:r>
    <w:r w:rsidRPr="00681E3F">
      <w:fldChar w:fldCharType="end"/>
    </w:r>
    <w:r w:rsidRPr="00681E3F">
      <w:t xml:space="preserve"> </w:t>
    </w:r>
    <w:r w:rsidRPr="00681E3F">
      <w:fldChar w:fldCharType="begin" w:fldLock="1"/>
    </w:r>
    <w:r w:rsidRPr="00681E3F">
      <w:instrText xml:space="preserve"> PRINTDATE \@ "yyyy-MM-dd" *\charformat </w:instrText>
    </w:r>
    <w:r w:rsidRPr="00681E3F">
      <w:fldChar w:fldCharType="separate"/>
    </w:r>
    <w:r w:rsidRPr="00681E3F">
      <w:t>2013-09-26</w:t>
    </w:r>
    <w:r w:rsidRPr="00681E3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3379" w:rsidRPr="00681E3F" w:rsidRDefault="00A13379">
      <w:r w:rsidRPr="00681E3F">
        <w:separator/>
      </w:r>
    </w:p>
  </w:footnote>
  <w:footnote w:type="continuationSeparator" w:id="0">
    <w:p w:rsidR="00A13379" w:rsidRPr="00681E3F" w:rsidRDefault="00A13379">
      <w:r w:rsidRPr="00681E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379" w:rsidRPr="00681E3F" w:rsidRDefault="00A133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379" w:rsidRPr="00681E3F" w:rsidRDefault="00A13379">
    <w:pPr>
      <w:pStyle w:val="NormalA4sidnr"/>
    </w:pPr>
    <w:r w:rsidRPr="00681E3F">
      <w:fldChar w:fldCharType="begin" w:fldLock="1"/>
    </w:r>
    <w:r w:rsidRPr="00681E3F">
      <w:instrText xml:space="preserve"> PAGE *\charformat</w:instrText>
    </w:r>
    <w:r w:rsidRPr="00681E3F">
      <w:fldChar w:fldCharType="separate"/>
    </w:r>
    <w:r w:rsidRPr="00681E3F">
      <w:t>2</w:t>
    </w:r>
    <w:r w:rsidRPr="00681E3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379" w:rsidRPr="00681E3F" w:rsidRDefault="00A13379">
    <w:pPr>
      <w:pStyle w:val="FSHlogo"/>
    </w:pPr>
  </w:p>
  <w:p w:rsidR="00A13379" w:rsidRPr="00681E3F" w:rsidRDefault="00A13379">
    <w:pPr>
      <w:pStyle w:val="FSHNormal"/>
    </w:pPr>
    <w:r w:rsidRPr="00681E3F">
      <w:fldChar w:fldCharType="begin" w:fldLock="1"/>
    </w:r>
    <w:r w:rsidRPr="00681E3F">
      <w:instrText xml:space="preserve"> DOCPROPERTY "MotTyp" *\charformat </w:instrText>
    </w:r>
    <w:r w:rsidRPr="00681E3F">
      <w:fldChar w:fldCharType="separate"/>
    </w:r>
    <w:r w:rsidRPr="00681E3F">
      <w:t>Enskild motion</w:t>
    </w:r>
    <w:r w:rsidRPr="00681E3F">
      <w:fldChar w:fldCharType="end"/>
    </w:r>
    <w:r w:rsidRPr="00681E3F">
      <w:t xml:space="preserve"> </w:t>
    </w:r>
    <w:r w:rsidRPr="00681E3F">
      <w:fldChar w:fldCharType="begin" w:fldLock="1"/>
    </w:r>
    <w:r w:rsidRPr="00681E3F">
      <w:instrText xml:space="preserve"> DOCPROPERTY "ArbRubr" *\charformat </w:instrText>
    </w:r>
    <w:r w:rsidRPr="00681E3F">
      <w:fldChar w:fldCharType="end"/>
    </w:r>
  </w:p>
  <w:p w:rsidR="00A13379" w:rsidRPr="00681E3F" w:rsidRDefault="00A13379">
    <w:pPr>
      <w:pStyle w:val="FSHRub2"/>
    </w:pPr>
    <w:r w:rsidRPr="00681E3F">
      <w:t xml:space="preserve">Motion till riksdagen </w:t>
    </w:r>
    <w:r w:rsidRPr="00681E3F">
      <w:tab/>
    </w:r>
    <w:r w:rsidRPr="00681E3F">
      <w:fldChar w:fldCharType="begin" w:fldLock="1"/>
    </w:r>
    <w:r w:rsidRPr="00681E3F">
      <w:instrText xml:space="preserve"> DOCPROPERTY "YearUser" *\charformat </w:instrText>
    </w:r>
    <w:r w:rsidRPr="00681E3F">
      <w:fldChar w:fldCharType="separate"/>
    </w:r>
    <w:r w:rsidRPr="00681E3F">
      <w:t>2013/14</w:t>
    </w:r>
    <w:r w:rsidRPr="00681E3F">
      <w:fldChar w:fldCharType="end"/>
    </w:r>
    <w:r w:rsidRPr="00681E3F">
      <w:t>:</w:t>
    </w:r>
    <w:r w:rsidRPr="00681E3F">
      <w:fldChar w:fldCharType="begin" w:fldLock="1"/>
    </w:r>
    <w:r w:rsidRPr="00681E3F">
      <w:instrText xml:space="preserve"> DOCPROPERTY "Motionsnummer" *\charformat </w:instrText>
    </w:r>
    <w:r w:rsidRPr="00681E3F">
      <w:fldChar w:fldCharType="separate"/>
    </w:r>
    <w:r w:rsidRPr="00681E3F">
      <w:t>Kr294</w:t>
    </w:r>
    <w:r w:rsidRPr="00681E3F">
      <w:fldChar w:fldCharType="end"/>
    </w:r>
    <w:r w:rsidRPr="00681E3F">
      <w:tab/>
    </w:r>
    <w:r w:rsidRPr="00681E3F">
      <w:fldChar w:fldCharType="begin" w:fldLock="1"/>
    </w:r>
    <w:r w:rsidRPr="00681E3F">
      <w:instrText xml:space="preserve"> DOCPROPERTY "Sekr" *\charformat </w:instrText>
    </w:r>
    <w:r w:rsidRPr="00681E3F">
      <w:fldChar w:fldCharType="separate"/>
    </w:r>
    <w:r w:rsidRPr="00681E3F">
      <w:t>IN</w:t>
    </w:r>
    <w:r w:rsidRPr="00681E3F">
      <w:fldChar w:fldCharType="end"/>
    </w:r>
  </w:p>
  <w:p w:rsidR="00A13379" w:rsidRPr="00681E3F" w:rsidRDefault="00A13379">
    <w:pPr>
      <w:pStyle w:val="FSHRub2"/>
    </w:pPr>
    <w:r w:rsidRPr="00681E3F">
      <w:fldChar w:fldCharType="begin" w:fldLock="1"/>
    </w:r>
    <w:r w:rsidRPr="00681E3F">
      <w:instrText xml:space="preserve"> DOCPROPERTY "MotionarText" *\charformat </w:instrText>
    </w:r>
    <w:r w:rsidRPr="00681E3F">
      <w:fldChar w:fldCharType="separate"/>
    </w:r>
    <w:r w:rsidRPr="00681E3F">
      <w:t>av Bo Bernhardsson m.fl. (S)</w:t>
    </w:r>
    <w:r w:rsidRPr="00681E3F">
      <w:fldChar w:fldCharType="end"/>
    </w:r>
  </w:p>
  <w:p w:rsidR="00A13379" w:rsidRPr="00681E3F" w:rsidRDefault="00A13379">
    <w:pPr>
      <w:pStyle w:val="FSHRub2"/>
    </w:pPr>
    <w:r w:rsidRPr="00681E3F">
      <w:fldChar w:fldCharType="begin" w:fldLock="1"/>
    </w:r>
    <w:r w:rsidRPr="00681E3F">
      <w:instrText xml:space="preserve"> DOCPROPERTY "Subject" *\charformat </w:instrText>
    </w:r>
    <w:r w:rsidRPr="00681E3F">
      <w:fldChar w:fldCharType="separate"/>
    </w:r>
    <w:r w:rsidRPr="00681E3F">
      <w:t>Dag Hammarskjölds Backåkra – en nationell angelägenhet</w:t>
    </w:r>
    <w:r w:rsidRPr="00681E3F">
      <w:fldChar w:fldCharType="end"/>
    </w:r>
  </w:p>
  <w:p w:rsidR="00A13379" w:rsidRPr="00681E3F" w:rsidRDefault="00A13379">
    <w:pPr>
      <w:pStyle w:val="FSHNormL"/>
    </w:pPr>
  </w:p>
  <w:p w:rsidR="00A13379" w:rsidRPr="00681E3F" w:rsidRDefault="00A13379">
    <w:pPr>
      <w:pStyle w:val="FSHNormal"/>
    </w:pPr>
  </w:p>
  <w:p w:rsidR="00A13379" w:rsidRPr="00681E3F" w:rsidRDefault="00A133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90546212">
    <w:abstractNumId w:val="13"/>
  </w:num>
  <w:num w:numId="2" w16cid:durableId="730037605">
    <w:abstractNumId w:val="11"/>
  </w:num>
  <w:num w:numId="3" w16cid:durableId="1307010991">
    <w:abstractNumId w:val="14"/>
  </w:num>
  <w:num w:numId="4" w16cid:durableId="1771076912">
    <w:abstractNumId w:val="8"/>
  </w:num>
  <w:num w:numId="5" w16cid:durableId="1936865435">
    <w:abstractNumId w:val="3"/>
  </w:num>
  <w:num w:numId="6" w16cid:durableId="1111973428">
    <w:abstractNumId w:val="2"/>
  </w:num>
  <w:num w:numId="7" w16cid:durableId="1311715189">
    <w:abstractNumId w:val="1"/>
  </w:num>
  <w:num w:numId="8" w16cid:durableId="1639068767">
    <w:abstractNumId w:val="0"/>
  </w:num>
  <w:num w:numId="9" w16cid:durableId="1370257596">
    <w:abstractNumId w:val="9"/>
  </w:num>
  <w:num w:numId="10" w16cid:durableId="308559534">
    <w:abstractNumId w:val="7"/>
  </w:num>
  <w:num w:numId="11" w16cid:durableId="1658067401">
    <w:abstractNumId w:val="6"/>
  </w:num>
  <w:num w:numId="12" w16cid:durableId="1468545532">
    <w:abstractNumId w:val="5"/>
  </w:num>
  <w:num w:numId="13" w16cid:durableId="926377170">
    <w:abstractNumId w:val="4"/>
  </w:num>
  <w:num w:numId="14" w16cid:durableId="459618944">
    <w:abstractNumId w:val="16"/>
  </w:num>
  <w:num w:numId="15" w16cid:durableId="2060745422">
    <w:abstractNumId w:val="12"/>
  </w:num>
  <w:num w:numId="16" w16cid:durableId="3617821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E3F799B0-2A54-451A-B4A7-689065640C0B},{1B2C5F80-9D5F-4C81-8007-51929EDE4B7E},{F4278DF7-7CC9-419F-B497-7752D0709304}"/>
  </w:docVars>
  <w:rsids>
    <w:rsidRoot w:val="0008265C"/>
    <w:rsid w:val="0008265C"/>
    <w:rsid w:val="00681E3F"/>
    <w:rsid w:val="00A133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2839CC-300B-4CFA-8645-54D887CE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1896</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S19112</vt:lpstr>
    </vt:vector>
  </TitlesOfParts>
  <Company>Riksdagen</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S19112</dc:title>
  <dc:subject>S19112</dc:subject>
  <dc:creator>Riksdagen</dc:creator>
  <cp:keywords>Riksdagen</cp:keywords>
  <dc:description>AD-ändringar</dc:description>
  <cp:lastModifiedBy>Lars Brink</cp:lastModifiedBy>
  <cp:revision>2</cp:revision>
  <cp:lastPrinted>2013-09-26T08:04:00Z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Dag Hammarskjölds Backåkra – en nationell angelägenhet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Dag Hammarskjölds Backåkra – en nationell angelägenhet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Bo Bernhardsson m.fl. (S)</vt:lpwstr>
  </property>
  <property fmtid="{D5CDD505-2E9C-101B-9397-08002B2CF9AE}" pid="26" name="MotionarLista">
    <vt:lpwstr>Bernhardsson, Bo (S)\Nilsson, Kerstin (S)\Johansson, Morgan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Kerstin Nilsson (S), Morgan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20132014000000000083000191120069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20132014000000000083000191120069</vt:lpwstr>
  </property>
  <property fmtid="{D5CDD505-2E9C-101B-9397-08002B2CF9AE}" pid="50" name="nummer">
    <vt:lpwstr>294</vt:lpwstr>
  </property>
  <property fmtid="{D5CDD505-2E9C-101B-9397-08002B2CF9AE}" pid="51" name="utskottsbeteckning">
    <vt:lpwstr>Kr</vt:lpwstr>
  </property>
  <property fmtid="{D5CDD505-2E9C-101B-9397-08002B2CF9AE}" pid="52" name="GlobalUID">
    <vt:lpwstr>{957A44C5-8C8B-4679-959C-5C5F58F595D0}</vt:lpwstr>
  </property>
  <property fmtid="{D5CDD505-2E9C-101B-9397-08002B2CF9AE}" pid="53" name="Överföringar">
    <vt:i4>0</vt:i4>
  </property>
  <property fmtid="{D5CDD505-2E9C-101B-9397-08002B2CF9AE}" pid="54" name="Checksum">
    <vt:lpwstr>*1007434080492*</vt:lpwstr>
  </property>
  <property fmtid="{D5CDD505-2E9C-101B-9397-08002B2CF9AE}" pid="55" name="skuggnummer">
    <vt:lpwstr>2553</vt:lpwstr>
  </property>
  <property fmtid="{D5CDD505-2E9C-101B-9397-08002B2CF9AE}" pid="56" name="urixVersion">
    <vt:lpwstr>4.6.0.0</vt:lpwstr>
  </property>
  <property fmtid="{D5CDD505-2E9C-101B-9397-08002B2CF9AE}" pid="57" name="urixOrigin">
    <vt:lpwstr>131007 16:03:25.455</vt:lpwstr>
  </property>
  <property fmtid="{D5CDD505-2E9C-101B-9397-08002B2CF9AE}" pid="58" name="urixGuid">
    <vt:lpwstr>{11F042A9-3521-43EA-962A-E7ECA11916D3}</vt:lpwstr>
  </property>
</Properties>
</file>