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1788" w:rsidRPr="002551D1" w:rsidRDefault="00451788">
      <w:pPr>
        <w:pStyle w:val="Hemstlrubrik"/>
      </w:pPr>
      <w:r w:rsidRPr="002551D1">
        <w:t>Förslag till riksdagsbeslut</w:t>
      </w:r>
    </w:p>
    <w:p w:rsidR="00451788" w:rsidRPr="002551D1" w:rsidRDefault="00451788">
      <w:pPr>
        <w:pStyle w:val="Hemstlatt"/>
        <w:ind w:left="0"/>
      </w:pPr>
      <w:r w:rsidRPr="002551D1">
        <w:t>Riksdagen tillkännager för regeringen som sin mening vad som anförs i motionen om möjligheten att stärka statschefens ställning som en partipolitiskt obunden symbol för hela landet.</w:t>
      </w:r>
    </w:p>
    <w:p w:rsidR="00451788" w:rsidRPr="002551D1" w:rsidRDefault="00451788">
      <w:pPr>
        <w:pStyle w:val="Rubrik1"/>
      </w:pPr>
      <w:r w:rsidRPr="002551D1">
        <w:t>Motivering</w:t>
      </w:r>
    </w:p>
    <w:p w:rsidR="00451788" w:rsidRPr="002551D1" w:rsidRDefault="00451788">
      <w:r w:rsidRPr="002551D1">
        <w:t>Sedan regeringsformen 1974 (baserad på den så kallade Torekovskompromi</w:t>
      </w:r>
      <w:r w:rsidRPr="002551D1">
        <w:t>s</w:t>
      </w:r>
      <w:r w:rsidRPr="002551D1">
        <w:t>sen) har Sveriges statschef ytterst få uppgifter knutna till sin person, bortsett från de i sig viktiga representativa och ceremoniella. Det är en ovanlig or</w:t>
      </w:r>
      <w:r w:rsidRPr="002551D1">
        <w:t>d</w:t>
      </w:r>
      <w:r w:rsidRPr="002551D1">
        <w:t>ning för en konstitutionell monarki där statschefen oftast har någon mer fo</w:t>
      </w:r>
      <w:r w:rsidRPr="002551D1">
        <w:t>r</w:t>
      </w:r>
      <w:r w:rsidRPr="002551D1">
        <w:t>mell roll kring exempelvis regeringsbildningen. Problemen med det svenska talmansinstitutet visade sig exempelvis i samband med regeringsskiftet 2006 då den på alla sätt utmärkta och fina företrädaren Björn von Sydow (s) skulle hantera en situation där hans parti förlorat kraf</w:t>
      </w:r>
      <w:r w:rsidRPr="002551D1">
        <w:t>tigt och ansvaret skulle öve</w:t>
      </w:r>
      <w:r w:rsidRPr="002551D1">
        <w:t>r</w:t>
      </w:r>
      <w:r w:rsidRPr="002551D1">
        <w:t>lämnas till ett nytt kabinett. En oberoende statschef som föreslagit ny rege</w:t>
      </w:r>
      <w:r w:rsidRPr="002551D1">
        <w:t>r</w:t>
      </w:r>
      <w:r w:rsidRPr="002551D1">
        <w:t>ingsbildare för riksdagen hade på många sätt varit en smakligare ordning.</w:t>
      </w:r>
    </w:p>
    <w:p w:rsidR="00451788" w:rsidRPr="002551D1" w:rsidRDefault="00451788">
      <w:pPr>
        <w:pStyle w:val="Normaltindrag"/>
      </w:pPr>
      <w:r w:rsidRPr="002551D1">
        <w:t>I den nu pågående grundlagsutredningen har det diskuterats nya organ men också att på olika sätt stärka riksdagens ställning. Den traditionella maktde</w:t>
      </w:r>
      <w:r w:rsidRPr="002551D1">
        <w:t>l</w:t>
      </w:r>
      <w:r w:rsidRPr="002551D1">
        <w:t>ningen bygger på en lagstiftande, en exekutiv och en dömande församling. Att synliggöra och tydliggöra riksdagens roll som folkets företrädare kan lämpligen ske i samverkan med statschefen som symbol för just hela landet. Kungen kan i olika sammanhang agera som en partipolitiskt oberoende pe</w:t>
      </w:r>
      <w:r w:rsidRPr="002551D1">
        <w:t>r</w:t>
      </w:r>
      <w:r w:rsidRPr="002551D1">
        <w:t>son. En förebild för hur detta fungerar är dagens på många sätt funktionella utrikesnämnd där statschefen sitter som ordförande. Det kan finnas situationer då det är bra att markera självständighet gentemot såväl de po</w:t>
      </w:r>
      <w:r w:rsidRPr="002551D1">
        <w:t>litiska partierna som den exekutiva makten. I samband med att grundlagsutredningens olika förslag bearbetas och görs om till propositioner att läggas på riksdagens bord för beslut bör möjligheten att stärka statschefens ställning vägas 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51D1">
        <w:trPr>
          <w:cantSplit/>
        </w:trPr>
        <w:tc>
          <w:tcPr>
            <w:tcW w:w="3046" w:type="dxa"/>
          </w:tcPr>
          <w:p w:rsidR="00451788" w:rsidRPr="002551D1" w:rsidRDefault="00451788">
            <w:pPr>
              <w:pStyle w:val="UnderskriftDatum"/>
              <w:spacing w:before="240"/>
            </w:pPr>
            <w:r w:rsidRPr="002551D1">
              <w:lastRenderedPageBreak/>
              <w:t>Stockholm den 1 oktober 2008</w:t>
            </w:r>
          </w:p>
        </w:tc>
        <w:tc>
          <w:tcPr>
            <w:tcW w:w="3047" w:type="dxa"/>
          </w:tcPr>
          <w:p w:rsidR="00451788" w:rsidRPr="002551D1" w:rsidRDefault="00451788">
            <w:pPr>
              <w:pStyle w:val="Underskrifter"/>
              <w:spacing w:before="240"/>
            </w:pPr>
          </w:p>
        </w:tc>
      </w:tr>
      <w:tr w:rsidR="00000000" w:rsidRPr="002551D1">
        <w:trPr>
          <w:cantSplit/>
        </w:trPr>
        <w:tc>
          <w:tcPr>
            <w:tcW w:w="3046" w:type="dxa"/>
          </w:tcPr>
          <w:p w:rsidR="00451788" w:rsidRPr="002551D1" w:rsidRDefault="00451788">
            <w:pPr>
              <w:pStyle w:val="Underskrifter"/>
            </w:pPr>
            <w:r w:rsidRPr="002551D1">
              <w:t>Hans Wallmark (m)</w:t>
            </w:r>
          </w:p>
        </w:tc>
        <w:tc>
          <w:tcPr>
            <w:tcW w:w="3046" w:type="dxa"/>
          </w:tcPr>
          <w:p w:rsidR="00451788" w:rsidRPr="002551D1" w:rsidRDefault="00451788">
            <w:pPr>
              <w:pStyle w:val="Underskrifter"/>
            </w:pPr>
          </w:p>
        </w:tc>
      </w:tr>
    </w:tbl>
    <w:p w:rsidR="00451788" w:rsidRPr="002551D1" w:rsidRDefault="00451788">
      <w:pPr>
        <w:pStyle w:val="Normaltindrag"/>
      </w:pPr>
    </w:p>
    <w:sectPr w:rsidR="00451788" w:rsidRPr="002551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788" w:rsidRPr="002551D1" w:rsidRDefault="00451788">
      <w:r w:rsidRPr="002551D1">
        <w:separator/>
      </w:r>
    </w:p>
  </w:endnote>
  <w:endnote w:type="continuationSeparator" w:id="0">
    <w:p w:rsidR="00451788" w:rsidRPr="002551D1" w:rsidRDefault="00451788">
      <w:r w:rsidRPr="002551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788" w:rsidRPr="002551D1" w:rsidRDefault="002551D1">
    <w:pPr>
      <w:pStyle w:val="Sidfot"/>
    </w:pPr>
    <w:r w:rsidRPr="002551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1260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788" w:rsidRDefault="004517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1788" w:rsidRDefault="004517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788" w:rsidRPr="002551D1" w:rsidRDefault="002551D1">
    <w:pPr>
      <w:pStyle w:val="Sidfot"/>
    </w:pPr>
    <w:r w:rsidRPr="002551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9989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788" w:rsidRDefault="004517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1788" w:rsidRDefault="004517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788" w:rsidRPr="002551D1" w:rsidRDefault="002551D1">
    <w:pPr>
      <w:pStyle w:val="Sidfot"/>
    </w:pPr>
    <w:r w:rsidRPr="002551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719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788" w:rsidRDefault="004517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1788" w:rsidRDefault="004517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1788" w:rsidRPr="002551D1" w:rsidRDefault="00451788">
      <w:r w:rsidRPr="002551D1">
        <w:separator/>
      </w:r>
    </w:p>
  </w:footnote>
  <w:footnote w:type="continuationSeparator" w:id="0">
    <w:p w:rsidR="00451788" w:rsidRPr="002551D1" w:rsidRDefault="00451788">
      <w:r w:rsidRPr="002551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788" w:rsidRPr="002551D1" w:rsidRDefault="002551D1">
    <w:pPr>
      <w:pStyle w:val="Sidhuvud"/>
    </w:pPr>
    <w:r w:rsidRPr="002551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668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788" w:rsidRDefault="004517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1788" w:rsidRDefault="004517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788" w:rsidRPr="002551D1" w:rsidRDefault="002551D1">
    <w:pPr>
      <w:pStyle w:val="Sidhuvud"/>
    </w:pPr>
    <w:r w:rsidRPr="002551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731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788" w:rsidRDefault="004517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1788" w:rsidRDefault="004517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788" w:rsidRPr="002551D1" w:rsidRDefault="00451788">
    <w:pPr>
      <w:pStyle w:val="FSHNormal"/>
      <w:tabs>
        <w:tab w:val="right" w:pos="5840"/>
      </w:tabs>
    </w:pPr>
    <w:r w:rsidRPr="002551D1">
      <w:br/>
    </w:r>
    <w:r w:rsidRPr="002551D1">
      <w:fldChar w:fldCharType="begin" w:fldLock="1"/>
    </w:r>
    <w:r w:rsidRPr="002551D1">
      <w:instrText xml:space="preserve"> DOCPROPERTY</w:instrText>
    </w:r>
    <w:r w:rsidRPr="002551D1">
      <w:rPr>
        <w:sz w:val="18"/>
      </w:rPr>
      <w:instrText xml:space="preserve"> "YearUser" *\charformat </w:instrText>
    </w:r>
    <w:r w:rsidRPr="002551D1">
      <w:fldChar w:fldCharType="separate"/>
    </w:r>
    <w:r w:rsidRPr="002551D1">
      <w:t>2008/09</w:t>
    </w:r>
    <w:r w:rsidRPr="002551D1">
      <w:fldChar w:fldCharType="end"/>
    </w:r>
    <w:r w:rsidRPr="002551D1">
      <w:t xml:space="preserve"> </w:t>
    </w:r>
    <w:r w:rsidRPr="002551D1">
      <w:tab/>
      <w:t xml:space="preserve">mnr: </w:t>
    </w:r>
    <w:r w:rsidRPr="002551D1">
      <w:fldChar w:fldCharType="begin" w:fldLock="1"/>
    </w:r>
    <w:r w:rsidRPr="002551D1">
      <w:instrText xml:space="preserve"> DOCPROPERTY</w:instrText>
    </w:r>
    <w:r w:rsidRPr="002551D1">
      <w:rPr>
        <w:sz w:val="18"/>
      </w:rPr>
      <w:instrText xml:space="preserve"> "Motionsnummer" *\charformat </w:instrText>
    </w:r>
    <w:r w:rsidRPr="002551D1">
      <w:fldChar w:fldCharType="separate"/>
    </w:r>
    <w:r w:rsidRPr="002551D1">
      <w:t>K267</w:t>
    </w:r>
    <w:r w:rsidRPr="002551D1">
      <w:fldChar w:fldCharType="end"/>
    </w:r>
    <w:r w:rsidRPr="002551D1">
      <w:br/>
    </w:r>
    <w:r w:rsidRPr="002551D1">
      <w:fldChar w:fldCharType="begin" w:fldLock="1"/>
    </w:r>
    <w:r w:rsidRPr="002551D1">
      <w:instrText xml:space="preserve"> DOCPROPERTY</w:instrText>
    </w:r>
    <w:r w:rsidRPr="002551D1">
      <w:rPr>
        <w:sz w:val="18"/>
      </w:rPr>
      <w:instrText xml:space="preserve"> "Samling" *\charformat </w:instrText>
    </w:r>
    <w:r w:rsidRPr="002551D1">
      <w:fldChar w:fldCharType="end"/>
    </w:r>
    <w:r w:rsidRPr="002551D1">
      <w:tab/>
      <w:t xml:space="preserve">pnr: </w:t>
    </w:r>
    <w:r w:rsidRPr="002551D1">
      <w:fldChar w:fldCharType="begin" w:fldLock="1"/>
    </w:r>
    <w:r w:rsidRPr="002551D1">
      <w:instrText xml:space="preserve"> DOCPROPERTY</w:instrText>
    </w:r>
    <w:r w:rsidRPr="002551D1">
      <w:rPr>
        <w:sz w:val="18"/>
      </w:rPr>
      <w:instrText xml:space="preserve"> "Partinummer" *\charformat </w:instrText>
    </w:r>
    <w:r w:rsidRPr="002551D1">
      <w:fldChar w:fldCharType="separate"/>
    </w:r>
    <w:r w:rsidRPr="002551D1">
      <w:t>m1793</w:t>
    </w:r>
    <w:r w:rsidRPr="002551D1">
      <w:fldChar w:fldCharType="end"/>
    </w:r>
  </w:p>
  <w:p w:rsidR="00451788" w:rsidRPr="002551D1" w:rsidRDefault="00451788">
    <w:pPr>
      <w:pStyle w:val="FSHRub1"/>
    </w:pPr>
    <w:r w:rsidRPr="002551D1">
      <w:t>Motion till riksdagen</w:t>
    </w:r>
    <w:r w:rsidRPr="002551D1">
      <w:br/>
    </w:r>
    <w:r w:rsidRPr="002551D1">
      <w:fldChar w:fldCharType="begin" w:fldLock="1"/>
    </w:r>
    <w:r w:rsidRPr="002551D1">
      <w:instrText xml:space="preserve"> DOCPROPERTY "YearUser" *\charformat </w:instrText>
    </w:r>
    <w:r w:rsidRPr="002551D1">
      <w:fldChar w:fldCharType="separate"/>
    </w:r>
    <w:r w:rsidRPr="002551D1">
      <w:t>2008/09</w:t>
    </w:r>
    <w:r w:rsidRPr="002551D1">
      <w:fldChar w:fldCharType="end"/>
    </w:r>
    <w:r w:rsidRPr="002551D1">
      <w:t>:</w:t>
    </w:r>
    <w:r w:rsidRPr="002551D1">
      <w:fldChar w:fldCharType="begin" w:fldLock="1"/>
    </w:r>
    <w:r w:rsidRPr="002551D1">
      <w:instrText xml:space="preserve"> DOCPROPERTY "Motionsnummer" *\charformat </w:instrText>
    </w:r>
    <w:r w:rsidRPr="002551D1">
      <w:fldChar w:fldCharType="separate"/>
    </w:r>
    <w:r w:rsidRPr="002551D1">
      <w:t>K267</w:t>
    </w:r>
    <w:r w:rsidRPr="002551D1">
      <w:fldChar w:fldCharType="end"/>
    </w:r>
  </w:p>
  <w:p w:rsidR="00451788" w:rsidRPr="002551D1" w:rsidRDefault="00451788">
    <w:pPr>
      <w:pStyle w:val="FSHNormalS5"/>
    </w:pPr>
    <w:r w:rsidRPr="002551D1">
      <w:fldChar w:fldCharType="begin" w:fldLock="1"/>
    </w:r>
    <w:r w:rsidRPr="002551D1">
      <w:instrText xml:space="preserve"> DOCPROPERTY "MotionarText" *\charformat </w:instrText>
    </w:r>
    <w:r w:rsidRPr="002551D1">
      <w:fldChar w:fldCharType="separate"/>
    </w:r>
    <w:r w:rsidRPr="002551D1">
      <w:t>av Hans Wallmark (m)</w:t>
    </w:r>
    <w:r w:rsidRPr="002551D1">
      <w:fldChar w:fldCharType="end"/>
    </w:r>
    <w:r w:rsidRPr="002551D1">
      <w:br/>
    </w:r>
    <w:r w:rsidRPr="002551D1">
      <w:fldChar w:fldCharType="begin" w:fldLock="1"/>
    </w:r>
    <w:r w:rsidRPr="002551D1">
      <w:instrText xml:space="preserve"> DOCPROPERTY "SvarFrasKort" *\charformat </w:instrText>
    </w:r>
    <w:r w:rsidRPr="002551D1">
      <w:fldChar w:fldCharType="end"/>
    </w:r>
  </w:p>
  <w:p w:rsidR="00451788" w:rsidRPr="002551D1" w:rsidRDefault="00451788">
    <w:pPr>
      <w:pStyle w:val="FSHTitel"/>
    </w:pPr>
    <w:r w:rsidRPr="002551D1">
      <w:fldChar w:fldCharType="begin" w:fldLock="1"/>
    </w:r>
    <w:r w:rsidRPr="002551D1">
      <w:instrText xml:space="preserve"> DOCPROPERTY</w:instrText>
    </w:r>
    <w:r w:rsidRPr="002551D1">
      <w:rPr>
        <w:sz w:val="18"/>
      </w:rPr>
      <w:instrText xml:space="preserve"> "RubrikSvar" *\charformat </w:instrText>
    </w:r>
    <w:r w:rsidRPr="002551D1">
      <w:fldChar w:fldCharType="separate"/>
    </w:r>
    <w:r w:rsidRPr="002551D1">
      <w:t>Stärkande av statschefens ställning</w:t>
    </w:r>
    <w:r w:rsidRPr="002551D1">
      <w:fldChar w:fldCharType="end"/>
    </w:r>
  </w:p>
  <w:p w:rsidR="00451788" w:rsidRPr="002551D1" w:rsidRDefault="00451788">
    <w:pPr>
      <w:pStyle w:val="Normal00"/>
    </w:pPr>
  </w:p>
  <w:p w:rsidR="00451788" w:rsidRPr="002551D1" w:rsidRDefault="004517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4649181">
    <w:abstractNumId w:val="8"/>
  </w:num>
  <w:num w:numId="2" w16cid:durableId="1974365421">
    <w:abstractNumId w:val="9"/>
  </w:num>
  <w:num w:numId="3" w16cid:durableId="474641849">
    <w:abstractNumId w:val="8"/>
  </w:num>
  <w:num w:numId="4" w16cid:durableId="470172907">
    <w:abstractNumId w:val="9"/>
  </w:num>
  <w:num w:numId="5" w16cid:durableId="456290693">
    <w:abstractNumId w:val="13"/>
  </w:num>
  <w:num w:numId="6" w16cid:durableId="1003363574">
    <w:abstractNumId w:val="10"/>
  </w:num>
  <w:num w:numId="7" w16cid:durableId="1065253068">
    <w:abstractNumId w:val="11"/>
  </w:num>
  <w:num w:numId="8" w16cid:durableId="133064295">
    <w:abstractNumId w:val="12"/>
  </w:num>
  <w:num w:numId="9" w16cid:durableId="1095830845">
    <w:abstractNumId w:val="8"/>
  </w:num>
  <w:num w:numId="10" w16cid:durableId="40519884">
    <w:abstractNumId w:val="3"/>
  </w:num>
  <w:num w:numId="11" w16cid:durableId="2015916951">
    <w:abstractNumId w:val="2"/>
  </w:num>
  <w:num w:numId="12" w16cid:durableId="1120800878">
    <w:abstractNumId w:val="1"/>
  </w:num>
  <w:num w:numId="13" w16cid:durableId="2048408504">
    <w:abstractNumId w:val="0"/>
  </w:num>
  <w:num w:numId="14" w16cid:durableId="1014722912">
    <w:abstractNumId w:val="9"/>
  </w:num>
  <w:num w:numId="15" w16cid:durableId="1290892840">
    <w:abstractNumId w:val="7"/>
  </w:num>
  <w:num w:numId="16" w16cid:durableId="684138374">
    <w:abstractNumId w:val="6"/>
  </w:num>
  <w:num w:numId="17" w16cid:durableId="521092350">
    <w:abstractNumId w:val="5"/>
  </w:num>
  <w:num w:numId="18" w16cid:durableId="321738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E35B1DF-9987-441C-9146-A757846248B1}"/>
  </w:docVars>
  <w:rsids>
    <w:rsidRoot w:val="000B6966"/>
    <w:rsid w:val="000B6966"/>
    <w:rsid w:val="002551D1"/>
    <w:rsid w:val="004517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45FA31-76D3-4B7A-BF9C-168BCE83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1660</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m1793</vt:lpstr>
    </vt:vector>
  </TitlesOfParts>
  <Company>Riksdagen</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m1793</dc:title>
  <dc:subject>m1793</dc:subject>
  <dc:creator>Riksdagen</dc:creator>
  <cp:keywords>Riksdagen</cp:keywords>
  <dc:description>TKG-ktrl, MSMQ4mb, PersReg-Distribution mm b-&gt;ny fplogga c-&gt;nygamla s-rosen</dc:description>
  <cp:lastModifiedBy>Lars Brink</cp:lastModifiedBy>
  <cp:revision>2</cp:revision>
  <cp:lastPrinted>2009-01-22T11:32:00Z</cp:lastPrinted>
  <dcterms:created xsi:type="dcterms:W3CDTF">2025-12-17T16:40:00Z</dcterms:created>
  <dcterms:modified xsi:type="dcterms:W3CDTF">2025-12-17T16:40:00Z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Stärkande av statschefens 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Stärkande av statschefens 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20082009000000000109000017930069</vt:lpwstr>
  </property>
  <property fmtid="{D5CDD505-2E9C-101B-9397-08002B2CF9AE}" pid="47" name="datum">
    <vt:lpwstr>081001</vt:lpwstr>
  </property>
  <property fmtid="{D5CDD505-2E9C-101B-9397-08002B2CF9AE}" pid="48" name="avsändar-e-post">
    <vt:lpwstr>johan.carlsson@riksdagen.se</vt:lpwstr>
  </property>
  <property fmtid="{D5CDD505-2E9C-101B-9397-08002B2CF9AE}" pid="49" name="id">
    <vt:lpwstr>20082009000000000109000017930069</vt:lpwstr>
  </property>
  <property fmtid="{D5CDD505-2E9C-101B-9397-08002B2CF9AE}" pid="50" name="nummer">
    <vt:lpwstr>267</vt:lpwstr>
  </property>
  <property fmtid="{D5CDD505-2E9C-101B-9397-08002B2CF9AE}" pid="51" name="utskottsbeteckning">
    <vt:lpwstr>K</vt:lpwstr>
  </property>
  <property fmtid="{D5CDD505-2E9C-101B-9397-08002B2CF9AE}" pid="52" name="GlobalUID">
    <vt:lpwstr>{A9325F9A-CA52-43F3-BFBC-B45AD414BCD8}</vt:lpwstr>
  </property>
  <property fmtid="{D5CDD505-2E9C-101B-9397-08002B2CF9AE}" pid="53" name="Överföringar">
    <vt:i4>0</vt:i4>
  </property>
  <property fmtid="{D5CDD505-2E9C-101B-9397-08002B2CF9AE}" pid="54" name="Checksum">
    <vt:lpwstr>*0019920747773*</vt:lpwstr>
  </property>
  <property fmtid="{D5CDD505-2E9C-101B-9397-08002B2CF9AE}" pid="55" name="skuggnummer">
    <vt:lpwstr>1363</vt:lpwstr>
  </property>
  <property fmtid="{D5CDD505-2E9C-101B-9397-08002B2CF9AE}" pid="56" name="urixVersion">
    <vt:lpwstr>3.2.0.8</vt:lpwstr>
  </property>
  <property fmtid="{D5CDD505-2E9C-101B-9397-08002B2CF9AE}" pid="57" name="urixOrigin">
    <vt:lpwstr>090402 13:38:58.857</vt:lpwstr>
  </property>
  <property fmtid="{D5CDD505-2E9C-101B-9397-08002B2CF9AE}" pid="58" name="urixGuid">
    <vt:lpwstr>{B1287C66-FB83-4FCF-9536-24C531BF1F82}</vt:lpwstr>
  </property>
</Properties>
</file>