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41FAE" w:rsidP="00141FAE">
      <w:pPr>
        <w:pStyle w:val="Title"/>
      </w:pPr>
      <w:bookmarkStart w:id="0" w:name="Start"/>
      <w:bookmarkEnd w:id="0"/>
      <w:r>
        <w:t xml:space="preserve">Svar på fråga </w:t>
      </w:r>
      <w:r w:rsidRPr="00141FAE">
        <w:t>2023/24:286</w:t>
      </w:r>
      <w:r w:rsidR="00F65CA0">
        <w:t xml:space="preserve"> av Elin Söderberg (MP)</w:t>
      </w:r>
      <w:r w:rsidRPr="00141FAE">
        <w:t xml:space="preserve"> Redovisning och åtgärder för etappmålen i klimathandlingsplanen</w:t>
      </w:r>
    </w:p>
    <w:p w:rsidR="00141FAE" w:rsidP="00F65CA0">
      <w:pPr>
        <w:pStyle w:val="Default"/>
        <w:spacing w:line="276" w:lineRule="auto"/>
        <w:rPr>
          <w:rFonts w:asciiTheme="minorHAnsi" w:hAnsiTheme="minorHAnsi"/>
          <w:sz w:val="25"/>
          <w:szCs w:val="25"/>
        </w:rPr>
      </w:pPr>
      <w:r>
        <w:rPr>
          <w:rFonts w:asciiTheme="minorHAnsi" w:hAnsiTheme="minorHAnsi"/>
          <w:sz w:val="25"/>
          <w:szCs w:val="25"/>
        </w:rPr>
        <w:t xml:space="preserve">Elin Söderberg har frågat mig om </w:t>
      </w:r>
      <w:r w:rsidRPr="00141FAE">
        <w:rPr>
          <w:rFonts w:asciiTheme="minorHAnsi" w:hAnsiTheme="minorHAnsi"/>
          <w:sz w:val="25"/>
          <w:szCs w:val="25"/>
        </w:rPr>
        <w:t xml:space="preserve">den klimatpolitiska handlingsplanen </w:t>
      </w:r>
      <w:r>
        <w:rPr>
          <w:rFonts w:asciiTheme="minorHAnsi" w:hAnsiTheme="minorHAnsi"/>
          <w:sz w:val="25"/>
          <w:szCs w:val="25"/>
        </w:rPr>
        <w:t xml:space="preserve">kommer </w:t>
      </w:r>
      <w:r w:rsidRPr="00141FAE">
        <w:rPr>
          <w:rFonts w:asciiTheme="minorHAnsi" w:hAnsiTheme="minorHAnsi"/>
          <w:sz w:val="25"/>
          <w:szCs w:val="25"/>
        </w:rPr>
        <w:t>att innehålla en redovisning av i vilken utsträckning beslutade och planerade åtgärder påverkar möjligheterna att nå befintliga etappmål, och kommer den klimatpolitiska handlingsplanen, som regeringen ska presentera före årsskiftet, att innehålla en plan för hur befintliga etappmål ska nås</w:t>
      </w:r>
      <w:r>
        <w:rPr>
          <w:rFonts w:asciiTheme="minorHAnsi" w:hAnsiTheme="minorHAnsi"/>
          <w:sz w:val="25"/>
          <w:szCs w:val="25"/>
        </w:rPr>
        <w:t>.</w:t>
      </w:r>
    </w:p>
    <w:p w:rsidR="00FD1F24" w:rsidRPr="000A0002" w:rsidP="00FD1F24">
      <w:pPr>
        <w:autoSpaceDE w:val="0"/>
        <w:autoSpaceDN w:val="0"/>
        <w:adjustRightInd w:val="0"/>
        <w:spacing w:after="0" w:line="240" w:lineRule="auto"/>
        <w:rPr>
          <w:rFonts w:cs="Gill Sans MT"/>
          <w:color w:val="000000"/>
        </w:rPr>
      </w:pPr>
    </w:p>
    <w:p w:rsidR="0048452F" w:rsidP="0048452F">
      <w:pPr>
        <w:pStyle w:val="Brdtextefterlista"/>
      </w:pPr>
      <w:r>
        <w:t>Regeringen ser etappmålen</w:t>
      </w:r>
      <w:r w:rsidR="00F65CA0">
        <w:t xml:space="preserve"> </w:t>
      </w:r>
      <w:r>
        <w:t xml:space="preserve">som viktiga kontrollstationer längs vägen mot Sveriges klimatmål om nettonollutsläpp. Sedan våra nationella klimat- och etappmål beslutades år 2017, har ny EU-lagstiftning och nya klimatmål på EU-nivå tillkommit och förändrat klimatpolitiken i grunden. Med uppdaterade EU-krav om en koldioxidbudget för våra utsläpp i den icke-handlande sektorn och ett nytt bindande åtagande för nettoupptag i skog och mark får vi en helt ny styrning på EU-nivå. När propositionen om det klimatpolitiska ramverket </w:t>
      </w:r>
      <w:r w:rsidR="00A445AC">
        <w:t xml:space="preserve">(prop. </w:t>
      </w:r>
      <w:r w:rsidRPr="00694CF5" w:rsidR="00694CF5">
        <w:t>2016/17:146</w:t>
      </w:r>
      <w:r w:rsidR="00A445AC">
        <w:t xml:space="preserve">) </w:t>
      </w:r>
      <w:r>
        <w:t xml:space="preserve">togs fram, skrev man in att de svenska etappmålen för 2030 och 2040 bör ses över om omfattningen av EU ETS förändras. Det är precis vad som har skett i och med EU:s nya klimatpaket Fit for 55. Givet detta finns det anledning att utvärdera våra nationella mål och se till att de fungerar tillsammans med våra nya EU-åtaganden. En sådan översyn rekommenderas av ett flertal instanser, exempelvis Konjunkturinstitutet och Expertgruppen för studier i offentlig ekonomi (ESO). Det var även ett av förslagen </w:t>
      </w:r>
      <w:r w:rsidR="00A445AC">
        <w:t xml:space="preserve">som </w:t>
      </w:r>
      <w:r>
        <w:t>professor John Hassler</w:t>
      </w:r>
      <w:r w:rsidR="00A445AC">
        <w:t xml:space="preserve"> nyligen lämnade.</w:t>
      </w:r>
      <w:r>
        <w:t xml:space="preserve"> Samarbetspartierna är överens om att denna utvärdering ska genomföras inom Miljömålsberedningen. Det innebär att översynen förankras med samtliga partier i riksdagen. </w:t>
      </w:r>
    </w:p>
    <w:p w:rsidR="003C2F24" w:rsidP="0048452F">
      <w:pPr>
        <w:pStyle w:val="Brdtextefterlista"/>
      </w:pPr>
    </w:p>
    <w:p w:rsidR="0048452F" w:rsidRPr="00E70158" w:rsidP="0048452F">
      <w:pPr>
        <w:pStyle w:val="Brdtextefterlista"/>
      </w:pPr>
      <w:r>
        <w:t xml:space="preserve">Samarbetspartierna är överens om att Sverige ska bedriva en ambitiös och effektiv klimatpolitik för att nå våra klimatmål. Innehållet i </w:t>
      </w:r>
      <w:r w:rsidR="00A445AC">
        <w:t>k</w:t>
      </w:r>
      <w:r>
        <w:t xml:space="preserve">limathandlingsplanen kommer att framgå i samband med att den </w:t>
      </w:r>
      <w:r w:rsidR="00DB1EF6">
        <w:t xml:space="preserve">överlämnas och </w:t>
      </w:r>
      <w:r>
        <w:t>presenteras</w:t>
      </w:r>
      <w:r w:rsidR="00DB1EF6">
        <w:t xml:space="preserve"> </w:t>
      </w:r>
      <w:r w:rsidR="00A445AC">
        <w:t xml:space="preserve">före </w:t>
      </w:r>
      <w:r w:rsidR="00DB1EF6">
        <w:t>årsskiftet</w:t>
      </w:r>
      <w:r>
        <w:t>.</w:t>
      </w:r>
    </w:p>
    <w:p w:rsidR="009C2786" w:rsidP="00064F99">
      <w:pPr>
        <w:pStyle w:val="BodyText"/>
      </w:pPr>
    </w:p>
    <w:p w:rsidR="006D3F47" w:rsidP="00064F99">
      <w:pPr>
        <w:pStyle w:val="BodyText"/>
      </w:pPr>
      <w:r>
        <w:t xml:space="preserve">Stockholm den </w:t>
      </w:r>
      <w:sdt>
        <w:sdtPr>
          <w:id w:val="-1225218591"/>
          <w:placeholder>
            <w:docPart w:val="351ADDF5FD6E4E7F9CA0C4F78B2E75D3"/>
          </w:placeholder>
          <w:dataBinding w:xpath="/ns0:DocumentInfo[1]/ns0:BaseInfo[1]/ns0:HeaderDate[1]" w:storeItemID="{D270A688-339E-4F7A-9DE7-8999065B55BE}" w:prefixMappings="xmlns:ns0='http://lp/documentinfo/RK' "/>
          <w:date w:fullDate="2023-11-01T00:00:00Z">
            <w:dateFormat w:val="d MMMM yyyy"/>
            <w:lid w:val="sv-SE"/>
            <w:storeMappedDataAs w:val="dateTime"/>
            <w:calendar w:val="gregorian"/>
          </w:date>
        </w:sdtPr>
        <w:sdtContent>
          <w:r w:rsidR="00A445AC">
            <w:t>1 november 2023</w:t>
          </w:r>
        </w:sdtContent>
      </w:sdt>
    </w:p>
    <w:p w:rsidR="006D3F47" w:rsidP="004E7A8F">
      <w:pPr>
        <w:pStyle w:val="Brdtextutanavstnd"/>
      </w:pPr>
    </w:p>
    <w:p w:rsidR="006D3F47" w:rsidP="005B5969">
      <w:pPr>
        <w:pStyle w:val="Brdtextutanavstnd"/>
        <w:tabs>
          <w:tab w:val="clear" w:pos="1701"/>
          <w:tab w:val="left" w:pos="2120"/>
          <w:tab w:val="clear" w:pos="3600"/>
          <w:tab w:val="clear" w:pos="5387"/>
        </w:tabs>
      </w:pPr>
    </w:p>
    <w:p w:rsidR="006D3F47" w:rsidRPr="00DB48AB" w:rsidP="00DB48AB">
      <w:pPr>
        <w:pStyle w:val="BodyText"/>
      </w:pPr>
      <w:r>
        <w:t>Romina Pourmokhtari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D3F47" w:rsidRPr="007D73AB">
          <w:pPr>
            <w:pStyle w:val="Header"/>
          </w:pPr>
        </w:p>
      </w:tc>
      <w:tc>
        <w:tcPr>
          <w:tcW w:w="3170" w:type="dxa"/>
          <w:vAlign w:val="bottom"/>
        </w:tcPr>
        <w:p w:rsidR="006D3F47" w:rsidRPr="007D73AB" w:rsidP="00340DE0">
          <w:pPr>
            <w:pStyle w:val="Header"/>
          </w:pPr>
        </w:p>
      </w:tc>
      <w:tc>
        <w:tcPr>
          <w:tcW w:w="1134" w:type="dxa"/>
        </w:tcPr>
        <w:p w:rsidR="006D3F4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D3F4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D3F47" w:rsidRPr="00710A6C" w:rsidP="00EE3C0F">
          <w:pPr>
            <w:pStyle w:val="Header"/>
            <w:rPr>
              <w:b/>
            </w:rPr>
          </w:pPr>
        </w:p>
        <w:p w:rsidR="006D3F47" w:rsidP="00EE3C0F">
          <w:pPr>
            <w:pStyle w:val="Header"/>
          </w:pPr>
        </w:p>
        <w:p w:rsidR="006D3F47" w:rsidP="00EE3C0F">
          <w:pPr>
            <w:pStyle w:val="Header"/>
          </w:pPr>
        </w:p>
        <w:p w:rsidR="006D3F47" w:rsidP="00EE3C0F">
          <w:pPr>
            <w:pStyle w:val="Header"/>
          </w:pPr>
        </w:p>
        <w:sdt>
          <w:sdtPr>
            <w:alias w:val="Dnr"/>
            <w:tag w:val="ccRKShow_Dnr"/>
            <w:id w:val="-829283628"/>
            <w:placeholder>
              <w:docPart w:val="7D2D896A199B4B26A2B3663B3BC57661"/>
            </w:placeholder>
            <w:dataBinding w:xpath="/ns0:DocumentInfo[1]/ns0:BaseInfo[1]/ns0:Dnr[1]" w:storeItemID="{D270A688-339E-4F7A-9DE7-8999065B55BE}" w:prefixMappings="xmlns:ns0='http://lp/documentinfo/RK' "/>
            <w:text/>
          </w:sdtPr>
          <w:sdtContent>
            <w:p w:rsidR="006D3F47" w:rsidP="00EE3C0F">
              <w:pPr>
                <w:pStyle w:val="Header"/>
              </w:pPr>
              <w:r>
                <w:t>KN2023/</w:t>
              </w:r>
              <w:r w:rsidR="00E96C18">
                <w:t xml:space="preserve">04357 </w:t>
              </w:r>
            </w:p>
          </w:sdtContent>
        </w:sdt>
        <w:sdt>
          <w:sdtPr>
            <w:alias w:val="DocNumber"/>
            <w:tag w:val="DocNumber"/>
            <w:id w:val="1726028884"/>
            <w:placeholder>
              <w:docPart w:val="B065E55FE72D4168903DCA73FEF56DC0"/>
            </w:placeholder>
            <w:showingPlcHdr/>
            <w:dataBinding w:xpath="/ns0:DocumentInfo[1]/ns0:BaseInfo[1]/ns0:DocNumber[1]" w:storeItemID="{D270A688-339E-4F7A-9DE7-8999065B55BE}" w:prefixMappings="xmlns:ns0='http://lp/documentinfo/RK' "/>
            <w:text/>
          </w:sdtPr>
          <w:sdtContent>
            <w:p w:rsidR="006D3F47" w:rsidP="00EE3C0F">
              <w:pPr>
                <w:pStyle w:val="Header"/>
              </w:pPr>
              <w:r>
                <w:rPr>
                  <w:rStyle w:val="PlaceholderText"/>
                </w:rPr>
                <w:t xml:space="preserve"> </w:t>
              </w:r>
            </w:p>
          </w:sdtContent>
        </w:sdt>
        <w:p w:rsidR="006D3F47" w:rsidP="00EE3C0F">
          <w:pPr>
            <w:pStyle w:val="Header"/>
          </w:pPr>
        </w:p>
      </w:tc>
      <w:tc>
        <w:tcPr>
          <w:tcW w:w="1134" w:type="dxa"/>
        </w:tcPr>
        <w:p w:rsidR="006D3F47" w:rsidP="0094502D">
          <w:pPr>
            <w:pStyle w:val="Header"/>
          </w:pPr>
        </w:p>
        <w:p w:rsidR="006D3F4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8281DBCD4754AE6ABCE1877FA554B93"/>
          </w:placeholder>
          <w:richText/>
        </w:sdtPr>
        <w:sdtEndPr>
          <w:rPr>
            <w:b w:val="0"/>
          </w:rPr>
        </w:sdtEndPr>
        <w:sdtContent>
          <w:tc>
            <w:tcPr>
              <w:tcW w:w="5534" w:type="dxa"/>
              <w:tcMar>
                <w:right w:w="1134" w:type="dxa"/>
              </w:tcMar>
            </w:tcPr>
            <w:p w:rsidR="006D3F47" w:rsidRPr="006D3F47" w:rsidP="00340DE0">
              <w:pPr>
                <w:pStyle w:val="Header"/>
                <w:rPr>
                  <w:b/>
                </w:rPr>
              </w:pPr>
              <w:r w:rsidRPr="006D3F47">
                <w:rPr>
                  <w:b/>
                </w:rPr>
                <w:t>Klimat- och näringslivsdepartementet</w:t>
              </w:r>
            </w:p>
            <w:p w:rsidR="006D3F47" w:rsidRPr="00340DE0" w:rsidP="00340DE0">
              <w:pPr>
                <w:pStyle w:val="Header"/>
              </w:pPr>
              <w:r w:rsidRPr="006D3F47">
                <w:t>Klimat- och miljöministern</w:t>
              </w:r>
            </w:p>
          </w:tc>
        </w:sdtContent>
      </w:sdt>
      <w:sdt>
        <w:sdtPr>
          <w:alias w:val="Recipient"/>
          <w:tag w:val="ccRKShow_Recipient"/>
          <w:id w:val="-28344517"/>
          <w:placeholder>
            <w:docPart w:val="D21A5628C3B241AD87A5E7D403DA18FF"/>
          </w:placeholder>
          <w:dataBinding w:xpath="/ns0:DocumentInfo[1]/ns0:BaseInfo[1]/ns0:Recipient[1]" w:storeItemID="{D270A688-339E-4F7A-9DE7-8999065B55BE}" w:prefixMappings="xmlns:ns0='http://lp/documentinfo/RK' "/>
          <w:text w:multiLine="1"/>
        </w:sdtPr>
        <w:sdtContent>
          <w:tc>
            <w:tcPr>
              <w:tcW w:w="3170" w:type="dxa"/>
            </w:tcPr>
            <w:p w:rsidR="006D3F47" w:rsidP="00547B89">
              <w:pPr>
                <w:pStyle w:val="Header"/>
              </w:pPr>
              <w:r>
                <w:t>Till riksdagen</w:t>
              </w:r>
            </w:p>
          </w:tc>
        </w:sdtContent>
      </w:sdt>
      <w:tc>
        <w:tcPr>
          <w:tcW w:w="1134" w:type="dxa"/>
        </w:tcPr>
        <w:p w:rsidR="006D3F4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621B52"/>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D6C6E7A4"/>
    <w:lvl w:ilvl="0">
      <w:start w:val="1"/>
      <w:numFmt w:val="decimal"/>
      <w:lvlText w:val="%1."/>
      <w:lvlJc w:val="left"/>
      <w:pPr>
        <w:tabs>
          <w:tab w:val="num" w:pos="926"/>
        </w:tabs>
        <w:ind w:left="926" w:hanging="360"/>
      </w:pPr>
    </w:lvl>
  </w:abstractNum>
  <w:abstractNum w:abstractNumId="4">
    <w:nsid w:val="FFFFFF7F"/>
    <w:multiLevelType w:val="singleLevel"/>
    <w:tmpl w:val="D8084780"/>
    <w:lvl w:ilvl="0">
      <w:start w:val="1"/>
      <w:numFmt w:val="decimal"/>
      <w:lvlText w:val="%1."/>
      <w:lvlJc w:val="left"/>
      <w:pPr>
        <w:tabs>
          <w:tab w:val="num" w:pos="643"/>
        </w:tabs>
        <w:ind w:left="643" w:hanging="360"/>
      </w:pPr>
    </w:lvl>
  </w:abstractNum>
  <w:abstractNum w:abstractNumId="5">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9">
    <w:nsid w:val="FFFFFF88"/>
    <w:multiLevelType w:val="singleLevel"/>
    <w:tmpl w:val="29E6E964"/>
    <w:lvl w:ilvl="0">
      <w:start w:val="1"/>
      <w:numFmt w:val="decimal"/>
      <w:lvlText w:val="%1."/>
      <w:lvlJc w:val="left"/>
      <w:pPr>
        <w:tabs>
          <w:tab w:val="num" w:pos="360"/>
        </w:tabs>
        <w:ind w:left="360" w:hanging="360"/>
      </w:pPr>
    </w:lvl>
  </w:abstractNum>
  <w:abstractNum w:abstractNumId="1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1">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B7F0FEDA"/>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B7F0FEDA"/>
    <w:numStyleLink w:val="RKNumreradlista"/>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67A2E05"/>
    <w:multiLevelType w:val="hybridMultilevel"/>
    <w:tmpl w:val="4B289E2C"/>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B7F0FEDA"/>
    <w:numStyleLink w:val="RKNumreradlista"/>
  </w:abstractNum>
  <w:abstractNum w:abstractNumId="26">
    <w:nsid w:val="3E1445DA"/>
    <w:multiLevelType w:val="multilevel"/>
    <w:tmpl w:val="B7F0FEDA"/>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B7F0FEDA"/>
    <w:numStyleLink w:val="RKNumreradlista"/>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A05A92"/>
    <w:multiLevelType w:val="multilevel"/>
    <w:tmpl w:val="B7F0FEDA"/>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4A7EB6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64239C2"/>
    <w:multiLevelType w:val="multilevel"/>
    <w:tmpl w:val="1A20A4CA"/>
    <w:numStyleLink w:val="RKPunktlista"/>
  </w:abstractNum>
  <w:abstractNum w:abstractNumId="39">
    <w:nsid w:val="6AA87A6A"/>
    <w:multiLevelType w:val="multilevel"/>
    <w:tmpl w:val="186C6512"/>
    <w:numStyleLink w:val="Strecklistan"/>
  </w:abstractNum>
  <w:abstractNum w:abstractNumId="40">
    <w:nsid w:val="6D8C68B4"/>
    <w:multiLevelType w:val="multilevel"/>
    <w:tmpl w:val="B7F0FEDA"/>
    <w:numStyleLink w:val="RKNumreradlista"/>
  </w:abstractNum>
  <w:abstractNum w:abstractNumId="41">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466A28"/>
    <w:multiLevelType w:val="multilevel"/>
    <w:tmpl w:val="1A20A4CA"/>
    <w:numStyleLink w:val="RKPunktlista"/>
  </w:abstractNum>
  <w:abstractNum w:abstractNumId="43">
    <w:nsid w:val="76322898"/>
    <w:multiLevelType w:val="multilevel"/>
    <w:tmpl w:val="186C6512"/>
    <w:numStyleLink w:val="Strecklistan"/>
  </w:abstractNum>
  <w:num w:numId="1">
    <w:abstractNumId w:val="28"/>
  </w:num>
  <w:num w:numId="2">
    <w:abstractNumId w:val="35"/>
  </w:num>
  <w:num w:numId="3">
    <w:abstractNumId w:val="9"/>
  </w:num>
  <w:num w:numId="4">
    <w:abstractNumId w:val="4"/>
  </w:num>
  <w:num w:numId="5">
    <w:abstractNumId w:val="10"/>
  </w:num>
  <w:num w:numId="6">
    <w:abstractNumId w:val="8"/>
  </w:num>
  <w:num w:numId="7">
    <w:abstractNumId w:val="24"/>
  </w:num>
  <w:num w:numId="8">
    <w:abstractNumId w:val="21"/>
  </w:num>
  <w:num w:numId="9">
    <w:abstractNumId w:val="13"/>
  </w:num>
  <w:num w:numId="10">
    <w:abstractNumId w:val="18"/>
  </w:num>
  <w:num w:numId="11">
    <w:abstractNumId w:val="22"/>
  </w:num>
  <w:num w:numId="12">
    <w:abstractNumId w:val="41"/>
  </w:num>
  <w:num w:numId="13">
    <w:abstractNumId w:val="33"/>
  </w:num>
  <w:num w:numId="14">
    <w:abstractNumId w:val="14"/>
  </w:num>
  <w:num w:numId="15">
    <w:abstractNumId w:val="12"/>
  </w:num>
  <w:num w:numId="16">
    <w:abstractNumId w:val="38"/>
  </w:num>
  <w:num w:numId="17">
    <w:abstractNumId w:val="34"/>
  </w:num>
  <w:num w:numId="18">
    <w:abstractNumId w:val="11"/>
  </w:num>
  <w:num w:numId="19">
    <w:abstractNumId w:val="3"/>
  </w:num>
  <w:num w:numId="20">
    <w:abstractNumId w:val="7"/>
  </w:num>
  <w:num w:numId="21">
    <w:abstractNumId w:val="20"/>
  </w:num>
  <w:num w:numId="22">
    <w:abstractNumId w:val="15"/>
  </w:num>
  <w:num w:numId="23">
    <w:abstractNumId w:val="30"/>
  </w:num>
  <w:num w:numId="24">
    <w:abstractNumId w:val="31"/>
  </w:num>
  <w:num w:numId="25">
    <w:abstractNumId w:val="42"/>
  </w:num>
  <w:num w:numId="26">
    <w:abstractNumId w:val="25"/>
  </w:num>
  <w:num w:numId="27">
    <w:abstractNumId w:val="39"/>
  </w:num>
  <w:num w:numId="28">
    <w:abstractNumId w:val="19"/>
  </w:num>
  <w:num w:numId="29">
    <w:abstractNumId w:val="17"/>
  </w:num>
  <w:num w:numId="30">
    <w:abstractNumId w:val="40"/>
  </w:num>
  <w:num w:numId="31">
    <w:abstractNumId w:val="16"/>
  </w:num>
  <w:num w:numId="32">
    <w:abstractNumId w:val="32"/>
  </w:num>
  <w:num w:numId="33">
    <w:abstractNumId w:val="36"/>
  </w:num>
  <w:num w:numId="34">
    <w:abstractNumId w:val="43"/>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
  </w:num>
  <w:num w:numId="42">
    <w:abstractNumId w:val="6"/>
  </w:num>
  <w:num w:numId="43">
    <w:abstractNumId w:val="5"/>
  </w:num>
  <w:num w:numId="44">
    <w:abstractNumId w:val="26"/>
  </w:num>
  <w:num w:numId="45">
    <w:abstractNumId w:val="23"/>
  </w:num>
  <w:num w:numId="46">
    <w:abstractNumId w:val="37"/>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12CFE"/>
    <w:pPr>
      <w:spacing w:after="0" w:line="240" w:lineRule="auto"/>
    </w:pPr>
  </w:style>
  <w:style w:type="paragraph" w:customStyle="1" w:styleId="Default">
    <w:name w:val="Default"/>
    <w:rsid w:val="00FD1F24"/>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2D896A199B4B26A2B3663B3BC57661"/>
        <w:category>
          <w:name w:val="Allmänt"/>
          <w:gallery w:val="placeholder"/>
        </w:category>
        <w:types>
          <w:type w:val="bbPlcHdr"/>
        </w:types>
        <w:behaviors>
          <w:behavior w:val="content"/>
        </w:behaviors>
        <w:guid w:val="{79E9AB44-9964-4FF8-9A81-AB8E32B1103C}"/>
      </w:docPartPr>
      <w:docPartBody>
        <w:p w:rsidR="000C11EB" w:rsidP="00136230">
          <w:pPr>
            <w:pStyle w:val="7D2D896A199B4B26A2B3663B3BC57661"/>
          </w:pPr>
          <w:r>
            <w:rPr>
              <w:rStyle w:val="PlaceholderText"/>
            </w:rPr>
            <w:t xml:space="preserve"> </w:t>
          </w:r>
        </w:p>
      </w:docPartBody>
    </w:docPart>
    <w:docPart>
      <w:docPartPr>
        <w:name w:val="B065E55FE72D4168903DCA73FEF56DC0"/>
        <w:category>
          <w:name w:val="Allmänt"/>
          <w:gallery w:val="placeholder"/>
        </w:category>
        <w:types>
          <w:type w:val="bbPlcHdr"/>
        </w:types>
        <w:behaviors>
          <w:behavior w:val="content"/>
        </w:behaviors>
        <w:guid w:val="{D1D663C1-3F8A-44B0-8514-17E4514A7AAA}"/>
      </w:docPartPr>
      <w:docPartBody>
        <w:p w:rsidR="000C11EB" w:rsidP="00136230">
          <w:pPr>
            <w:pStyle w:val="B065E55FE72D4168903DCA73FEF56DC01"/>
          </w:pPr>
          <w:r>
            <w:rPr>
              <w:rStyle w:val="PlaceholderText"/>
            </w:rPr>
            <w:t xml:space="preserve"> </w:t>
          </w:r>
        </w:p>
      </w:docPartBody>
    </w:docPart>
    <w:docPart>
      <w:docPartPr>
        <w:name w:val="B8281DBCD4754AE6ABCE1877FA554B93"/>
        <w:category>
          <w:name w:val="Allmänt"/>
          <w:gallery w:val="placeholder"/>
        </w:category>
        <w:types>
          <w:type w:val="bbPlcHdr"/>
        </w:types>
        <w:behaviors>
          <w:behavior w:val="content"/>
        </w:behaviors>
        <w:guid w:val="{960BEB69-7CCB-4A53-A915-977C485C57AF}"/>
      </w:docPartPr>
      <w:docPartBody>
        <w:p w:rsidR="000C11EB" w:rsidP="00136230">
          <w:pPr>
            <w:pStyle w:val="B8281DBCD4754AE6ABCE1877FA554B931"/>
          </w:pPr>
          <w:r>
            <w:rPr>
              <w:rStyle w:val="PlaceholderText"/>
            </w:rPr>
            <w:t xml:space="preserve"> </w:t>
          </w:r>
        </w:p>
      </w:docPartBody>
    </w:docPart>
    <w:docPart>
      <w:docPartPr>
        <w:name w:val="D21A5628C3B241AD87A5E7D403DA18FF"/>
        <w:category>
          <w:name w:val="Allmänt"/>
          <w:gallery w:val="placeholder"/>
        </w:category>
        <w:types>
          <w:type w:val="bbPlcHdr"/>
        </w:types>
        <w:behaviors>
          <w:behavior w:val="content"/>
        </w:behaviors>
        <w:guid w:val="{3D3B10D1-4896-44B5-9096-C65FD84904A3}"/>
      </w:docPartPr>
      <w:docPartBody>
        <w:p w:rsidR="000C11EB" w:rsidP="00136230">
          <w:pPr>
            <w:pStyle w:val="D21A5628C3B241AD87A5E7D403DA18FF"/>
          </w:pPr>
          <w:r>
            <w:rPr>
              <w:rStyle w:val="PlaceholderText"/>
            </w:rPr>
            <w:t xml:space="preserve"> </w:t>
          </w:r>
        </w:p>
      </w:docPartBody>
    </w:docPart>
    <w:docPart>
      <w:docPartPr>
        <w:name w:val="351ADDF5FD6E4E7F9CA0C4F78B2E75D3"/>
        <w:category>
          <w:name w:val="Allmänt"/>
          <w:gallery w:val="placeholder"/>
        </w:category>
        <w:types>
          <w:type w:val="bbPlcHdr"/>
        </w:types>
        <w:behaviors>
          <w:behavior w:val="content"/>
        </w:behaviors>
        <w:guid w:val="{974AADE7-79D8-45B6-8452-62134BE3E6F0}"/>
      </w:docPartPr>
      <w:docPartBody>
        <w:p w:rsidR="000C11EB" w:rsidP="00136230">
          <w:pPr>
            <w:pStyle w:val="351ADDF5FD6E4E7F9CA0C4F78B2E75D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E66"/>
    <w:rPr>
      <w:noProof w:val="0"/>
      <w:color w:val="808080"/>
    </w:rPr>
  </w:style>
  <w:style w:type="paragraph" w:customStyle="1" w:styleId="7D2D896A199B4B26A2B3663B3BC57661">
    <w:name w:val="7D2D896A199B4B26A2B3663B3BC57661"/>
    <w:rsid w:val="00136230"/>
  </w:style>
  <w:style w:type="paragraph" w:customStyle="1" w:styleId="D21A5628C3B241AD87A5E7D403DA18FF">
    <w:name w:val="D21A5628C3B241AD87A5E7D403DA18FF"/>
    <w:rsid w:val="00136230"/>
  </w:style>
  <w:style w:type="paragraph" w:customStyle="1" w:styleId="B065E55FE72D4168903DCA73FEF56DC01">
    <w:name w:val="B065E55FE72D4168903DCA73FEF56DC01"/>
    <w:rsid w:val="001362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281DBCD4754AE6ABCE1877FA554B931">
    <w:name w:val="B8281DBCD4754AE6ABCE1877FA554B931"/>
    <w:rsid w:val="001362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1ADDF5FD6E4E7F9CA0C4F78B2E75D3">
    <w:name w:val="351ADDF5FD6E4E7F9CA0C4F78B2E75D3"/>
    <w:rsid w:val="0013623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99b5ef97-2c13-4138-aa9f-677efe8e78c7</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2023-11-01T00:00:00</HeaderDate>
    <Office/>
    <Dnr>KN2023/04357 </Dnr>
    <ParagrafNr/>
    <DocumentTitle/>
    <VisitingAddress/>
    <Extra1/>
    <Extra2/>
    <Extra3>Kajsa Fredholm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57DD26B-D8C1-4DB1-B691-BC1D442BDD3D}"/>
</file>

<file path=customXml/itemProps2.xml><?xml version="1.0" encoding="utf-8"?>
<ds:datastoreItem xmlns:ds="http://schemas.openxmlformats.org/officeDocument/2006/customXml" ds:itemID="{54F407FF-9820-4D20-9341-1124FC0A2B01}">
  <ds:schemaRefs>
    <ds:schemaRef ds:uri="http://schemas.microsoft.com/sharepoint/v3/contenttype/forms"/>
  </ds:schemaRefs>
</ds:datastoreItem>
</file>

<file path=customXml/itemProps3.xml><?xml version="1.0" encoding="utf-8"?>
<ds:datastoreItem xmlns:ds="http://schemas.openxmlformats.org/officeDocument/2006/customXml" ds:itemID="{14E24E94-C175-444F-B356-E3DC777C3DF0}">
  <ds:schemaRefs>
    <ds:schemaRef ds:uri="http://schemas.microsoft.com/office/2006/metadata/properties"/>
    <ds:schemaRef ds:uri="http://schemas.microsoft.com/office/infopath/2007/PartnerControls"/>
    <ds:schemaRef ds:uri="cc625d36-bb37-4650-91b9-0c96159295ba"/>
    <ds:schemaRef ds:uri="4e9c2f0c-7bf8-49af-8356-cbf363fc78a7"/>
    <ds:schemaRef ds:uri="375c4556-7331-4783-af12-ed90f1781a2e"/>
    <ds:schemaRef ds:uri="18f3d968-6251-40b0-9f11-012b293496c2"/>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D270A688-339E-4F7A-9DE7-8999065B55BE}">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323</Words>
  <Characters>1715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286 Redovisning och åtgärder för etappmålen i klimathandlingsplanen - svar.docx</dc:title>
  <cp:revision>6</cp:revision>
  <dcterms:created xsi:type="dcterms:W3CDTF">2023-11-27T14:53:00Z</dcterms:created>
  <dcterms:modified xsi:type="dcterms:W3CDTF">2023-11-29T09:37:00Z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fe80513f-04dd-4095-a22b-b1b89f45c77e</vt:lpwstr>
  </property>
</Properties>
</file>