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7B726F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831847">
              <w:rPr>
                <w:b/>
                <w:lang w:eastAsia="en-US"/>
              </w:rPr>
              <w:t>14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222B14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831847">
              <w:rPr>
                <w:lang w:eastAsia="en-US"/>
              </w:rPr>
              <w:t>12-06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9C30028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E27CF4">
              <w:rPr>
                <w:color w:val="000000" w:themeColor="text1"/>
                <w:lang w:eastAsia="en-US"/>
              </w:rPr>
              <w:t>12.30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791252AE" w:rsidR="000304C1" w:rsidRDefault="00831847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23E1DDE2" w14:textId="30146C21" w:rsidR="00FC60D4" w:rsidRDefault="00831847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Justitieminister Gunnar Strömmer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samt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Justitie</w:t>
            </w:r>
            <w:r w:rsidR="00DD7C43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BA7414"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EF544D">
              <w:rPr>
                <w:rFonts w:eastAsiaTheme="minorHAnsi"/>
                <w:color w:val="000000"/>
                <w:lang w:eastAsia="en-US"/>
              </w:rPr>
              <w:t>Statsrådsberedningen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12–13 december 2024.</w:t>
            </w:r>
          </w:p>
          <w:p w14:paraId="370F57D2" w14:textId="62A8D7EC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6D701D1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118BAE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47096B4A" w14:textId="0B8A0A5C" w:rsidR="00832EC4" w:rsidRDefault="004A07B9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83184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10–11 oktober 2024</w:t>
            </w:r>
          </w:p>
          <w:p w14:paraId="49BC263E" w14:textId="77777777" w:rsidR="004E58AE" w:rsidRPr="004E58AE" w:rsidRDefault="004E58AE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4B0F8AB" w14:textId="11A77D3E" w:rsidR="0010304C" w:rsidRPr="00832EC4" w:rsidRDefault="00831847" w:rsidP="001030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832EC4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10304C" w:rsidRPr="00832EC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Det övergripande läget i Schengenområdet </w:t>
            </w:r>
          </w:p>
          <w:p w14:paraId="208863E8" w14:textId="297C6810" w:rsidR="0010304C" w:rsidRPr="00832EC4" w:rsidRDefault="0010304C" w:rsidP="001030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32EC4">
              <w:rPr>
                <w:rFonts w:eastAsiaTheme="minorHAnsi"/>
                <w:b/>
                <w:bCs/>
                <w:color w:val="000000"/>
                <w:lang w:eastAsia="en-US"/>
              </w:rPr>
              <w:t>Genomförande av prioriteringarna i Schengenrådets årliga cykel: öka den övergripande säkerheten genom digitalisering</w:t>
            </w:r>
          </w:p>
          <w:p w14:paraId="21CB884E" w14:textId="0D463360" w:rsidR="0010304C" w:rsidRPr="0010304C" w:rsidRDefault="006C34DE" w:rsidP="0010304C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>rdföranden konstaterade att det fanns stöd för regeringens inriktning.</w:t>
            </w:r>
            <w:r w:rsidR="0010304C" w:rsidRPr="0010304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0304C">
              <w:rPr>
                <w:rFonts w:eastAsiaTheme="minorHAnsi"/>
                <w:color w:val="000000"/>
                <w:lang w:eastAsia="en-US"/>
              </w:rPr>
              <w:br/>
            </w:r>
            <w:r w:rsidR="0010304C">
              <w:rPr>
                <w:rFonts w:eastAsiaTheme="minorHAnsi"/>
                <w:color w:val="000000"/>
                <w:lang w:eastAsia="en-US"/>
              </w:rPr>
              <w:br/>
            </w:r>
            <w:r w:rsidR="0010304C" w:rsidRPr="00832EC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Genomförande av </w:t>
            </w:r>
            <w:proofErr w:type="spellStart"/>
            <w:r w:rsidR="0010304C" w:rsidRPr="00832EC4">
              <w:rPr>
                <w:rFonts w:eastAsiaTheme="minorHAnsi"/>
                <w:b/>
                <w:bCs/>
                <w:color w:val="000000"/>
                <w:lang w:eastAsia="en-US"/>
              </w:rPr>
              <w:t>interoperabilitet</w:t>
            </w:r>
            <w:proofErr w:type="spellEnd"/>
            <w:r w:rsidR="0010304C" w:rsidRPr="0010304C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6E1315F" w14:textId="27571089" w:rsidR="0010304C" w:rsidRPr="006C34DE" w:rsidRDefault="006C34DE" w:rsidP="0010304C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>rdföranden konstaterade att det fanns stöd för regeringens inriktning.</w:t>
            </w:r>
            <w:r w:rsidR="00832EC4">
              <w:rPr>
                <w:rFonts w:eastAsiaTheme="minorHAnsi"/>
                <w:color w:val="000000"/>
                <w:lang w:eastAsia="en-US"/>
              </w:rPr>
              <w:br/>
            </w:r>
            <w:r w:rsidR="00832EC4">
              <w:rPr>
                <w:rFonts w:eastAsiaTheme="minorHAnsi"/>
                <w:color w:val="000000"/>
                <w:lang w:eastAsia="en-US"/>
              </w:rPr>
              <w:br/>
            </w:r>
            <w:r w:rsidR="00832EC4" w:rsidRPr="00832EC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10304C" w:rsidRPr="00832EC4">
              <w:rPr>
                <w:rFonts w:eastAsiaTheme="minorHAnsi"/>
                <w:b/>
                <w:bCs/>
                <w:color w:val="000000"/>
                <w:lang w:eastAsia="en-US"/>
              </w:rPr>
              <w:t>Rådets beslut om fastställande av datum för avskaffande av</w:t>
            </w:r>
            <w:r w:rsidR="00832EC4" w:rsidRPr="00832EC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10304C" w:rsidRPr="00832EC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personkontroller vid de inre landgränserna till och mellan Republiken Bulgarien och Rumänien </w:t>
            </w:r>
          </w:p>
          <w:p w14:paraId="182FE201" w14:textId="6A6CEB80" w:rsidR="0010304C" w:rsidRPr="0010304C" w:rsidRDefault="006C34DE" w:rsidP="0010304C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ståndpunkt</w:t>
            </w:r>
            <w:r w:rsidRPr="00A53FD9">
              <w:t>.</w:t>
            </w:r>
            <w:r>
              <w:br/>
            </w:r>
            <w:r>
              <w:rPr>
                <w:color w:val="000000"/>
              </w:rPr>
              <w:t>SD-ledamöterna anmälde avvikande ståndpunkt.</w:t>
            </w:r>
          </w:p>
          <w:p w14:paraId="22D22976" w14:textId="734A7C67" w:rsidR="0010304C" w:rsidRPr="006C34DE" w:rsidRDefault="00832EC4" w:rsidP="001030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C3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10304C" w:rsidRPr="006C3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att förebygga och bekämpa sexuella övergrepp mot barn </w:t>
            </w:r>
          </w:p>
          <w:p w14:paraId="6D4DCAC4" w14:textId="5E923A62" w:rsidR="006C34DE" w:rsidRPr="0010304C" w:rsidRDefault="006C34DE" w:rsidP="006C34DE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ståndpunkt</w:t>
            </w:r>
            <w:r w:rsidRPr="00A53FD9">
              <w:t>.</w:t>
            </w:r>
            <w:r>
              <w:br/>
            </w:r>
            <w:r>
              <w:rPr>
                <w:color w:val="000000"/>
              </w:rPr>
              <w:t>SD-, V-, C- och MP-ledamöterna anmälde avvikande ståndpunkt.</w:t>
            </w:r>
          </w:p>
          <w:p w14:paraId="6960F623" w14:textId="239F74A9" w:rsidR="0010304C" w:rsidRPr="006C34DE" w:rsidRDefault="0064621B" w:rsidP="0010304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4621B">
              <w:rPr>
                <w:rFonts w:eastAsiaTheme="minorHAnsi"/>
                <w:b/>
                <w:bCs/>
                <w:color w:val="000000"/>
                <w:lang w:eastAsia="en-US"/>
              </w:rPr>
              <w:t>- Aktuella lagstiftningsförslag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832EC4">
              <w:rPr>
                <w:rFonts w:eastAsiaTheme="minorHAnsi"/>
                <w:color w:val="000000"/>
                <w:lang w:eastAsia="en-US"/>
              </w:rPr>
              <w:br/>
            </w:r>
            <w:r w:rsidR="00832EC4" w:rsidRPr="006C3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10304C" w:rsidRPr="006C3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Lagstiftningsmässig och operativ planering på området frihet, säkerhet och rättvisa </w:t>
            </w:r>
          </w:p>
          <w:p w14:paraId="45374141" w14:textId="59BACBC5" w:rsidR="006C34DE" w:rsidRDefault="006C34DE" w:rsidP="006C34DE">
            <w:r>
              <w:lastRenderedPageBreak/>
              <w:t>O</w:t>
            </w:r>
            <w:r w:rsidRPr="00A53FD9">
              <w:t xml:space="preserve">rdföranden konstaterade att det fanns stöd för regeringens </w:t>
            </w:r>
            <w:r w:rsidR="00DF5C48">
              <w:t>inriktning</w:t>
            </w:r>
            <w:r w:rsidRPr="00A53FD9">
              <w:t>.</w:t>
            </w:r>
          </w:p>
          <w:p w14:paraId="1E23890D" w14:textId="747EF2D8" w:rsidR="006C34DE" w:rsidRPr="0010304C" w:rsidRDefault="006C34DE" w:rsidP="006C34D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V- och MP-ledamöterna anmälde avvikande ståndpunkt.</w:t>
            </w:r>
          </w:p>
          <w:p w14:paraId="6D2D58BC" w14:textId="5C064D67" w:rsidR="00832EC4" w:rsidRPr="00832EC4" w:rsidRDefault="00831847" w:rsidP="00832EC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C34D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832EC4" w:rsidRPr="006C3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Att ta itu med säkerhetsutmaningar: bedömning av den rådgivande styrelsen för underrättelseverksamhet (</w:t>
            </w:r>
            <w:proofErr w:type="spellStart"/>
            <w:r w:rsidR="00832EC4" w:rsidRPr="006C34DE">
              <w:rPr>
                <w:rFonts w:eastAsiaTheme="minorHAnsi"/>
                <w:b/>
                <w:bCs/>
                <w:color w:val="000000"/>
                <w:lang w:eastAsia="en-US"/>
              </w:rPr>
              <w:t>Intelligence</w:t>
            </w:r>
            <w:proofErr w:type="spellEnd"/>
            <w:r w:rsidR="00832EC4" w:rsidRPr="006C3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="00832EC4" w:rsidRPr="006C34DE">
              <w:rPr>
                <w:rFonts w:eastAsiaTheme="minorHAnsi"/>
                <w:b/>
                <w:bCs/>
                <w:color w:val="000000"/>
                <w:lang w:eastAsia="en-US"/>
              </w:rPr>
              <w:t>Advisory</w:t>
            </w:r>
            <w:proofErr w:type="spellEnd"/>
            <w:r w:rsidR="00832EC4" w:rsidRPr="006C34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Board)</w:t>
            </w:r>
            <w:r w:rsidR="00832EC4">
              <w:rPr>
                <w:rFonts w:eastAsiaTheme="minorHAnsi"/>
                <w:color w:val="000000"/>
                <w:lang w:eastAsia="en-US"/>
              </w:rPr>
              <w:br/>
            </w:r>
            <w:r w:rsidR="00832EC4">
              <w:rPr>
                <w:rFonts w:eastAsiaTheme="minorHAnsi"/>
                <w:color w:val="000000"/>
                <w:lang w:eastAsia="en-US"/>
              </w:rPr>
              <w:br/>
            </w:r>
            <w:r w:rsidR="00832EC4" w:rsidRPr="006C34DE">
              <w:rPr>
                <w:rFonts w:eastAsiaTheme="minorHAnsi"/>
                <w:b/>
                <w:bCs/>
                <w:color w:val="000000"/>
                <w:lang w:eastAsia="en-US"/>
              </w:rPr>
              <w:t>- Tillgång till data för effektiv brottsbekämpning: slutrapport från högnivågruppen</w:t>
            </w:r>
          </w:p>
          <w:p w14:paraId="20E1FBCE" w14:textId="795CEF21" w:rsidR="000F6D35" w:rsidRPr="000F6D35" w:rsidRDefault="006C34DE" w:rsidP="00A1166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O</w:t>
            </w:r>
            <w:r w:rsidRPr="00A53FD9">
              <w:t>rdföranden konstaterade att det fanns stöd för regeringens inriktning.</w:t>
            </w:r>
            <w:r>
              <w:br/>
            </w:r>
            <w:r w:rsidR="00832EC4">
              <w:rPr>
                <w:rFonts w:eastAsiaTheme="minorHAnsi"/>
                <w:color w:val="000000"/>
                <w:lang w:eastAsia="en-US"/>
              </w:rPr>
              <w:br/>
            </w:r>
            <w:r w:rsidR="00832EC4" w:rsidRPr="006C34DE">
              <w:rPr>
                <w:rFonts w:eastAsiaTheme="minorHAnsi"/>
                <w:b/>
                <w:bCs/>
                <w:color w:val="000000"/>
                <w:lang w:eastAsia="en-US"/>
              </w:rPr>
              <w:t>- Kampen mot narkotikahandel och organiserad brottslighet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4621B">
              <w:rPr>
                <w:rFonts w:eastAsiaTheme="minorHAnsi"/>
                <w:color w:val="000000"/>
                <w:lang w:eastAsia="en-US"/>
              </w:rPr>
              <w:br/>
            </w:r>
            <w:r w:rsidR="0064621B">
              <w:rPr>
                <w:rFonts w:eastAsiaTheme="minorHAnsi"/>
                <w:color w:val="000000"/>
                <w:lang w:eastAsia="en-US"/>
              </w:rPr>
              <w:br/>
            </w:r>
            <w:r w:rsidR="0064621B" w:rsidRPr="0064621B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1B146A59" w14:textId="26D6F3C6" w:rsidR="006C34DE" w:rsidRPr="0064621B" w:rsidRDefault="000F6D35" w:rsidP="000F6D3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32EC4" w:rsidRPr="0065440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654409">
              <w:rPr>
                <w:rFonts w:eastAsiaTheme="minorHAnsi"/>
                <w:b/>
                <w:bCs/>
                <w:color w:val="000000"/>
                <w:lang w:eastAsia="en-US"/>
              </w:rPr>
              <w:t>Direktivet om bekämpande av sexuella övergrepp mot barn och sexuell exploatering av barn</w:t>
            </w:r>
            <w:r w:rsidR="00831847">
              <w:rPr>
                <w:rFonts w:eastAsiaTheme="minorHAnsi"/>
                <w:color w:val="000000"/>
                <w:lang w:eastAsia="en-US"/>
              </w:rPr>
              <w:br/>
            </w:r>
            <w:r w:rsidR="00654409">
              <w:t>O</w:t>
            </w:r>
            <w:r w:rsidR="00654409" w:rsidRPr="00A53FD9">
              <w:t xml:space="preserve">rdföranden konstaterade att det fanns stöd för regeringens </w:t>
            </w:r>
            <w:r w:rsidR="00654409">
              <w:t>ståndpunkt</w:t>
            </w:r>
            <w:r w:rsidR="00654409" w:rsidRPr="00A53FD9">
              <w:t>.</w:t>
            </w:r>
            <w:r w:rsidR="00831847">
              <w:rPr>
                <w:rFonts w:eastAsiaTheme="minorHAnsi"/>
                <w:color w:val="000000"/>
                <w:lang w:eastAsia="en-US"/>
              </w:rPr>
              <w:br/>
            </w:r>
            <w:r w:rsidR="00831847">
              <w:rPr>
                <w:rFonts w:eastAsiaTheme="minorHAnsi"/>
                <w:color w:val="000000"/>
                <w:lang w:eastAsia="en-US"/>
              </w:rPr>
              <w:br/>
            </w:r>
            <w:r w:rsidR="00831847" w:rsidRPr="00654409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6C34DE" w:rsidRPr="00654409">
              <w:rPr>
                <w:b/>
                <w:bCs/>
              </w:rPr>
              <w:t xml:space="preserve"> </w:t>
            </w:r>
            <w:r w:rsidR="006C34DE" w:rsidRPr="00654409">
              <w:rPr>
                <w:rFonts w:eastAsiaTheme="minorHAnsi"/>
                <w:b/>
                <w:bCs/>
                <w:color w:val="000000"/>
                <w:lang w:eastAsia="en-US"/>
              </w:rPr>
              <w:t>Direktivet om harmonisering av vissa delar av insolvensrätten</w:t>
            </w:r>
          </w:p>
          <w:p w14:paraId="5DF74ACC" w14:textId="4A8C014E" w:rsidR="00654409" w:rsidRDefault="00654409" w:rsidP="00654409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ståndpunkt</w:t>
            </w:r>
            <w:r w:rsidRPr="00A53FD9">
              <w:t>.</w:t>
            </w:r>
          </w:p>
          <w:p w14:paraId="27E17DB7" w14:textId="11A9EAEC" w:rsidR="006C34DE" w:rsidRPr="00654409" w:rsidRDefault="0064621B" w:rsidP="006C34D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4621B">
              <w:rPr>
                <w:rFonts w:eastAsiaTheme="minorHAnsi"/>
                <w:b/>
                <w:bCs/>
                <w:color w:val="000000"/>
                <w:lang w:eastAsia="en-US"/>
              </w:rPr>
              <w:t>- Aktuella lagstiftningsförslag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654409">
              <w:rPr>
                <w:rFonts w:eastAsiaTheme="minorHAnsi"/>
                <w:color w:val="000000"/>
                <w:lang w:eastAsia="en-US"/>
              </w:rPr>
              <w:br/>
            </w:r>
            <w:r w:rsidR="00654409" w:rsidRPr="0065440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654409">
              <w:rPr>
                <w:rFonts w:eastAsiaTheme="minorHAnsi"/>
                <w:b/>
                <w:bCs/>
                <w:color w:val="000000"/>
                <w:lang w:eastAsia="en-US"/>
              </w:rPr>
              <w:t>Lagstiftningsmässig och operativ planering på området frihet, säkerhet och rättvisa</w:t>
            </w:r>
          </w:p>
          <w:p w14:paraId="5DECBC85" w14:textId="77777777" w:rsidR="00654409" w:rsidRDefault="00654409" w:rsidP="00654409">
            <w:r>
              <w:t>O</w:t>
            </w:r>
            <w:r w:rsidRPr="00A53FD9">
              <w:t xml:space="preserve">rdföranden konstaterade att det fanns stöd för regeringens </w:t>
            </w:r>
            <w:r>
              <w:t>ståndpunkt</w:t>
            </w:r>
            <w:r w:rsidRPr="00A53FD9">
              <w:t>.</w:t>
            </w:r>
          </w:p>
          <w:p w14:paraId="7C81564B" w14:textId="1D03B7F5" w:rsidR="00654409" w:rsidRDefault="00654409" w:rsidP="0065440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V- och MP-ledamöterna anmälde avvikande ståndpunkt.</w:t>
            </w:r>
          </w:p>
          <w:p w14:paraId="4C44FF11" w14:textId="3E2B69C0" w:rsidR="006C34DE" w:rsidRPr="00654409" w:rsidRDefault="00654409" w:rsidP="006C34D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5440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654409">
              <w:rPr>
                <w:rFonts w:eastAsiaTheme="minorHAnsi"/>
                <w:b/>
                <w:bCs/>
                <w:color w:val="000000"/>
                <w:lang w:eastAsia="en-US"/>
              </w:rPr>
              <w:t>Straffrättens framtid</w:t>
            </w:r>
          </w:p>
          <w:p w14:paraId="4E049C25" w14:textId="644EA852" w:rsidR="006C34DE" w:rsidRPr="006C34DE" w:rsidRDefault="00654409" w:rsidP="0064621B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>rdföranden konstaterade att det fanns stöd för regeringens inriktning.</w:t>
            </w:r>
          </w:p>
          <w:p w14:paraId="38DBDD4E" w14:textId="77777777" w:rsidR="0064621B" w:rsidRDefault="00654409" w:rsidP="006C34D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5440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654409">
              <w:rPr>
                <w:rFonts w:eastAsiaTheme="minorHAnsi"/>
                <w:b/>
                <w:bCs/>
                <w:color w:val="000000"/>
                <w:lang w:eastAsia="en-US"/>
              </w:rPr>
              <w:t>Tillgång till data för effektiv brottsbekämpning: slutrapport från högnivågruppen</w:t>
            </w:r>
          </w:p>
          <w:p w14:paraId="2615E652" w14:textId="77777777" w:rsidR="0064621B" w:rsidRDefault="00654409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5440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654409">
              <w:rPr>
                <w:rFonts w:eastAsiaTheme="minorHAnsi"/>
                <w:b/>
                <w:bCs/>
                <w:color w:val="000000"/>
                <w:lang w:eastAsia="en-US"/>
              </w:rPr>
              <w:t>Kampen mot narkotikahandel och organiserad brottslighet</w:t>
            </w:r>
          </w:p>
          <w:p w14:paraId="7E3B95E0" w14:textId="2391A93A" w:rsidR="00DF5C48" w:rsidRDefault="00654409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5440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654409">
              <w:rPr>
                <w:rFonts w:eastAsiaTheme="minorHAnsi"/>
                <w:b/>
                <w:bCs/>
                <w:color w:val="000000"/>
                <w:lang w:eastAsia="en-US"/>
              </w:rPr>
              <w:t>Rysslands anfallskrig mot Ukraina: kampen mot strafflöshet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215A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3215A2">
              <w:rPr>
                <w:rFonts w:eastAsiaTheme="minorHAnsi"/>
                <w:b/>
                <w:bCs/>
                <w:color w:val="000000"/>
                <w:lang w:eastAsia="en-US"/>
              </w:rPr>
              <w:t>Förstärkning av den europeiska utredningsordern: resultat från slutrapporten om ömsesidiga utvärderingar (tionde omgången)</w:t>
            </w:r>
            <w:r w:rsidR="003215A2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215A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3215A2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20C3B814" w14:textId="40EDEFCB" w:rsidR="004A07B9" w:rsidRPr="00DF5C48" w:rsidRDefault="0064621B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4621B">
              <w:rPr>
                <w:rFonts w:eastAsiaTheme="minorHAnsi"/>
                <w:color w:val="000000"/>
                <w:lang w:eastAsia="en-US"/>
              </w:rPr>
              <w:t>Utnämning av en europeisk åklagare vid Europeiska åklagarmyndigheten för Sverige</w:t>
            </w:r>
            <w:r w:rsidR="00831847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6EBB2158" w14:textId="6A524854" w:rsidR="00DE380E" w:rsidRDefault="00831847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1BFB2A8D" w14:textId="7EE69ADE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</w:t>
            </w:r>
            <w:r w:rsidR="00831847">
              <w:rPr>
                <w:rFonts w:eastAsiaTheme="minorHAnsi"/>
                <w:color w:val="000000"/>
                <w:lang w:eastAsia="en-US"/>
              </w:rPr>
              <w:t xml:space="preserve"> Johan Forssell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="00CD4D39">
              <w:rPr>
                <w:rFonts w:eastAsiaTheme="minorHAnsi"/>
                <w:color w:val="000000"/>
                <w:lang w:eastAsia="en-US"/>
              </w:rPr>
              <w:t>Justitie</w:t>
            </w:r>
            <w:r>
              <w:rPr>
                <w:rFonts w:eastAsiaTheme="minorHAnsi"/>
                <w:color w:val="000000"/>
                <w:lang w:eastAsia="en-US"/>
              </w:rPr>
              <w:t>departementet och Statsrådsberedningen informerade och samrådde inför möte i rådet den</w:t>
            </w:r>
            <w:r w:rsidR="00831847">
              <w:rPr>
                <w:rFonts w:eastAsiaTheme="minorHAnsi"/>
                <w:color w:val="000000"/>
                <w:lang w:eastAsia="en-US"/>
              </w:rPr>
              <w:t xml:space="preserve"> 12–13 december 2024.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D9C273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3A98064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534865C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7B1371B4" w14:textId="21459BD9" w:rsidR="00DE380E" w:rsidRPr="004A07B9" w:rsidRDefault="00DE380E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83184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10–11 december 2024.</w:t>
            </w:r>
          </w:p>
          <w:p w14:paraId="323AC205" w14:textId="33FDF104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4C6A83A4" w14:textId="058DFE8B" w:rsidR="004E58AE" w:rsidRPr="004E58AE" w:rsidRDefault="00DE380E" w:rsidP="006C34D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E58A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4E58AE" w:rsidRPr="004E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6C34DE" w:rsidRPr="004E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Migration och asyl </w:t>
            </w:r>
          </w:p>
          <w:p w14:paraId="7590F873" w14:textId="6B8E310F" w:rsidR="006C34DE" w:rsidRPr="004E58AE" w:rsidRDefault="006C34DE" w:rsidP="006C34D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E58AE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 w:rsidR="004E58AE" w:rsidRPr="004E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4E58AE">
              <w:rPr>
                <w:rFonts w:eastAsiaTheme="minorHAnsi"/>
                <w:b/>
                <w:bCs/>
                <w:color w:val="000000"/>
                <w:lang w:eastAsia="en-US"/>
              </w:rPr>
              <w:t>Hantering av migration</w:t>
            </w:r>
          </w:p>
          <w:p w14:paraId="336AC368" w14:textId="77777777" w:rsidR="004E58AE" w:rsidRPr="006C34DE" w:rsidRDefault="004E58AE" w:rsidP="004E58AE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>rdföranden konstaterade att det fanns stöd för regeringens inriktning.</w:t>
            </w:r>
          </w:p>
          <w:p w14:paraId="07641994" w14:textId="117B2E76" w:rsidR="004E58AE" w:rsidRDefault="004E58AE" w:rsidP="004E5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</w:t>
            </w:r>
            <w:r w:rsidR="006503A3">
              <w:rPr>
                <w:rFonts w:eastAsiaTheme="minorHAnsi"/>
                <w:color w:val="000000"/>
                <w:lang w:eastAsia="en-US"/>
              </w:rPr>
              <w:t>, C- och MP-</w:t>
            </w:r>
            <w:r>
              <w:rPr>
                <w:rFonts w:eastAsiaTheme="minorHAnsi"/>
                <w:color w:val="000000"/>
                <w:lang w:eastAsia="en-US"/>
              </w:rPr>
              <w:t>ledam</w:t>
            </w:r>
            <w:r w:rsidR="006503A3">
              <w:rPr>
                <w:rFonts w:eastAsiaTheme="minorHAnsi"/>
                <w:color w:val="000000"/>
                <w:lang w:eastAsia="en-US"/>
              </w:rPr>
              <w:t>öterna</w:t>
            </w:r>
            <w:r>
              <w:rPr>
                <w:rFonts w:eastAsiaTheme="minorHAnsi"/>
                <w:color w:val="000000"/>
                <w:lang w:eastAsia="en-US"/>
              </w:rPr>
              <w:t xml:space="preserve"> anmälde avvikande ståndpunkt.</w:t>
            </w:r>
          </w:p>
          <w:p w14:paraId="6E8A9ADA" w14:textId="3A7A7841" w:rsidR="006C34DE" w:rsidRPr="004E58AE" w:rsidRDefault="004E58AE" w:rsidP="004E5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="006C34DE" w:rsidRPr="004E58AE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 w:rsidRPr="004E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6C34DE" w:rsidRPr="004E58AE">
              <w:rPr>
                <w:rFonts w:eastAsiaTheme="minorHAnsi"/>
                <w:b/>
                <w:bCs/>
                <w:color w:val="000000"/>
                <w:lang w:eastAsia="en-US"/>
              </w:rPr>
              <w:t>Genomförandet av migrations- och asylreformer</w:t>
            </w:r>
          </w:p>
          <w:p w14:paraId="3B1EA0BE" w14:textId="77777777" w:rsidR="004E58AE" w:rsidRPr="006C34DE" w:rsidRDefault="004E58AE" w:rsidP="004E58AE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>rdföranden konstaterade att det fanns stöd för regeringens inriktning.</w:t>
            </w:r>
          </w:p>
          <w:p w14:paraId="04D0A602" w14:textId="04A0CB9B" w:rsidR="006C34DE" w:rsidRPr="006C34DE" w:rsidRDefault="004E58AE" w:rsidP="004E5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</w:t>
            </w:r>
            <w:r w:rsidR="006503A3">
              <w:rPr>
                <w:rFonts w:eastAsiaTheme="minorHAnsi"/>
                <w:color w:val="000000"/>
                <w:lang w:eastAsia="en-US"/>
              </w:rPr>
              <w:t xml:space="preserve"> och MP-</w:t>
            </w:r>
            <w:r>
              <w:rPr>
                <w:rFonts w:eastAsiaTheme="minorHAnsi"/>
                <w:color w:val="000000"/>
                <w:lang w:eastAsia="en-US"/>
              </w:rPr>
              <w:t>ledam</w:t>
            </w:r>
            <w:r w:rsidR="006503A3">
              <w:rPr>
                <w:rFonts w:eastAsiaTheme="minorHAnsi"/>
                <w:color w:val="000000"/>
                <w:lang w:eastAsia="en-US"/>
              </w:rPr>
              <w:t>öterna</w:t>
            </w:r>
            <w:r>
              <w:rPr>
                <w:rFonts w:eastAsiaTheme="minorHAnsi"/>
                <w:color w:val="000000"/>
                <w:lang w:eastAsia="en-US"/>
              </w:rPr>
              <w:t xml:space="preserve"> anmälde avvikande ståndpunkt.</w:t>
            </w:r>
          </w:p>
          <w:p w14:paraId="430C13BD" w14:textId="4E4F443F" w:rsidR="000F6D35" w:rsidRDefault="0064621B" w:rsidP="006C34D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4621B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64621B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E03AAFA" w14:textId="2262CAD5" w:rsidR="006C34DE" w:rsidRPr="004E58AE" w:rsidRDefault="00831847" w:rsidP="006C34D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4E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C34DE" w:rsidRPr="004E58AE">
              <w:rPr>
                <w:rFonts w:eastAsiaTheme="minorHAnsi"/>
                <w:b/>
                <w:bCs/>
                <w:color w:val="000000"/>
                <w:lang w:eastAsia="en-US"/>
              </w:rPr>
              <w:t>Direktivet om minimiregler för att förebygga smuggling av migranter</w:t>
            </w:r>
          </w:p>
          <w:p w14:paraId="5D8019F5" w14:textId="198CA2FA" w:rsidR="006503A3" w:rsidRPr="006C34DE" w:rsidRDefault="006503A3" w:rsidP="006503A3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ståndpunkt</w:t>
            </w:r>
            <w:r w:rsidRPr="00A53FD9">
              <w:t>.</w:t>
            </w:r>
            <w:r w:rsidR="00CD4D39">
              <w:br/>
            </w:r>
            <w:r w:rsidR="00CD4D39">
              <w:rPr>
                <w:color w:val="000000"/>
              </w:rPr>
              <w:t>V- och MP-ledamöterna anmäld</w:t>
            </w:r>
            <w:r w:rsidR="004E0758">
              <w:rPr>
                <w:color w:val="000000"/>
              </w:rPr>
              <w:t>e</w:t>
            </w:r>
            <w:r w:rsidR="00CD4D39">
              <w:rPr>
                <w:color w:val="000000"/>
              </w:rPr>
              <w:t xml:space="preserve"> avvikande ståndpunkt</w:t>
            </w:r>
            <w:r w:rsidR="0064621B">
              <w:rPr>
                <w:color w:val="000000"/>
              </w:rPr>
              <w:t>er</w:t>
            </w:r>
            <w:r w:rsidR="00CD4D39">
              <w:rPr>
                <w:color w:val="000000"/>
              </w:rPr>
              <w:t>.</w:t>
            </w:r>
          </w:p>
          <w:p w14:paraId="3013EC36" w14:textId="20092E47" w:rsidR="00DE380E" w:rsidRPr="00831847" w:rsidRDefault="006503A3" w:rsidP="006C34D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773F521" w14:textId="380AB232" w:rsidR="001C20C1" w:rsidRPr="001C20C1" w:rsidRDefault="001C20C1" w:rsidP="004A07B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786362C9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625B3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58285FA0" w14:textId="77777777" w:rsidR="00765302" w:rsidRPr="006503A3" w:rsidRDefault="00330EA5" w:rsidP="0083184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503A3"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1450066E" w14:textId="446F0F28" w:rsidR="00330EA5" w:rsidRDefault="00330EA5" w:rsidP="0083184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Landsbygdsminister Peter Kullgren med medarbetare från Landsbygds- och infrastrukturdepartementet</w:t>
            </w:r>
            <w:r w:rsidR="0033510F">
              <w:rPr>
                <w:rFonts w:eastAsiaTheme="minorHAnsi"/>
                <w:color w:val="000000"/>
                <w:lang w:eastAsia="en-US"/>
              </w:rPr>
              <w:t xml:space="preserve"> samt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</w:t>
            </w:r>
            <w:r w:rsidR="0097432F">
              <w:rPr>
                <w:rFonts w:eastAsiaTheme="minorHAnsi"/>
                <w:color w:val="000000"/>
                <w:lang w:eastAsia="en-US"/>
              </w:rPr>
              <w:t>d</w:t>
            </w:r>
            <w:r>
              <w:rPr>
                <w:rFonts w:eastAsiaTheme="minorHAnsi"/>
                <w:color w:val="000000"/>
                <w:lang w:eastAsia="en-US"/>
              </w:rPr>
              <w:t>e inför möte i rådet den 9–10 december 2024.</w:t>
            </w:r>
          </w:p>
          <w:p w14:paraId="62CCBEE4" w14:textId="332C2D1C" w:rsidR="00CD4D39" w:rsidRPr="00CD4D39" w:rsidRDefault="00330EA5" w:rsidP="004E075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D4D39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18 no</w:t>
            </w:r>
            <w:r w:rsidR="0010304C" w:rsidRPr="00CD4D39">
              <w:rPr>
                <w:rFonts w:eastAsiaTheme="minorHAnsi"/>
                <w:b/>
                <w:bCs/>
                <w:color w:val="000000"/>
                <w:lang w:eastAsia="en-US"/>
              </w:rPr>
              <w:t>v</w:t>
            </w:r>
            <w:r w:rsidRPr="00CD4D39">
              <w:rPr>
                <w:rFonts w:eastAsiaTheme="minorHAnsi"/>
                <w:b/>
                <w:bCs/>
                <w:color w:val="000000"/>
                <w:lang w:eastAsia="en-US"/>
              </w:rPr>
              <w:t>ember 2024</w:t>
            </w:r>
            <w:r w:rsidR="0010304C">
              <w:rPr>
                <w:rFonts w:eastAsiaTheme="minorHAnsi"/>
                <w:color w:val="000000"/>
                <w:lang w:eastAsia="en-US"/>
              </w:rPr>
              <w:br/>
            </w:r>
            <w:r w:rsidR="0010304C">
              <w:rPr>
                <w:rFonts w:eastAsiaTheme="minorHAnsi"/>
                <w:color w:val="000000"/>
                <w:lang w:eastAsia="en-US"/>
              </w:rPr>
              <w:br/>
            </w:r>
            <w:r w:rsidR="0010304C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>Rådets förordning om fastställande för 2025 och 2026 av fiskemöjligheterna avseende vissa fiskbestånd i unionens vatten och, för unionsfiskefartyg, i vissa andra vatten</w:t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4E0758">
              <w:t>O</w:t>
            </w:r>
            <w:r w:rsidR="004E0758" w:rsidRPr="00A53FD9">
              <w:t xml:space="preserve">rdföranden konstaterade att det fanns stöd för regeringens </w:t>
            </w:r>
            <w:r w:rsidR="004E0758">
              <w:t>ståndpunkt</w:t>
            </w:r>
            <w:r w:rsidR="004E0758" w:rsidRPr="00A53FD9">
              <w:t>.</w:t>
            </w:r>
            <w:r w:rsidR="004E0758">
              <w:br/>
            </w:r>
            <w:r w:rsidR="004E0758">
              <w:rPr>
                <w:color w:val="000000"/>
              </w:rPr>
              <w:t>S-, V- och MP-ledamöterna anmälde avvikande ståndpunkt</w:t>
            </w:r>
            <w:r w:rsidR="007F1A8B">
              <w:rPr>
                <w:color w:val="000000"/>
              </w:rPr>
              <w:t>er</w:t>
            </w:r>
            <w:r w:rsidR="004E0758">
              <w:rPr>
                <w:color w:val="000000"/>
              </w:rPr>
              <w:t>.</w:t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>- Rådets förordning om fastställande för 2025 av de fiskemöjligheter för vissa fiskbestånd och grupper av fiskbestånd som är tillämpliga i Medelhavet och Svarta havet</w:t>
            </w:r>
          </w:p>
          <w:p w14:paraId="290CA0C5" w14:textId="1EF03580" w:rsidR="00CD4D39" w:rsidRPr="004E0758" w:rsidRDefault="004E0758" w:rsidP="00CD4D3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ståndpunkt</w:t>
            </w:r>
            <w:r w:rsidRPr="00A53FD9">
              <w:t>.</w:t>
            </w:r>
            <w:r w:rsidR="0045288B">
              <w:br/>
            </w:r>
            <w:r w:rsidR="0045288B">
              <w:rPr>
                <w:color w:val="000000"/>
              </w:rPr>
              <w:t>S-, V- och MP-ledamöterna anmälde avvikande</w:t>
            </w:r>
            <w:r w:rsidR="00024379">
              <w:rPr>
                <w:color w:val="000000"/>
              </w:rPr>
              <w:t xml:space="preserve"> </w:t>
            </w:r>
            <w:r w:rsidR="0045288B">
              <w:rPr>
                <w:color w:val="000000"/>
              </w:rPr>
              <w:t>ståndpunkt.</w:t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Framtida möjligheter för bioekonomin </w:t>
            </w:r>
          </w:p>
          <w:p w14:paraId="337F7AA3" w14:textId="211571BD" w:rsidR="00CD4D39" w:rsidRPr="004E0758" w:rsidRDefault="00FB30EA" w:rsidP="00CD4D3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>
              <w:br/>
            </w:r>
            <w:r>
              <w:rPr>
                <w:color w:val="000000"/>
              </w:rPr>
              <w:t>S-, V- och MP-ledamöterna anmälde avvikande</w:t>
            </w:r>
            <w:r w:rsidR="000243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ståndpunkt</w:t>
            </w:r>
            <w:r w:rsidR="00F9061A">
              <w:rPr>
                <w:color w:val="000000"/>
              </w:rPr>
              <w:t>er</w:t>
            </w:r>
            <w:r>
              <w:rPr>
                <w:color w:val="000000"/>
              </w:rPr>
              <w:t>.</w:t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En gemensam jordbrukspolitik efter 2027 med fokus på jordbrukarna: uppföljning av rådets möte den 21–22 oktober 2024 </w:t>
            </w:r>
          </w:p>
          <w:p w14:paraId="132CEFBA" w14:textId="3BE01772" w:rsidR="00CD4D39" w:rsidRPr="004E0758" w:rsidRDefault="00F32DB9" w:rsidP="00CD4D3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>
              <w:br/>
            </w:r>
            <w:r>
              <w:rPr>
                <w:color w:val="000000"/>
              </w:rPr>
              <w:t>V- och MP-ledamöterna anmälde avvikande</w:t>
            </w:r>
            <w:r w:rsidR="000243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ståndpunkt.</w:t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Förordningen om skydd av djur under transport och därmed sammanhängande förfaranden </w:t>
            </w:r>
          </w:p>
          <w:p w14:paraId="4F1D505E" w14:textId="0041351D" w:rsidR="00CD4D39" w:rsidRPr="004E0758" w:rsidRDefault="00EF5E8B" w:rsidP="00CD4D3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>
              <w:br/>
            </w:r>
            <w:r>
              <w:rPr>
                <w:color w:val="000000"/>
              </w:rPr>
              <w:lastRenderedPageBreak/>
              <w:t>V- och MP-ledamöterna anmälde avvikande</w:t>
            </w:r>
            <w:r w:rsidR="000243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ståndpunkt.</w:t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>- Förordningen om produktion och saluföring av</w:t>
            </w:r>
            <w:r w:rsidR="00E4240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växtförökningsmaterial </w:t>
            </w:r>
          </w:p>
          <w:p w14:paraId="2B9F0ECF" w14:textId="70D9E7DB" w:rsidR="00CD4D39" w:rsidRPr="00CD4D39" w:rsidRDefault="00E4240F" w:rsidP="00CD4D39">
            <w:pPr>
              <w:rPr>
                <w:rFonts w:eastAsiaTheme="minorHAnsi"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>
              <w:rPr>
                <w:rFonts w:eastAsiaTheme="minorHAnsi"/>
                <w:color w:val="000000"/>
                <w:lang w:eastAsia="en-US"/>
              </w:rPr>
              <w:br/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>- Förordningen om produktion och saluföring av skogsodlingsmaterial</w:t>
            </w:r>
            <w:r w:rsidR="00CD4D39" w:rsidRPr="00CD4D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E0758">
              <w:rPr>
                <w:rFonts w:eastAsiaTheme="minorHAnsi"/>
                <w:color w:val="000000"/>
                <w:lang w:eastAsia="en-US"/>
              </w:rPr>
              <w:br/>
            </w:r>
            <w:r>
              <w:t xml:space="preserve"> 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 w:rsidR="004E0758">
              <w:rPr>
                <w:rFonts w:eastAsiaTheme="minorHAnsi"/>
                <w:color w:val="000000"/>
                <w:lang w:eastAsia="en-US"/>
              </w:rPr>
              <w:br/>
            </w:r>
            <w:r w:rsidR="004E0758">
              <w:rPr>
                <w:rFonts w:eastAsiaTheme="minorHAnsi"/>
                <w:color w:val="000000"/>
                <w:lang w:eastAsia="en-US"/>
              </w:rPr>
              <w:br/>
            </w:r>
            <w:r w:rsidR="004E0758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en övervakningsram för </w:t>
            </w:r>
            <w:proofErr w:type="spellStart"/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>resilienta</w:t>
            </w:r>
            <w:proofErr w:type="spellEnd"/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europeiska skogar</w:t>
            </w:r>
            <w:r w:rsidR="00CD4D39" w:rsidRPr="00CD4D3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5565EF8" w14:textId="77777777" w:rsidR="00024379" w:rsidRDefault="00F55B95" w:rsidP="00330EA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>
              <w:br/>
            </w:r>
            <w:r w:rsidR="00E4240F">
              <w:rPr>
                <w:color w:val="000000"/>
              </w:rPr>
              <w:t>V- och MP-ledamöterna anmälde avvikande</w:t>
            </w:r>
            <w:r w:rsidR="00024379">
              <w:rPr>
                <w:color w:val="000000"/>
              </w:rPr>
              <w:t xml:space="preserve"> </w:t>
            </w:r>
            <w:r w:rsidR="00E4240F">
              <w:rPr>
                <w:color w:val="000000"/>
              </w:rPr>
              <w:t>ståndpunkt.</w:t>
            </w:r>
            <w:r w:rsidR="004E0758">
              <w:rPr>
                <w:rFonts w:eastAsiaTheme="minorHAnsi"/>
                <w:color w:val="000000"/>
                <w:lang w:eastAsia="en-US"/>
              </w:rPr>
              <w:br/>
            </w:r>
            <w:r w:rsidR="004E0758">
              <w:rPr>
                <w:rFonts w:eastAsiaTheme="minorHAnsi"/>
                <w:color w:val="000000"/>
                <w:lang w:eastAsia="en-US"/>
              </w:rPr>
              <w:br/>
            </w:r>
            <w:r w:rsidR="004E0758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D4D39" w:rsidRPr="004E075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59DAEC15" w14:textId="33FEB425" w:rsidR="00330EA5" w:rsidRPr="00024379" w:rsidRDefault="00960ECE" w:rsidP="00330EA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Ny övrig fråga om översyn av EU:s djurskyddslagstiftning.</w:t>
            </w:r>
            <w:r w:rsidR="00330EA5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6B124297" w:rsidR="00FC60D4" w:rsidRDefault="0083184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73CA5FA9" w14:textId="09768860" w:rsidR="00765302" w:rsidRPr="004E0758" w:rsidRDefault="00330EA5" w:rsidP="00C107EB">
            <w:pPr>
              <w:rPr>
                <w:b/>
              </w:rPr>
            </w:pPr>
            <w:r w:rsidRPr="004E0758">
              <w:rPr>
                <w:b/>
              </w:rPr>
              <w:t>Ekonomiska och finansiella frågor</w:t>
            </w:r>
          </w:p>
          <w:p w14:paraId="235A7FED" w14:textId="73A537E3" w:rsidR="00330EA5" w:rsidRDefault="00330EA5" w:rsidP="00C107EB">
            <w:pPr>
              <w:rPr>
                <w:bCs/>
              </w:rPr>
            </w:pPr>
            <w:r>
              <w:rPr>
                <w:bCs/>
              </w:rPr>
              <w:t>Statssekreterare Johanna Lybeck Lilja med medarbetare från Finansdepartementet informerade och samrå</w:t>
            </w:r>
            <w:r w:rsidR="0097432F">
              <w:rPr>
                <w:bCs/>
              </w:rPr>
              <w:t>d</w:t>
            </w:r>
            <w:r>
              <w:rPr>
                <w:bCs/>
              </w:rPr>
              <w:t>de inför möte i rådet den 10 december 2024</w:t>
            </w:r>
            <w:r w:rsidR="0010304C">
              <w:rPr>
                <w:bCs/>
              </w:rPr>
              <w:t>.</w:t>
            </w:r>
          </w:p>
          <w:p w14:paraId="1025D1B8" w14:textId="138CEE2F" w:rsidR="004E0758" w:rsidRPr="004E0758" w:rsidRDefault="0010304C" w:rsidP="004E0758">
            <w:pPr>
              <w:rPr>
                <w:bCs/>
              </w:rPr>
            </w:pPr>
            <w:r>
              <w:rPr>
                <w:bCs/>
              </w:rPr>
              <w:br/>
            </w:r>
            <w:r w:rsidRPr="0031053A">
              <w:rPr>
                <w:b/>
              </w:rPr>
              <w:t>- Återrapport från möte i rådet den 5 november 2024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31053A">
              <w:rPr>
                <w:b/>
              </w:rPr>
              <w:t xml:space="preserve">- </w:t>
            </w:r>
            <w:r w:rsidR="004E0758" w:rsidRPr="0031053A">
              <w:rPr>
                <w:b/>
              </w:rPr>
              <w:t>Reformpaketet för tullunionen</w:t>
            </w:r>
            <w:r w:rsidR="004E0758" w:rsidRPr="004E0758">
              <w:rPr>
                <w:bCs/>
              </w:rPr>
              <w:t xml:space="preserve"> </w:t>
            </w:r>
            <w:r w:rsidR="004E0758">
              <w:rPr>
                <w:bCs/>
              </w:rPr>
              <w:br/>
            </w:r>
            <w:r w:rsidR="004E0758" w:rsidRPr="0031053A">
              <w:rPr>
                <w:b/>
              </w:rPr>
              <w:t xml:space="preserve">a) Förordning om fastställande av unionens tullkodex och inrättande av Europeiska unionens </w:t>
            </w:r>
            <w:proofErr w:type="spellStart"/>
            <w:r w:rsidR="004E0758" w:rsidRPr="0031053A">
              <w:rPr>
                <w:b/>
              </w:rPr>
              <w:t>tullbyrå</w:t>
            </w:r>
            <w:proofErr w:type="spellEnd"/>
          </w:p>
          <w:p w14:paraId="15EB3053" w14:textId="7E78CBAC" w:rsidR="004E0758" w:rsidRPr="0031053A" w:rsidRDefault="004E0758" w:rsidP="004E0758">
            <w:pPr>
              <w:rPr>
                <w:b/>
              </w:rPr>
            </w:pPr>
            <w:r w:rsidRPr="0031053A">
              <w:rPr>
                <w:b/>
              </w:rPr>
              <w:t xml:space="preserve">b) Förordning vad gäller införandet av en förenklad tullbehandling för distansförsäljning av varor och avskaffande av tröskelvärdet för tullbefrielse </w:t>
            </w:r>
          </w:p>
          <w:p w14:paraId="5990D6A1" w14:textId="49AD9849" w:rsidR="004E0758" w:rsidRPr="0031053A" w:rsidRDefault="00CC0DEA" w:rsidP="004E0758">
            <w:pPr>
              <w:rPr>
                <w:b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>
              <w:br/>
            </w:r>
            <w:r w:rsidR="004E0758">
              <w:rPr>
                <w:bCs/>
              </w:rPr>
              <w:br/>
            </w:r>
            <w:r w:rsidR="004E0758" w:rsidRPr="0031053A">
              <w:rPr>
                <w:b/>
              </w:rPr>
              <w:t xml:space="preserve">- Översyn av energiskattedirektivet </w:t>
            </w:r>
          </w:p>
          <w:p w14:paraId="3325F547" w14:textId="6D19EC3D" w:rsidR="004E0758" w:rsidRPr="00422E64" w:rsidRDefault="00144B6E" w:rsidP="00422E64">
            <w:pPr>
              <w:rPr>
                <w:color w:val="000000"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 w:rsidR="0031053A">
              <w:rPr>
                <w:bCs/>
              </w:rPr>
              <w:br/>
            </w:r>
            <w:r>
              <w:rPr>
                <w:color w:val="000000"/>
              </w:rPr>
              <w:t xml:space="preserve"> S-, V- och MP-ledamöterna anmälde avvikande</w:t>
            </w:r>
            <w:r w:rsidR="00422E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ståndpunkt.</w:t>
            </w:r>
            <w:r w:rsidR="0064621B">
              <w:rPr>
                <w:color w:val="000000"/>
              </w:rPr>
              <w:br/>
            </w:r>
            <w:r w:rsidR="0064621B">
              <w:rPr>
                <w:color w:val="000000"/>
              </w:rPr>
              <w:br/>
            </w:r>
            <w:r w:rsidR="0064621B" w:rsidRPr="0064621B">
              <w:rPr>
                <w:b/>
                <w:bCs/>
                <w:color w:val="000000"/>
              </w:rPr>
              <w:t>- Aktuella lagstiftningsförslag om finansiella tjänster</w:t>
            </w:r>
          </w:p>
          <w:p w14:paraId="686D9042" w14:textId="5A5023C5" w:rsidR="004E0758" w:rsidRPr="0031053A" w:rsidRDefault="004E0758" w:rsidP="004E0758">
            <w:pPr>
              <w:rPr>
                <w:b/>
              </w:rPr>
            </w:pPr>
            <w:r w:rsidRPr="004E0758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31053A">
              <w:rPr>
                <w:b/>
              </w:rPr>
              <w:t>- Europeiska revisionsrättens årsrapport om genomförandet av Europeiska unionens budget för budgetåret 2023</w:t>
            </w:r>
          </w:p>
          <w:p w14:paraId="098136CF" w14:textId="38A3C977" w:rsidR="004E0758" w:rsidRPr="003C5466" w:rsidRDefault="003C5466" w:rsidP="004E0758"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 w:rsidR="0031053A">
              <w:rPr>
                <w:bCs/>
              </w:rPr>
              <w:br/>
            </w:r>
            <w:r w:rsidR="004E0758">
              <w:rPr>
                <w:bCs/>
              </w:rPr>
              <w:br/>
            </w:r>
            <w:r w:rsidR="004E0758" w:rsidRPr="0031053A">
              <w:rPr>
                <w:b/>
              </w:rPr>
              <w:t>- Genomförande av ramverket för ekonomisk styrning</w:t>
            </w:r>
            <w:r w:rsidR="0031053A">
              <w:rPr>
                <w:b/>
              </w:rPr>
              <w:br/>
            </w:r>
            <w:r w:rsidR="0031053A" w:rsidRPr="0031053A">
              <w:rPr>
                <w:b/>
              </w:rPr>
              <w:t xml:space="preserve">a) </w:t>
            </w:r>
            <w:r w:rsidR="004E0758" w:rsidRPr="0031053A">
              <w:rPr>
                <w:b/>
              </w:rPr>
              <w:t>Medelfristiga finans- och strukturpolitiska planer: rådets rekommendationer</w:t>
            </w:r>
            <w:r w:rsidR="0031053A">
              <w:rPr>
                <w:bCs/>
              </w:rPr>
              <w:br/>
            </w:r>
            <w:r w:rsidR="0031053A" w:rsidRPr="0031053A">
              <w:rPr>
                <w:b/>
              </w:rPr>
              <w:t xml:space="preserve">b) </w:t>
            </w:r>
            <w:r w:rsidR="004E0758" w:rsidRPr="0031053A">
              <w:rPr>
                <w:b/>
              </w:rPr>
              <w:t xml:space="preserve">Rådets rekommendationer inom ramen för förfarandet vid alltför stora underskott </w:t>
            </w:r>
          </w:p>
          <w:p w14:paraId="4603E9F5" w14:textId="77777777" w:rsidR="0064621B" w:rsidRDefault="003C5466" w:rsidP="004E0758">
            <w:pPr>
              <w:rPr>
                <w:b/>
              </w:rPr>
            </w:pPr>
            <w:r>
              <w:t>O</w:t>
            </w:r>
            <w:r w:rsidRPr="00A53FD9">
              <w:t xml:space="preserve">rdföranden konstaterade att det fanns stöd för regeringens </w:t>
            </w:r>
            <w:r>
              <w:t>inriktning</w:t>
            </w:r>
            <w:r w:rsidRPr="00A53FD9">
              <w:t>.</w:t>
            </w:r>
            <w:r w:rsidR="0031053A">
              <w:rPr>
                <w:bCs/>
              </w:rPr>
              <w:br/>
            </w:r>
            <w:r w:rsidR="0031053A">
              <w:rPr>
                <w:bCs/>
              </w:rPr>
              <w:br/>
            </w:r>
            <w:r w:rsidR="0031053A" w:rsidRPr="0031053A">
              <w:rPr>
                <w:b/>
              </w:rPr>
              <w:t xml:space="preserve">- </w:t>
            </w:r>
            <w:r w:rsidR="004E0758" w:rsidRPr="0031053A">
              <w:rPr>
                <w:b/>
              </w:rPr>
              <w:t>Den ekonomiska återhämtningen i Europa</w:t>
            </w:r>
            <w:r w:rsidR="0031053A">
              <w:rPr>
                <w:bCs/>
              </w:rPr>
              <w:br/>
            </w:r>
            <w:r w:rsidR="0031053A" w:rsidRPr="0031053A">
              <w:rPr>
                <w:b/>
              </w:rPr>
              <w:t xml:space="preserve">a) </w:t>
            </w:r>
            <w:r w:rsidR="004E0758" w:rsidRPr="0031053A">
              <w:rPr>
                <w:b/>
              </w:rPr>
              <w:t xml:space="preserve">Genomförandet av faciliteten för återhämtning och </w:t>
            </w:r>
            <w:proofErr w:type="spellStart"/>
            <w:r w:rsidR="004E0758" w:rsidRPr="0031053A">
              <w:rPr>
                <w:b/>
              </w:rPr>
              <w:t>resiliens</w:t>
            </w:r>
            <w:proofErr w:type="spellEnd"/>
            <w:r w:rsidR="004E0758" w:rsidRPr="0031053A">
              <w:rPr>
                <w:b/>
              </w:rPr>
              <w:t xml:space="preserve"> </w:t>
            </w:r>
          </w:p>
          <w:p w14:paraId="4C221D87" w14:textId="77777777" w:rsidR="0064621B" w:rsidRDefault="0064621B" w:rsidP="004E0758">
            <w:r>
              <w:lastRenderedPageBreak/>
              <w:t>O</w:t>
            </w:r>
            <w:r w:rsidRPr="00A53FD9">
              <w:t xml:space="preserve">rdföranden konstaterade att det fanns stöd för regeringens </w:t>
            </w:r>
            <w:r>
              <w:t>inriktning.</w:t>
            </w:r>
          </w:p>
          <w:p w14:paraId="24843FE3" w14:textId="53D3A406" w:rsidR="004E0758" w:rsidRPr="0031053A" w:rsidRDefault="0031053A" w:rsidP="004E0758">
            <w:pPr>
              <w:rPr>
                <w:b/>
              </w:rPr>
            </w:pPr>
            <w:r w:rsidRPr="0031053A">
              <w:rPr>
                <w:b/>
              </w:rPr>
              <w:br/>
              <w:t xml:space="preserve">b) </w:t>
            </w:r>
            <w:r w:rsidR="004E0758" w:rsidRPr="0031053A">
              <w:rPr>
                <w:b/>
              </w:rPr>
              <w:t xml:space="preserve">Rådets genomförandebeslut inom ramen för faciliteten för återhämtning och </w:t>
            </w:r>
            <w:proofErr w:type="spellStart"/>
            <w:r w:rsidR="004E0758" w:rsidRPr="0031053A">
              <w:rPr>
                <w:b/>
              </w:rPr>
              <w:t>resiliens</w:t>
            </w:r>
            <w:proofErr w:type="spellEnd"/>
          </w:p>
          <w:p w14:paraId="653A43AE" w14:textId="43A9EE0A" w:rsidR="0010304C" w:rsidRDefault="0096044D" w:rsidP="0010304C">
            <w:r>
              <w:t>O</w:t>
            </w:r>
            <w:r w:rsidRPr="00A53FD9">
              <w:t xml:space="preserve">rdföranden konstaterade att det fanns stöd för regeringens </w:t>
            </w:r>
            <w:r>
              <w:t>ståndpunkt</w:t>
            </w:r>
            <w:r w:rsidRPr="00A53FD9">
              <w:t>.</w:t>
            </w:r>
            <w:r w:rsidR="0031053A">
              <w:rPr>
                <w:bCs/>
              </w:rPr>
              <w:br/>
            </w:r>
            <w:r w:rsidR="0031053A">
              <w:rPr>
                <w:bCs/>
              </w:rPr>
              <w:br/>
            </w:r>
            <w:r w:rsidR="0031053A" w:rsidRPr="0031053A">
              <w:rPr>
                <w:b/>
              </w:rPr>
              <w:t xml:space="preserve">- </w:t>
            </w:r>
            <w:r w:rsidR="004E0758" w:rsidRPr="0031053A">
              <w:rPr>
                <w:b/>
              </w:rPr>
              <w:t>Ekonomiska och finansiella konsekvenser av Rysslands angrepp mot Ukraina</w:t>
            </w:r>
            <w:r w:rsidR="0010304C" w:rsidRPr="0031053A">
              <w:rPr>
                <w:b/>
              </w:rPr>
              <w:br/>
            </w:r>
            <w:r w:rsidR="00422E64">
              <w:t>O</w:t>
            </w:r>
            <w:r w:rsidR="00422E64" w:rsidRPr="00A53FD9">
              <w:t xml:space="preserve">rdföranden konstaterade att det fanns stöd för regeringens </w:t>
            </w:r>
            <w:r w:rsidR="00422E64">
              <w:t>inriktning</w:t>
            </w:r>
            <w:r w:rsidR="00422E64" w:rsidRPr="00A53FD9">
              <w:t>.</w:t>
            </w:r>
          </w:p>
          <w:p w14:paraId="4690FF96" w14:textId="77777777" w:rsidR="00422E64" w:rsidRPr="0031053A" w:rsidRDefault="00422E64" w:rsidP="0010304C">
            <w:pPr>
              <w:rPr>
                <w:b/>
              </w:rPr>
            </w:pPr>
          </w:p>
          <w:p w14:paraId="48EF29ED" w14:textId="77777777" w:rsidR="000304C1" w:rsidRDefault="002F054A" w:rsidP="001C3F5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E0758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162C7C65" w14:textId="51F9F2BD" w:rsidR="002F054A" w:rsidRPr="0064621B" w:rsidRDefault="0064621B" w:rsidP="001C3F50">
            <w:pPr>
              <w:rPr>
                <w:rFonts w:eastAsiaTheme="minorHAnsi"/>
                <w:color w:val="000000"/>
                <w:lang w:eastAsia="en-US"/>
              </w:rPr>
            </w:pPr>
            <w:r w:rsidRPr="0064621B">
              <w:rPr>
                <w:rFonts w:eastAsiaTheme="minorHAnsi"/>
                <w:color w:val="000000"/>
                <w:lang w:eastAsia="en-US"/>
              </w:rPr>
              <w:t xml:space="preserve">En frukost på temat COP29 </w:t>
            </w:r>
            <w:proofErr w:type="gramStart"/>
            <w:r w:rsidRPr="0064621B">
              <w:rPr>
                <w:rFonts w:eastAsiaTheme="minorHAnsi"/>
                <w:color w:val="000000"/>
                <w:lang w:eastAsia="en-US"/>
              </w:rPr>
              <w:t>med  klimatkommissionär</w:t>
            </w:r>
            <w:proofErr w:type="gramEnd"/>
            <w:r w:rsidRPr="0064621B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64621B">
              <w:rPr>
                <w:rFonts w:eastAsiaTheme="minorHAnsi"/>
                <w:color w:val="000000"/>
                <w:lang w:eastAsia="en-US"/>
              </w:rPr>
              <w:t>Wopke</w:t>
            </w:r>
            <w:proofErr w:type="spellEnd"/>
            <w:r w:rsidRPr="0064621B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64621B">
              <w:rPr>
                <w:rFonts w:eastAsiaTheme="minorHAnsi"/>
                <w:color w:val="000000"/>
                <w:lang w:eastAsia="en-US"/>
              </w:rPr>
              <w:t>Hoekstra</w:t>
            </w:r>
            <w:proofErr w:type="spellEnd"/>
            <w:r w:rsidRPr="0064621B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BD8B648" w14:textId="1A2846B0" w:rsidR="002F054A" w:rsidRPr="000304C1" w:rsidRDefault="002F054A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31847" w:rsidRPr="00DF4413" w14:paraId="32D114CA" w14:textId="77777777" w:rsidTr="000304C1">
        <w:trPr>
          <w:trHeight w:val="568"/>
        </w:trPr>
        <w:tc>
          <w:tcPr>
            <w:tcW w:w="567" w:type="dxa"/>
          </w:tcPr>
          <w:p w14:paraId="1FCF3EA2" w14:textId="2F0EAD02" w:rsidR="00831847" w:rsidRDefault="0083184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300D721B" w14:textId="77777777" w:rsidR="00831847" w:rsidRDefault="00831847" w:rsidP="0083184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0EDF5053" w14:textId="1D821D8F" w:rsidR="00831847" w:rsidRDefault="00831847" w:rsidP="0083184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sammanträdena den </w:t>
            </w:r>
            <w:r w:rsidR="00330EA5">
              <w:rPr>
                <w:rFonts w:eastAsiaTheme="minorHAnsi"/>
                <w:color w:val="000000"/>
                <w:lang w:eastAsia="en-US"/>
              </w:rPr>
              <w:t xml:space="preserve">28 och 29 november 2024 </w:t>
            </w:r>
            <w:r>
              <w:rPr>
                <w:rFonts w:eastAsiaTheme="minorHAnsi"/>
                <w:color w:val="000000"/>
                <w:lang w:eastAsia="en-US"/>
              </w:rPr>
              <w:t>samt uppteckningar från sammanträdet den</w:t>
            </w:r>
            <w:r w:rsidR="00330EA5">
              <w:rPr>
                <w:rFonts w:eastAsiaTheme="minorHAnsi"/>
                <w:color w:val="000000"/>
                <w:lang w:eastAsia="en-US"/>
              </w:rPr>
              <w:t xml:space="preserve"> 22 november 2024.</w:t>
            </w:r>
          </w:p>
          <w:p w14:paraId="281943D0" w14:textId="77777777" w:rsidR="00831847" w:rsidRDefault="00831847" w:rsidP="00831847">
            <w:pPr>
              <w:rPr>
                <w:rFonts w:eastAsiaTheme="minorHAnsi"/>
                <w:color w:val="000000"/>
                <w:lang w:eastAsia="en-US"/>
              </w:rPr>
            </w:pPr>
          </w:p>
          <w:p w14:paraId="6C4B5D39" w14:textId="6AD7E38A" w:rsidR="00831847" w:rsidRPr="00E34740" w:rsidRDefault="00831847" w:rsidP="0083184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330EA5">
              <w:rPr>
                <w:rFonts w:eastAsiaTheme="minorHAnsi"/>
                <w:color w:val="000000"/>
                <w:lang w:eastAsia="en-US"/>
              </w:rPr>
              <w:t>29 november 2024</w:t>
            </w:r>
            <w:r>
              <w:rPr>
                <w:rFonts w:eastAsiaTheme="minorHAnsi"/>
                <w:color w:val="000000"/>
                <w:lang w:eastAsia="en-US"/>
              </w:rPr>
              <w:t xml:space="preserve"> (återfinns i bilaga 2).  </w:t>
            </w:r>
          </w:p>
          <w:p w14:paraId="6CA28B90" w14:textId="77777777" w:rsidR="00831847" w:rsidRPr="00C107EB" w:rsidRDefault="00831847" w:rsidP="00C107EB">
            <w:pPr>
              <w:rPr>
                <w:bCs/>
              </w:rPr>
            </w:pPr>
          </w:p>
        </w:tc>
      </w:tr>
      <w:tr w:rsidR="00831847" w:rsidRPr="00DF4413" w14:paraId="09C2679F" w14:textId="77777777" w:rsidTr="000304C1">
        <w:trPr>
          <w:trHeight w:val="568"/>
        </w:trPr>
        <w:tc>
          <w:tcPr>
            <w:tcW w:w="567" w:type="dxa"/>
          </w:tcPr>
          <w:p w14:paraId="295F10A1" w14:textId="0CB0CF16" w:rsidR="00831847" w:rsidRDefault="0083184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F0DA6BD" w14:textId="77777777" w:rsidR="00831847" w:rsidRPr="00C107EB" w:rsidRDefault="00831847" w:rsidP="00C107EB">
            <w:pPr>
              <w:rPr>
                <w:bCs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61223022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B25A98">
        <w:rPr>
          <w:b/>
          <w:snapToGrid w:val="0"/>
          <w:lang w:eastAsia="en-US"/>
        </w:rPr>
        <w:t>Nicole Nordström</w:t>
      </w: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31A2B633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B25A98">
        <w:rPr>
          <w:b/>
          <w:snapToGrid w:val="0"/>
          <w:lang w:eastAsia="en-US"/>
        </w:rPr>
        <w:t>13 december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9D7359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5F05DB" w14:textId="77777777" w:rsidR="00B25A98" w:rsidRDefault="00B25A9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6E24FE74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D5776">
        <w:rPr>
          <w:b/>
          <w:snapToGrid w:val="0"/>
          <w:lang w:eastAsia="en-US"/>
        </w:rPr>
        <w:t>Erik Ottoson</w:t>
      </w:r>
    </w:p>
    <w:p w14:paraId="75D33F0B" w14:textId="564B4FE4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22A05A3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1053A">
              <w:rPr>
                <w:b/>
                <w:color w:val="000000"/>
                <w:lang w:val="en-GB" w:eastAsia="en-US"/>
              </w:rPr>
              <w:t>14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3E5B9EE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31053A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6661F9A6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31053A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2FF23444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33510F">
              <w:rPr>
                <w:b/>
                <w:color w:val="000000"/>
                <w:szCs w:val="22"/>
                <w:lang w:val="en-GB" w:eastAsia="en-US"/>
              </w:rPr>
              <w:t>4</w:t>
            </w:r>
            <w:r w:rsidR="00B25A98">
              <w:rPr>
                <w:b/>
                <w:color w:val="000000"/>
                <w:szCs w:val="22"/>
                <w:lang w:val="en-GB" w:eastAsia="en-US"/>
              </w:rPr>
              <w:t>-5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F8CA77C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4F1AE775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133AEC8D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1202226E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50297549" w:rsidR="00351D87" w:rsidRPr="0053205B" w:rsidRDefault="007E5C3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5691A1DB" w:rsidR="00351D87" w:rsidRPr="0053205B" w:rsidRDefault="0033510F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6EF9C64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47828FDA" w:rsidR="00351D87" w:rsidRPr="0053205B" w:rsidRDefault="0031053A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2BFB3716" w:rsidR="00351D87" w:rsidRPr="0053205B" w:rsidRDefault="0033510F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4685CC39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52B389A8" w:rsidR="00351D87" w:rsidRPr="00DE5153" w:rsidRDefault="0064621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6</w:t>
            </w:r>
            <w:r w:rsidR="00144B6E">
              <w:rPr>
                <w:color w:val="000000"/>
                <w:szCs w:val="22"/>
                <w:lang w:val="en-GB" w:eastAsia="en-US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15F88DF6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6D568E5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5F7D0961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33510F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B6AD561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4261D10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886384B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C88E139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535E306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502A7D19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3A3532A1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2F5352E5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5E42C0C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2A9FDC75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090DF8A2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119C245C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51D92FFF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8081C71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2E2BA761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14132C05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4524627C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5BC0F26D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3E8C8240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1FE30DFC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142136A9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2F6DA133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649C40CE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593ABCEC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1BCDF41A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596F0AE2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544469DE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471A435D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52F1CE29" w:rsidR="00351D87" w:rsidRPr="00DE5153" w:rsidRDefault="0064621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5</w:t>
            </w:r>
            <w:r w:rsidR="007231E5">
              <w:rPr>
                <w:color w:val="000000"/>
                <w:szCs w:val="22"/>
                <w:lang w:val="en-GB" w:eastAsia="en-US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43FC001A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28CB591B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359CABBB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E774892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4)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12770924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5674E6F2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41281827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BA6603F" w:rsidR="00351D87" w:rsidRPr="00DE5153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Rickard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5DCCACBA" w:rsidR="00351D87" w:rsidRPr="00DE5153" w:rsidRDefault="0031053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6E7D9AA4" w:rsidR="00351D87" w:rsidRPr="000C12B6" w:rsidRDefault="0064621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38C75D9A" w:rsidR="00351D87" w:rsidRPr="000C12B6" w:rsidRDefault="0033510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Marie-Louise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100B3B1B" w:rsidR="00351D87" w:rsidRPr="0031053A" w:rsidRDefault="0031053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31053A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611AA489" w:rsidR="00351D87" w:rsidRPr="0031053A" w:rsidRDefault="0031053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31053A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535EBB94" w:rsidR="00351D87" w:rsidRPr="0033510F" w:rsidRDefault="0033510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33510F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19E3673B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31053A">
              <w:rPr>
                <w:color w:val="000000" w:themeColor="text1"/>
                <w:sz w:val="20"/>
                <w:lang w:eastAsia="en-US"/>
              </w:rPr>
              <w:t>10.00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31053A">
              <w:rPr>
                <w:color w:val="000000" w:themeColor="text1"/>
                <w:sz w:val="20"/>
                <w:lang w:eastAsia="en-US"/>
              </w:rPr>
              <w:t>10.00</w:t>
            </w:r>
          </w:p>
          <w:p w14:paraId="1500641F" w14:textId="27CDB79D" w:rsidR="00351D87" w:rsidRPr="00E47E48" w:rsidRDefault="0031053A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3) X till kl. 11.18</w:t>
            </w:r>
            <w:r>
              <w:rPr>
                <w:color w:val="000000" w:themeColor="text1"/>
                <w:sz w:val="20"/>
                <w:lang w:eastAsia="en-US"/>
              </w:rPr>
              <w:br/>
              <w:t>4) X från kl.11.18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 w:rsidR="0064621B">
              <w:rPr>
                <w:color w:val="000000" w:themeColor="text1"/>
                <w:sz w:val="20"/>
                <w:lang w:eastAsia="en-US"/>
              </w:rPr>
              <w:t>5</w:t>
            </w:r>
            <w:r w:rsidR="007231E5">
              <w:rPr>
                <w:color w:val="000000" w:themeColor="text1"/>
                <w:sz w:val="20"/>
                <w:lang w:eastAsia="en-US"/>
              </w:rPr>
              <w:t>) X till kl.12.01</w:t>
            </w:r>
          </w:p>
          <w:p w14:paraId="4B0DC490" w14:textId="07E703B3" w:rsidR="00351D87" w:rsidRPr="000475F8" w:rsidRDefault="0064621B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6</w:t>
            </w:r>
            <w:r w:rsidR="00144B6E">
              <w:rPr>
                <w:color w:val="000000" w:themeColor="text1"/>
                <w:sz w:val="20"/>
                <w:lang w:eastAsia="en-US"/>
              </w:rPr>
              <w:t>) X från kl.12.12</w:t>
            </w:r>
          </w:p>
        </w:tc>
      </w:tr>
      <w:bookmarkEnd w:id="1"/>
    </w:tbl>
    <w:p w14:paraId="69933F7F" w14:textId="77777777" w:rsidR="00351D87" w:rsidRDefault="00351D87" w:rsidP="00351D87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4EA00CF0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907B69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 w:rsidR="00907B69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B25A98">
        <w:rPr>
          <w:b/>
          <w:color w:val="000000"/>
          <w:lang w:eastAsia="en-US"/>
        </w:rPr>
        <w:t>14</w:t>
      </w:r>
      <w:r>
        <w:rPr>
          <w:b/>
          <w:color w:val="000000"/>
          <w:lang w:eastAsia="en-US"/>
        </w:rPr>
        <w:br/>
      </w:r>
    </w:p>
    <w:p w14:paraId="42BA3F0E" w14:textId="1F4EDAEB" w:rsidR="004434AA" w:rsidRDefault="004434AA" w:rsidP="00BC13ED">
      <w:pPr>
        <w:rPr>
          <w:b/>
          <w:bCs/>
        </w:rPr>
      </w:pPr>
    </w:p>
    <w:p w14:paraId="2F3126E3" w14:textId="0BADB12D" w:rsidR="0037060A" w:rsidRDefault="0037060A" w:rsidP="00BC13ED">
      <w:pPr>
        <w:rPr>
          <w:b/>
          <w:bCs/>
        </w:rPr>
      </w:pPr>
    </w:p>
    <w:p w14:paraId="1B5649CF" w14:textId="3A0CA376" w:rsidR="0037060A" w:rsidRDefault="0037060A" w:rsidP="0037060A">
      <w:r>
        <w:rPr>
          <w:b/>
          <w:bCs/>
        </w:rPr>
        <w:t>Skriftligt samråd med EU-nämnden avseende lista med</w:t>
      </w:r>
      <w:r w:rsidRPr="0037060A">
        <w:rPr>
          <w:b/>
          <w:bCs/>
        </w:rPr>
        <w:t xml:space="preserve"> troliga A-punkter v. </w:t>
      </w:r>
      <w:r w:rsidR="003F397B">
        <w:rPr>
          <w:b/>
          <w:bCs/>
        </w:rPr>
        <w:t>49</w:t>
      </w:r>
      <w:r>
        <w:rPr>
          <w:b/>
          <w:bCs/>
        </w:rPr>
        <w:br/>
      </w:r>
      <w:r>
        <w:t xml:space="preserve">Samrådet avslutades den </w:t>
      </w:r>
      <w:r w:rsidR="003F397B">
        <w:t xml:space="preserve">5 december </w:t>
      </w:r>
      <w:r>
        <w:t>2024. Det fanns stöd för regeringens ståndpunkter.</w:t>
      </w:r>
    </w:p>
    <w:p w14:paraId="0F95A297" w14:textId="77777777" w:rsidR="003F397B" w:rsidRPr="003F397B" w:rsidRDefault="003F397B" w:rsidP="003F397B">
      <w:pPr>
        <w:rPr>
          <w:b/>
          <w:bCs/>
        </w:rPr>
      </w:pPr>
    </w:p>
    <w:p w14:paraId="4BC1BEEB" w14:textId="4D50A2BD" w:rsidR="003F397B" w:rsidRPr="003F397B" w:rsidRDefault="003F397B" w:rsidP="003F397B">
      <w:pPr>
        <w:rPr>
          <w:sz w:val="22"/>
          <w:szCs w:val="22"/>
          <w:u w:val="single"/>
        </w:rPr>
      </w:pPr>
      <w:r w:rsidRPr="003F397B">
        <w:rPr>
          <w:sz w:val="22"/>
          <w:szCs w:val="22"/>
          <w:u w:val="single"/>
        </w:rPr>
        <w:t>Följande avvikande ståndpunkt har anmälts från Vänsterpartiet:</w:t>
      </w:r>
    </w:p>
    <w:p w14:paraId="62C60CDE" w14:textId="77777777" w:rsidR="003F397B" w:rsidRPr="003F397B" w:rsidRDefault="003F397B" w:rsidP="003F397B">
      <w:pPr>
        <w:rPr>
          <w:sz w:val="22"/>
          <w:szCs w:val="22"/>
        </w:rPr>
      </w:pPr>
      <w:r w:rsidRPr="003F397B">
        <w:rPr>
          <w:sz w:val="22"/>
          <w:szCs w:val="22"/>
        </w:rPr>
        <w:t>” Avvikande ståndpunkter</w:t>
      </w:r>
    </w:p>
    <w:p w14:paraId="62E89622" w14:textId="77777777" w:rsidR="003F397B" w:rsidRPr="003F397B" w:rsidRDefault="003F397B" w:rsidP="003F397B">
      <w:pPr>
        <w:rPr>
          <w:sz w:val="22"/>
          <w:szCs w:val="22"/>
        </w:rPr>
      </w:pPr>
    </w:p>
    <w:p w14:paraId="0FD48F5D" w14:textId="77777777" w:rsidR="003F397B" w:rsidRPr="003F397B" w:rsidRDefault="003F397B" w:rsidP="003F397B">
      <w:pPr>
        <w:rPr>
          <w:sz w:val="22"/>
          <w:szCs w:val="22"/>
        </w:rPr>
      </w:pPr>
      <w:r w:rsidRPr="003F397B">
        <w:rPr>
          <w:sz w:val="22"/>
          <w:szCs w:val="22"/>
        </w:rPr>
        <w:t xml:space="preserve">21. Progress </w:t>
      </w:r>
      <w:proofErr w:type="spellStart"/>
      <w:r w:rsidRPr="003F397B">
        <w:rPr>
          <w:sz w:val="22"/>
          <w:szCs w:val="22"/>
        </w:rPr>
        <w:t>catalogue</w:t>
      </w:r>
      <w:proofErr w:type="spellEnd"/>
      <w:r w:rsidRPr="003F397B">
        <w:rPr>
          <w:sz w:val="22"/>
          <w:szCs w:val="22"/>
        </w:rPr>
        <w:t xml:space="preserve"> 2024</w:t>
      </w:r>
    </w:p>
    <w:p w14:paraId="688CA3AC" w14:textId="77777777" w:rsidR="003F397B" w:rsidRPr="003F397B" w:rsidRDefault="003F397B" w:rsidP="003F397B">
      <w:pPr>
        <w:rPr>
          <w:sz w:val="22"/>
          <w:szCs w:val="22"/>
        </w:rPr>
      </w:pPr>
      <w:r w:rsidRPr="003F397B">
        <w:rPr>
          <w:sz w:val="22"/>
          <w:szCs w:val="22"/>
        </w:rPr>
        <w:t>Regeringen borde rösta nej då det är en del av EU:s ökande militarisering</w:t>
      </w:r>
    </w:p>
    <w:p w14:paraId="766FE2DC" w14:textId="77777777" w:rsidR="003F397B" w:rsidRPr="003F397B" w:rsidRDefault="003F397B" w:rsidP="003F397B">
      <w:pPr>
        <w:rPr>
          <w:sz w:val="22"/>
          <w:szCs w:val="22"/>
        </w:rPr>
      </w:pPr>
    </w:p>
    <w:p w14:paraId="3D5F08E9" w14:textId="77777777" w:rsidR="003F397B" w:rsidRPr="003F397B" w:rsidRDefault="003F397B" w:rsidP="003F397B">
      <w:pPr>
        <w:rPr>
          <w:sz w:val="22"/>
          <w:szCs w:val="22"/>
        </w:rPr>
      </w:pPr>
    </w:p>
    <w:p w14:paraId="01E59735" w14:textId="77777777" w:rsidR="003F397B" w:rsidRPr="003F397B" w:rsidRDefault="003F397B" w:rsidP="003F397B">
      <w:pPr>
        <w:rPr>
          <w:sz w:val="22"/>
          <w:szCs w:val="22"/>
        </w:rPr>
      </w:pPr>
      <w:r w:rsidRPr="003F397B">
        <w:rPr>
          <w:sz w:val="22"/>
          <w:szCs w:val="22"/>
        </w:rPr>
        <w:t xml:space="preserve">24. Council Decision on the </w:t>
      </w:r>
      <w:proofErr w:type="spellStart"/>
      <w:r w:rsidRPr="003F397B">
        <w:rPr>
          <w:sz w:val="22"/>
          <w:szCs w:val="22"/>
        </w:rPr>
        <w:t>European</w:t>
      </w:r>
      <w:proofErr w:type="spellEnd"/>
      <w:r w:rsidRPr="003F397B">
        <w:rPr>
          <w:sz w:val="22"/>
          <w:szCs w:val="22"/>
        </w:rPr>
        <w:t xml:space="preserve"> </w:t>
      </w:r>
      <w:proofErr w:type="spellStart"/>
      <w:r w:rsidRPr="003F397B">
        <w:rPr>
          <w:sz w:val="22"/>
          <w:szCs w:val="22"/>
        </w:rPr>
        <w:t>Security</w:t>
      </w:r>
      <w:proofErr w:type="spellEnd"/>
      <w:r w:rsidRPr="003F397B">
        <w:rPr>
          <w:sz w:val="22"/>
          <w:szCs w:val="22"/>
        </w:rPr>
        <w:t xml:space="preserve"> and </w:t>
      </w:r>
      <w:proofErr w:type="spellStart"/>
      <w:r w:rsidRPr="003F397B">
        <w:rPr>
          <w:sz w:val="22"/>
          <w:szCs w:val="22"/>
        </w:rPr>
        <w:t>Defence</w:t>
      </w:r>
      <w:proofErr w:type="spellEnd"/>
      <w:r w:rsidRPr="003F397B">
        <w:rPr>
          <w:sz w:val="22"/>
          <w:szCs w:val="22"/>
        </w:rPr>
        <w:t xml:space="preserve"> College</w:t>
      </w:r>
    </w:p>
    <w:p w14:paraId="704C3728" w14:textId="298007B3" w:rsidR="00AC0C28" w:rsidRDefault="003F397B" w:rsidP="003F397B">
      <w:pPr>
        <w:rPr>
          <w:sz w:val="22"/>
          <w:szCs w:val="22"/>
        </w:rPr>
      </w:pPr>
      <w:r w:rsidRPr="003F397B">
        <w:rPr>
          <w:sz w:val="22"/>
          <w:szCs w:val="22"/>
        </w:rPr>
        <w:t>Regeringen borde rösta nej då ESFA bidrar till EU:s militarisering ”</w:t>
      </w:r>
    </w:p>
    <w:p w14:paraId="2FB42C1B" w14:textId="77777777" w:rsidR="003F397B" w:rsidRPr="003F397B" w:rsidRDefault="003F397B" w:rsidP="003F397B">
      <w:pPr>
        <w:rPr>
          <w:sz w:val="22"/>
          <w:szCs w:val="22"/>
        </w:rPr>
      </w:pPr>
    </w:p>
    <w:p w14:paraId="1F47A36E" w14:textId="1A556910" w:rsidR="00651619" w:rsidRDefault="00651619" w:rsidP="00E65E0F"/>
    <w:p w14:paraId="12092B60" w14:textId="26D90BE5" w:rsidR="00B25A98" w:rsidRPr="003F397B" w:rsidRDefault="00B25A98" w:rsidP="00B25A98">
      <w:pPr>
        <w:widowControl/>
        <w:rPr>
          <w:b/>
          <w:bCs/>
        </w:rPr>
      </w:pPr>
      <w:r w:rsidRPr="003F397B">
        <w:rPr>
          <w:b/>
          <w:bCs/>
        </w:rPr>
        <w:t xml:space="preserve">Skriftligt samråd med EU-nämnden avseende </w:t>
      </w:r>
      <w:r w:rsidR="003F397B" w:rsidRPr="003F397B">
        <w:rPr>
          <w:b/>
          <w:bCs/>
        </w:rPr>
        <w:t>två</w:t>
      </w:r>
      <w:r w:rsidRPr="003F397B">
        <w:rPr>
          <w:b/>
          <w:bCs/>
        </w:rPr>
        <w:t xml:space="preserve"> annoteringar på utrikesområdet</w:t>
      </w:r>
    </w:p>
    <w:p w14:paraId="04D1B6A1" w14:textId="6B5CF8EB" w:rsidR="00B25A98" w:rsidRPr="00B25A98" w:rsidRDefault="003F397B" w:rsidP="00B25A98">
      <w:pPr>
        <w:widowControl/>
        <w:rPr>
          <w:sz w:val="22"/>
          <w:szCs w:val="22"/>
        </w:rPr>
      </w:pPr>
      <w:r>
        <w:t>Samrådet avslutades den 4 december 2024. Det fanns stöd för regeringens ståndpunkter. Inga avvikande ståndpunkter har anmälts.</w:t>
      </w:r>
    </w:p>
    <w:p w14:paraId="7C57ED2A" w14:textId="759E9B64" w:rsidR="00B25A98" w:rsidRPr="003F397B" w:rsidRDefault="00B25A98" w:rsidP="003F397B">
      <w:pPr>
        <w:pStyle w:val="Liststycke"/>
        <w:widowControl/>
        <w:numPr>
          <w:ilvl w:val="0"/>
          <w:numId w:val="41"/>
        </w:numPr>
        <w:rPr>
          <w:sz w:val="22"/>
          <w:szCs w:val="22"/>
        </w:rPr>
      </w:pPr>
      <w:r w:rsidRPr="003F397B">
        <w:rPr>
          <w:sz w:val="22"/>
          <w:szCs w:val="22"/>
        </w:rPr>
        <w:t>Antagande av rådsbeslut om ändring av rådets beslut 2010/788/</w:t>
      </w:r>
      <w:proofErr w:type="spellStart"/>
      <w:r w:rsidRPr="003F397B">
        <w:rPr>
          <w:sz w:val="22"/>
          <w:szCs w:val="22"/>
        </w:rPr>
        <w:t>Gusp</w:t>
      </w:r>
      <w:proofErr w:type="spellEnd"/>
      <w:r w:rsidRPr="003F397B">
        <w:rPr>
          <w:sz w:val="22"/>
          <w:szCs w:val="22"/>
        </w:rPr>
        <w:t xml:space="preserve"> om restriktiva åtgärder med hänsyn till situationen i Demokratiska republiken Kongo</w:t>
      </w:r>
    </w:p>
    <w:p w14:paraId="54326AAE" w14:textId="24D258DF" w:rsidR="00B25A98" w:rsidRPr="003F397B" w:rsidRDefault="00B25A98" w:rsidP="003F397B">
      <w:pPr>
        <w:pStyle w:val="Liststycke"/>
        <w:widowControl/>
        <w:numPr>
          <w:ilvl w:val="0"/>
          <w:numId w:val="41"/>
        </w:numPr>
        <w:rPr>
          <w:sz w:val="22"/>
          <w:szCs w:val="22"/>
        </w:rPr>
      </w:pPr>
      <w:r w:rsidRPr="003F397B">
        <w:rPr>
          <w:sz w:val="22"/>
          <w:szCs w:val="22"/>
        </w:rPr>
        <w:t>Antagande av rådsbeslut om ändring av rådets beslut 2012/389/</w:t>
      </w:r>
      <w:proofErr w:type="spellStart"/>
      <w:r w:rsidRPr="003F397B">
        <w:rPr>
          <w:sz w:val="22"/>
          <w:szCs w:val="22"/>
        </w:rPr>
        <w:t>Gusp</w:t>
      </w:r>
      <w:proofErr w:type="spellEnd"/>
      <w:r w:rsidRPr="003F397B">
        <w:rPr>
          <w:sz w:val="22"/>
          <w:szCs w:val="22"/>
        </w:rPr>
        <w:t xml:space="preserve"> om Europeiska unionens uppdrag för kapacitetsuppbyggnad i Somalia (</w:t>
      </w:r>
      <w:proofErr w:type="spellStart"/>
      <w:r w:rsidRPr="003F397B">
        <w:rPr>
          <w:sz w:val="22"/>
          <w:szCs w:val="22"/>
        </w:rPr>
        <w:t>Eucap</w:t>
      </w:r>
      <w:proofErr w:type="spellEnd"/>
      <w:r w:rsidRPr="003F397B">
        <w:rPr>
          <w:sz w:val="22"/>
          <w:szCs w:val="22"/>
        </w:rPr>
        <w:t xml:space="preserve"> Somalia)</w:t>
      </w:r>
    </w:p>
    <w:p w14:paraId="0442DAC3" w14:textId="2E0CC5A0" w:rsidR="007D2384" w:rsidRPr="003A5A88" w:rsidRDefault="007D2384" w:rsidP="003A5A88">
      <w:pPr>
        <w:widowControl/>
        <w:rPr>
          <w:sz w:val="22"/>
          <w:szCs w:val="22"/>
        </w:rPr>
      </w:pPr>
    </w:p>
    <w:sectPr w:rsidR="007D2384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3EBE"/>
    <w:multiLevelType w:val="hybridMultilevel"/>
    <w:tmpl w:val="03E22FCC"/>
    <w:lvl w:ilvl="0" w:tplc="2F9E075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1241"/>
    <w:multiLevelType w:val="hybridMultilevel"/>
    <w:tmpl w:val="19B477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B3711"/>
    <w:multiLevelType w:val="hybridMultilevel"/>
    <w:tmpl w:val="AC84BD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B3153"/>
    <w:multiLevelType w:val="hybridMultilevel"/>
    <w:tmpl w:val="052E18CE"/>
    <w:lvl w:ilvl="0" w:tplc="795AD4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51A77"/>
    <w:multiLevelType w:val="hybridMultilevel"/>
    <w:tmpl w:val="E674937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B13CA"/>
    <w:multiLevelType w:val="hybridMultilevel"/>
    <w:tmpl w:val="D49C145E"/>
    <w:lvl w:ilvl="0" w:tplc="8EEEC786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"/>
  </w:num>
  <w:num w:numId="28">
    <w:abstractNumId w:val="9"/>
  </w:num>
  <w:num w:numId="29">
    <w:abstractNumId w:val="36"/>
  </w:num>
  <w:num w:numId="30">
    <w:abstractNumId w:val="6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3"/>
  </w:num>
  <w:num w:numId="35">
    <w:abstractNumId w:val="0"/>
  </w:num>
  <w:num w:numId="36">
    <w:abstractNumId w:val="33"/>
  </w:num>
  <w:num w:numId="37">
    <w:abstractNumId w:val="4"/>
  </w:num>
  <w:num w:numId="38">
    <w:abstractNumId w:val="14"/>
  </w:num>
  <w:num w:numId="39">
    <w:abstractNumId w:val="2"/>
  </w:num>
  <w:num w:numId="40">
    <w:abstractNumId w:val="28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4379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067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6D35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04C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4B6E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955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4DC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54A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53A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5A2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0EA5"/>
    <w:rsid w:val="003311B1"/>
    <w:rsid w:val="00332826"/>
    <w:rsid w:val="003338B2"/>
    <w:rsid w:val="0033431B"/>
    <w:rsid w:val="00334DEE"/>
    <w:rsid w:val="0033510F"/>
    <w:rsid w:val="003357F2"/>
    <w:rsid w:val="00335A9A"/>
    <w:rsid w:val="00335BC1"/>
    <w:rsid w:val="003374EB"/>
    <w:rsid w:val="003378E7"/>
    <w:rsid w:val="003379EC"/>
    <w:rsid w:val="00337A4A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5B9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466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97B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2E64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288B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758"/>
    <w:rsid w:val="004E09FD"/>
    <w:rsid w:val="004E0EA3"/>
    <w:rsid w:val="004E2071"/>
    <w:rsid w:val="004E25BB"/>
    <w:rsid w:val="004E2BFA"/>
    <w:rsid w:val="004E2E87"/>
    <w:rsid w:val="004E342F"/>
    <w:rsid w:val="004E39B2"/>
    <w:rsid w:val="004E58AE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21B"/>
    <w:rsid w:val="00646624"/>
    <w:rsid w:val="00647D6F"/>
    <w:rsid w:val="006503A3"/>
    <w:rsid w:val="006508B8"/>
    <w:rsid w:val="00650E56"/>
    <w:rsid w:val="00650E86"/>
    <w:rsid w:val="00651619"/>
    <w:rsid w:val="00651E95"/>
    <w:rsid w:val="006528FF"/>
    <w:rsid w:val="0065291C"/>
    <w:rsid w:val="00654409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4DE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1E5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C31"/>
    <w:rsid w:val="007E5D95"/>
    <w:rsid w:val="007E67CF"/>
    <w:rsid w:val="007F02BF"/>
    <w:rsid w:val="007F0323"/>
    <w:rsid w:val="007F1A8B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847"/>
    <w:rsid w:val="00831FD1"/>
    <w:rsid w:val="008320E8"/>
    <w:rsid w:val="008322A4"/>
    <w:rsid w:val="00832DD5"/>
    <w:rsid w:val="00832EC4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8E2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044D"/>
    <w:rsid w:val="00960ECE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32F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316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66E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A98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37D6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0DEA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4D39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5686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5C48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27CF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40F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5E8B"/>
    <w:rsid w:val="00EF610E"/>
    <w:rsid w:val="00EF6788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2DB9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B95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61A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0EA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286</TotalTime>
  <Pages>10</Pages>
  <Words>2052</Words>
  <Characters>10881</Characters>
  <Application>Microsoft Office Word</Application>
  <DocSecurity>0</DocSecurity>
  <Lines>90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33</cp:revision>
  <cp:lastPrinted>2023-12-19T08:01:00Z</cp:lastPrinted>
  <dcterms:created xsi:type="dcterms:W3CDTF">2024-12-06T08:06:00Z</dcterms:created>
  <dcterms:modified xsi:type="dcterms:W3CDTF">2024-12-12T07:59:00Z</dcterms:modified>
</cp:coreProperties>
</file>