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7BE3C8EBF7642A187D0134681909025"/>
        </w:placeholder>
        <w:text/>
      </w:sdtPr>
      <w:sdtEndPr/>
      <w:sdtContent>
        <w:p xmlns:w14="http://schemas.microsoft.com/office/word/2010/wordml" w:rsidRPr="009B062B" w:rsidR="00AF30DD" w:rsidP="00C6718F" w:rsidRDefault="00AF30DD" w14:paraId="2FBEEE11" w14:textId="77777777">
          <w:pPr>
            <w:pStyle w:val="Rubrik1"/>
            <w:spacing w:after="300"/>
          </w:pPr>
          <w:r w:rsidRPr="009B062B">
            <w:t>Förslag till riksdagsbeslut</w:t>
          </w:r>
        </w:p>
      </w:sdtContent>
    </w:sdt>
    <w:sdt>
      <w:sdtPr>
        <w:alias w:val="Yrkande 1"/>
        <w:tag w:val="7501e414-bb03-4a8a-9f77-cc37eda00417"/>
        <w:id w:val="562915141"/>
        <w:lock w:val="sdtLocked"/>
      </w:sdtPr>
      <w:sdtEndPr/>
      <w:sdtContent>
        <w:p xmlns:w14="http://schemas.microsoft.com/office/word/2010/wordml" w:rsidR="00430882" w:rsidRDefault="00A926C2" w14:paraId="2FBEEE12" w14:textId="61E3AA10">
          <w:pPr>
            <w:pStyle w:val="Frslagstext"/>
          </w:pPr>
          <w:r>
            <w:t>Riksdagen ställer sig bakom det som anförs i motionen om att regeringen bör återkomma med förslag till ändring i vallagen (2005:837) så att utländska medborgare som stadigvarande bor i Sverige ska ha rösträtt i samtliga val och tillkännager detta för regeringen.</w:t>
          </w:r>
        </w:p>
      </w:sdtContent>
    </w:sdt>
    <w:sdt>
      <w:sdtPr>
        <w:alias w:val="Yrkande 2"/>
        <w:tag w:val="b79511ec-aaa9-4f3d-9f96-11010fe28fa2"/>
        <w:id w:val="562915141"/>
        <w:lock w:val="sdtLocked"/>
      </w:sdtPr>
      <w:sdtEndPr/>
      <w:sdtContent>
        <w:p xmlns:w14="http://schemas.microsoft.com/office/word/2010/wordml" w:rsidR="00430882" w:rsidRDefault="00A926C2" w14:paraId="2FBEEE12" w14:textId="61E3AA10">
          <w:pPr>
            <w:pStyle w:val="Frslagstext"/>
          </w:pPr>
          <w:r>
            <w:t>Riksdagen ställer sig bakom det som anförs i motionen om att regeringen bör återkomma med förslag till ändring i vallagen (2005:837) så att rösträtten gäller fr.o.m. det år den enskilde fyller 18 år, och detta tillkännager riksdagen för regeringen.</w:t>
          </w:r>
        </w:p>
      </w:sdtContent>
    </w:sdt>
    <w:sdt>
      <w:sdtPr>
        <w:alias w:val="Yrkande 3"/>
        <w:tag w:val="97540a3c-c8f8-4e8f-bcd4-e17953db4454"/>
        <w:id w:val="562915141"/>
        <w:lock w:val="sdtLocked"/>
      </w:sdtPr>
      <w:sdtEndPr/>
      <w:sdtContent>
        <w:p xmlns:w14="http://schemas.microsoft.com/office/word/2010/wordml" w:rsidR="00430882" w:rsidRDefault="00A926C2" w14:paraId="2FBEEE12" w14:textId="61E3AA10">
          <w:pPr>
            <w:pStyle w:val="Frslagstext"/>
          </w:pPr>
          <w:r>
            <w:t>Riksdagen ställer sig bakom det som anförs i motionen om att regeringen bör återkomma med förslag till en försöksverksamhet, i en eller flera kommuner, med sänkt rösträttsålder till 16 år vid val till kommunfullmäktige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386ED904BD3944E49F176063B9E1D3BB"/>
        </w:placeholder>
        <w:text/>
      </w:sdtPr>
      <w:sdtEndPr>
        <w:rPr>
          <w14:numSpacing xmlns:w14="http://schemas.microsoft.com/office/word/2010/wordml" w14:val="default"/>
        </w:rPr>
      </w:sdtEndPr>
      <w:sdtContent>
        <w:p xmlns:w14="http://schemas.microsoft.com/office/word/2010/wordml" w:rsidRPr="009B062B" w:rsidR="006D79C9" w:rsidP="00333E95" w:rsidRDefault="00475FEF" w14:paraId="2FBEEE15" w14:textId="77777777">
          <w:pPr>
            <w:pStyle w:val="Rubrik1"/>
          </w:pPr>
          <w:r w:rsidRPr="00475FEF">
            <w:t>Rösträtt för utländska medborgare</w:t>
          </w:r>
        </w:p>
      </w:sdtContent>
    </w:sdt>
    <w:p xmlns:w14="http://schemas.microsoft.com/office/word/2010/wordml" w:rsidR="005B67A3" w:rsidP="005B67A3" w:rsidRDefault="005B67A3" w14:paraId="2FBEEE16" w14:textId="4D78B5C3">
      <w:pPr>
        <w:pStyle w:val="Normalutanindragellerluft"/>
      </w:pPr>
      <w:r>
        <w:t xml:space="preserve">En av de grundläggande rättigheterna i en parlamentarisk demokrati är rätten att välja sina företrädare i fria och allmänna val. I dag finns det många människor som är permanent bosatta i Sverige och som enbart har möjlighet att påverka sin vardag genom demokratiska val till kommun- och </w:t>
      </w:r>
      <w:r w:rsidR="009C5C28">
        <w:t>region</w:t>
      </w:r>
      <w:r>
        <w:t xml:space="preserve">fullmäktige. De invånare som i dag nekas att utöva en demokratisk påverkan i folkomröstningar, riksdagsval och EU-parlamentsval är </w:t>
      </w:r>
      <w:r w:rsidR="000249B2">
        <w:t>bl.a.</w:t>
      </w:r>
      <w:r>
        <w:t xml:space="preserve"> de som kommit till Sverige som flyktingar, som är makar till svenska med</w:t>
      </w:r>
      <w:r w:rsidR="00E802A9">
        <w:softHyphen/>
      </w:r>
      <w:r>
        <w:t>borgare eller som invandrat till Sverige för att exempelvis studera eller arbeta.</w:t>
      </w:r>
    </w:p>
    <w:p xmlns:w14="http://schemas.microsoft.com/office/word/2010/wordml" w:rsidR="001B4D22" w:rsidP="001B4D22" w:rsidRDefault="005B67A3" w14:paraId="2FBEEE17" w14:textId="77777777">
      <w:r w:rsidRPr="001B4D22">
        <w:t xml:space="preserve">Vänsterpartiet anser </w:t>
      </w:r>
      <w:bookmarkStart w:name="_Hlk72762360" w:id="1"/>
      <w:r w:rsidRPr="001B4D22">
        <w:t xml:space="preserve">att de invånare i vårt land som inte är svenska medborgare ska ha samma möjligheter </w:t>
      </w:r>
      <w:bookmarkEnd w:id="1"/>
      <w:r w:rsidRPr="001B4D22">
        <w:t xml:space="preserve">att avlägga sina röster i folkomröstningar, EU-parlamentsval och i riksdagsval som de har i kommunal- och </w:t>
      </w:r>
      <w:r w:rsidR="0032000D">
        <w:t>region</w:t>
      </w:r>
      <w:r w:rsidRPr="001B4D22">
        <w:t xml:space="preserve">val. Vi är övertygade om att det skulle innebära en större känsla av delaktighet, samhörighet och ökad självkänsla. Vi tror också att valdeltagandet bland dessa personer skulle öka i kommunal- och </w:t>
      </w:r>
      <w:r w:rsidR="00497168">
        <w:t>region</w:t>
      </w:r>
      <w:r w:rsidRPr="001B4D22">
        <w:t xml:space="preserve">val om </w:t>
      </w:r>
      <w:r w:rsidRPr="001B4D22">
        <w:lastRenderedPageBreak/>
        <w:t xml:space="preserve">de ges förtroende att även kunna påverka sin egen vardag och landets framtid genom rösträtt i riksdagsval. </w:t>
      </w:r>
    </w:p>
    <w:p xmlns:w14="http://schemas.microsoft.com/office/word/2010/wordml" w:rsidR="007439E4" w:rsidP="007439E4" w:rsidRDefault="001B4D22" w14:paraId="2FBEEE18" w14:textId="77777777">
      <w:r>
        <w:t xml:space="preserve">Regeringen bör återkomma med förslag till ändring av </w:t>
      </w:r>
      <w:r w:rsidR="000F76AD">
        <w:t>v</w:t>
      </w:r>
      <w:r w:rsidRPr="001B4D22" w:rsidR="005B67A3">
        <w:t>allagen (2005:837) så</w:t>
      </w:r>
      <w:r w:rsidR="007F6291">
        <w:t xml:space="preserve"> att </w:t>
      </w:r>
      <w:r w:rsidRPr="00BE3BBD" w:rsidR="00BE3BBD">
        <w:t>utländska medborgare som stadigvarande bor i Sverige ska ha rösträtt</w:t>
      </w:r>
      <w:r w:rsidR="00BE3BBD">
        <w:t xml:space="preserve"> i samtliga val. </w:t>
      </w:r>
      <w:r w:rsidRPr="001B4D22" w:rsidR="005B67A3">
        <w:t>Detta bör riksdagen ställa sig bakom och ge regeringen till känna.</w:t>
      </w:r>
    </w:p>
    <w:p xmlns:w14="http://schemas.microsoft.com/office/word/2010/wordml" w:rsidRPr="007439E4" w:rsidR="005B67A3" w:rsidP="007439E4" w:rsidRDefault="005B67A3" w14:paraId="2FBEEE19" w14:textId="77777777">
      <w:pPr>
        <w:pStyle w:val="Rubrik1"/>
      </w:pPr>
      <w:r w:rsidRPr="007439E4">
        <w:t>Rösträttsåldern</w:t>
      </w:r>
    </w:p>
    <w:p xmlns:w14="http://schemas.microsoft.com/office/word/2010/wordml" w:rsidR="000F76AD" w:rsidP="005B67A3" w:rsidRDefault="005B67A3" w14:paraId="2FBEEE1A" w14:textId="7C0A70B7">
      <w:pPr>
        <w:pStyle w:val="Normalutanindragellerluft"/>
      </w:pPr>
      <w:r>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att en stor del av de elever som i klassrummen uppmanas att gå och rösta inte har rösträtt. </w:t>
      </w:r>
    </w:p>
    <w:p xmlns:w14="http://schemas.microsoft.com/office/word/2010/wordml" w:rsidR="00593A85" w:rsidP="00593A85" w:rsidRDefault="000F76AD" w14:paraId="2FBEEE1B" w14:textId="77777777">
      <w:r w:rsidRPr="000F76AD">
        <w:t>Regeringen bör återkomma med förslag till ändring av v</w:t>
      </w:r>
      <w:r w:rsidRPr="000F76AD" w:rsidR="005B67A3">
        <w:t>allagen (2005:837) så att rösträtten gäller fr.o.m. det år som den enskilde fyller 18 år. Detta bör riksdagen ställa sig bakom och ge regeringen till känna.</w:t>
      </w:r>
    </w:p>
    <w:p xmlns:w14="http://schemas.microsoft.com/office/word/2010/wordml" w:rsidRPr="00593A85" w:rsidR="005B67A3" w:rsidP="00593A85" w:rsidRDefault="005B67A3" w14:paraId="2FBEEE1C" w14:textId="77777777">
      <w:pPr>
        <w:pStyle w:val="Rubrik1"/>
      </w:pPr>
      <w:r w:rsidRPr="00593A85">
        <w:t>Försöksverksamhet med sänkt rösträttsålder</w:t>
      </w:r>
    </w:p>
    <w:p xmlns:w14="http://schemas.microsoft.com/office/word/2010/wordml" w:rsidR="005B67A3" w:rsidP="005B67A3" w:rsidRDefault="005B67A3" w14:paraId="2FBEEE1D" w14:textId="2AE1D328">
      <w:pPr>
        <w:pStyle w:val="Normalutanindragellerluft"/>
      </w:pPr>
      <w:r>
        <w:t xml:space="preserve">Sänkt rösträttsålder kan vitalisera demokratin och ger fler möjlighet att vara aktiv i demokratin. Ungdomsorganisationer, forskare, myndigheter och flera statliga utredningar, senast 2014 års demokratiutredning (SOU 2016:5), har föreslagit sänkt rösträttsålder. Vänsterpartiet vill att unga människor ska lita på att politiken också utgår från ungas verklighet, och anser att det bör genomföras försöksverksamhet med sänkt rösträttsålder till 16 år, </w:t>
      </w:r>
      <w:r w:rsidR="001D1295">
        <w:t>dvs.</w:t>
      </w:r>
      <w:r w:rsidR="00BA5575">
        <w:t xml:space="preserve"> </w:t>
      </w:r>
      <w:r>
        <w:t>det år som den enskilde fyller 16, vid val till kommun</w:t>
      </w:r>
      <w:r w:rsidR="00E802A9">
        <w:softHyphen/>
      </w:r>
      <w:bookmarkStart w:name="_GoBack" w:id="2"/>
      <w:bookmarkEnd w:id="2"/>
      <w:r>
        <w:t>fullmäktige.</w:t>
      </w:r>
    </w:p>
    <w:p xmlns:w14="http://schemas.microsoft.com/office/word/2010/wordml" w:rsidRPr="00BA5575" w:rsidR="005B67A3" w:rsidP="00BA5575" w:rsidRDefault="005B67A3" w14:paraId="2FBEEE1E" w14:textId="77777777">
      <w:r w:rsidRPr="00BA5575">
        <w:t xml:space="preserve">Huvudsyftet med en sänkt rösträttsålder är att ta till vara ungas intresse och engagemang för politik. Det ger även unga direkt inflytande över samhällsutvecklingen vilket också är ett av de nationella målen för ungdomspolitiken. Erfarenheterna av sänkt rösträttsålder i olika val i länder som Tyskland, Österrike och Norge är genomgående goda och exempelvis i Norge visar försöksverksamheten med sänkt rösträttsålder att 16–‍17-åringar röstar i högre utsträckning än äldre förstagångsväljare. </w:t>
      </w:r>
    </w:p>
    <w:p xmlns:w14="http://schemas.microsoft.com/office/word/2010/wordml" w:rsidR="00240B93" w:rsidP="00240B93" w:rsidRDefault="005B67A3" w14:paraId="2FBEEE1F" w14:textId="77777777">
      <w:r w:rsidRPr="00765F7A">
        <w:t xml:space="preserve">Människors vana att rösta grundläggs i unga år, och en fördel med att sänka rösträttsåldern till 16 år är att den genomsnittliga åldern för förstagångsväljare sjunker från 20 år till 18 år. Det innebär att en majoritet av förstagångsväljarna kommer att rösta för första gången under tiden de går i gymnasiet. Det ger utbildningsväsendet möjlighet att utveckla och utvidga sitt demokratiarbete och vara ett uppmuntrande stöd för förstagångsväljaren som behöver navigera bland politiska förslag och ideologier. Ett högt valdeltagande är grundläggande för att upprätthålla demokratin. </w:t>
      </w:r>
      <w:r>
        <w:t xml:space="preserve">I frågor som rör </w:t>
      </w:r>
      <w:r>
        <w:lastRenderedPageBreak/>
        <w:t xml:space="preserve">skola, fritid och samhällsplanering och andra områden som direkt berör ungas vardag är det både rimligt och önskvärt att unga får inflytande. </w:t>
      </w:r>
    </w:p>
    <w:p xmlns:w14="http://schemas.microsoft.com/office/word/2010/wordml" w:rsidRPr="00240B93" w:rsidR="005B67A3" w:rsidP="00240B93" w:rsidRDefault="00240B93" w14:paraId="2FBEEE20" w14:textId="3793084E">
      <w:r w:rsidRPr="00240B93">
        <w:t>Regeringen bör återkomma med förslag till en försöksverksamhet, i en eller flera kommuner, med sänkt rösträttsålder till 16 år vid val till kommunfullmäktige</w:t>
      </w:r>
      <w:r w:rsidR="00E952CE">
        <w:t>.</w:t>
      </w:r>
      <w:r w:rsidRPr="00240B93">
        <w:t xml:space="preserve"> </w:t>
      </w:r>
      <w:r w:rsidRPr="00240B93" w:rsidR="005B67A3">
        <w:t>Detta bör riksdagen ställa sig bakom och ge regeringen till känna.</w:t>
      </w:r>
    </w:p>
    <w:sdt>
      <w:sdtPr>
        <w:alias w:val="CC_Underskrifter"/>
        <w:tag w:val="CC_Underskrifter"/>
        <w:id w:val="583496634"/>
        <w:lock w:val="sdtContentLocked"/>
        <w:placeholder>
          <w:docPart w:val="9BC4B32383C74802BED2D37775380A02"/>
        </w:placeholder>
      </w:sdtPr>
      <w:sdtEndPr/>
      <w:sdtContent>
        <w:p xmlns:w14="http://schemas.microsoft.com/office/word/2010/wordml" w:rsidR="00C6718F" w:rsidP="00C6718F" w:rsidRDefault="00C6718F" w14:paraId="2FBEEE21" w14:textId="77777777"/>
        <w:p xmlns:w14="http://schemas.microsoft.com/office/word/2010/wordml" w:rsidRPr="008E0FE2" w:rsidR="004801AC" w:rsidP="00C6718F" w:rsidRDefault="009B5806" w14:paraId="2FBEEE22" w14:textId="77777777"/>
      </w:sdtContent>
    </w:sdt>
    <w:tbl>
      <w:tblPr>
        <w:tblW w:w="5000" w:type="pct"/>
        <w:tblLook w:val="04a0"/>
        <w:tblCaption w:val="underskrifter"/>
      </w:tblPr>
      <w:tblGrid>
        <w:gridCol w:w="4252"/>
        <w:gridCol w:w="4252"/>
      </w:tblGrid>
      <w:tr xmlns:w14="http://schemas.microsoft.com/office/word/2010/wordml" w:rsidR="006C07ED" w14:paraId="75AF9BA1" w14:textId="77777777">
        <w:trPr>
          <w:cantSplit/>
        </w:trPr>
        <w:tc>
          <w:tcPr>
            <w:tcW w:w="50" w:type="pct"/>
            <w:vAlign w:val="bottom"/>
          </w:tcPr>
          <w:p w:rsidR="006C07ED" w:rsidRDefault="00E952CE" w14:paraId="3674E46E" w14:textId="77777777">
            <w:pPr>
              <w:pStyle w:val="Underskrifter"/>
            </w:pPr>
            <w:r>
              <w:t>Mia Sydow Mölleby (V)</w:t>
            </w:r>
          </w:p>
        </w:tc>
        <w:tc>
          <w:tcPr>
            <w:tcW w:w="50" w:type="pct"/>
            <w:vAlign w:val="bottom"/>
          </w:tcPr>
          <w:p w:rsidR="006C07ED" w:rsidRDefault="00E952CE" w14:paraId="3674E46E" w14:textId="77777777">
            <w:pPr>
              <w:pStyle w:val="Underskrifter"/>
            </w:pPr>
            <w:r>
              <w:t>Gudrun Nordborg (V)</w:t>
            </w:r>
          </w:p>
        </w:tc>
      </w:tr>
      <w:tr xmlns:w14="http://schemas.microsoft.com/office/word/2010/wordml" w:rsidR="006C07ED" w14:paraId="75AF9BA1" w14:textId="77777777">
        <w:trPr>
          <w:cantSplit/>
        </w:trPr>
        <w:tc>
          <w:tcPr>
            <w:tcW w:w="50" w:type="pct"/>
            <w:vAlign w:val="bottom"/>
          </w:tcPr>
          <w:p w:rsidR="006C07ED" w:rsidRDefault="00E952CE" w14:paraId="3674E46E" w14:textId="77777777">
            <w:pPr>
              <w:pStyle w:val="Underskrifter"/>
            </w:pPr>
            <w:r>
              <w:t>Jon Thorbjörnson (V)</w:t>
            </w:r>
          </w:p>
        </w:tc>
        <w:tc>
          <w:tcPr>
            <w:tcW w:w="50" w:type="pct"/>
            <w:vAlign w:val="bottom"/>
          </w:tcPr>
          <w:p w:rsidR="006C07ED" w:rsidRDefault="00E952CE" w14:paraId="3674E46E" w14:textId="77777777">
            <w:pPr>
              <w:pStyle w:val="Underskrifter"/>
            </w:pPr>
            <w:r>
              <w:t>Linda Westerlund Snecker (V)</w:t>
            </w:r>
          </w:p>
        </w:tc>
      </w:tr>
      <w:tr xmlns:w14="http://schemas.microsoft.com/office/word/2010/wordml" w:rsidR="006C07ED" w14:paraId="75AF9BA1" w14:textId="77777777">
        <w:trPr>
          <w:cantSplit/>
        </w:trPr>
        <w:tc>
          <w:tcPr>
            <w:tcW w:w="50" w:type="pct"/>
            <w:vAlign w:val="bottom"/>
          </w:tcPr>
          <w:p w:rsidR="006C07ED" w:rsidRDefault="00E952CE" w14:paraId="3674E46E" w14:textId="77777777">
            <w:pPr>
              <w:pStyle w:val="Underskrifter"/>
            </w:pPr>
            <w:r>
              <w:t>Jessica Wetterling (V)</w:t>
            </w:r>
          </w:p>
        </w:tc>
      </w:tr>
    </w:tbl>
    <w:p xmlns:w14="http://schemas.microsoft.com/office/word/2010/wordml" w:rsidR="009E38FF" w:rsidRDefault="009E38FF" w14:paraId="2FBEEE2C" w14:textId="77777777"/>
    <w:sectPr w:rsidR="009E38F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EEE2E" w14:textId="77777777" w:rsidR="005B67A3" w:rsidRDefault="005B67A3" w:rsidP="000C1CAD">
      <w:pPr>
        <w:spacing w:line="240" w:lineRule="auto"/>
      </w:pPr>
      <w:r>
        <w:separator/>
      </w:r>
    </w:p>
  </w:endnote>
  <w:endnote w:type="continuationSeparator" w:id="0">
    <w:p w14:paraId="2FBEEE2F" w14:textId="77777777" w:rsidR="005B67A3" w:rsidRDefault="005B6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EE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E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EE3D" w14:textId="77777777" w:rsidR="00262EA3" w:rsidRPr="00C6718F" w:rsidRDefault="00262EA3" w:rsidP="00C671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EEE2C" w14:textId="77777777" w:rsidR="005B67A3" w:rsidRDefault="005B67A3" w:rsidP="000C1CAD">
      <w:pPr>
        <w:spacing w:line="240" w:lineRule="auto"/>
      </w:pPr>
      <w:r>
        <w:separator/>
      </w:r>
    </w:p>
  </w:footnote>
  <w:footnote w:type="continuationSeparator" w:id="0">
    <w:p w14:paraId="2FBEEE2D" w14:textId="77777777" w:rsidR="005B67A3" w:rsidRDefault="005B67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BEEE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BEEE3F" wp14:anchorId="2FBEE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5806" w14:paraId="2FBEEE42" w14:textId="77777777">
                          <w:pPr>
                            <w:jc w:val="right"/>
                          </w:pPr>
                          <w:sdt>
                            <w:sdtPr>
                              <w:alias w:val="CC_Noformat_Partikod"/>
                              <w:tag w:val="CC_Noformat_Partikod"/>
                              <w:id w:val="-53464382"/>
                              <w:placeholder>
                                <w:docPart w:val="8840FBB1BEEC4EC3881120451F60677E"/>
                              </w:placeholder>
                              <w:text/>
                            </w:sdtPr>
                            <w:sdtEndPr/>
                            <w:sdtContent>
                              <w:r w:rsidR="005B67A3">
                                <w:t>V</w:t>
                              </w:r>
                            </w:sdtContent>
                          </w:sdt>
                          <w:sdt>
                            <w:sdtPr>
                              <w:alias w:val="CC_Noformat_Partinummer"/>
                              <w:tag w:val="CC_Noformat_Partinummer"/>
                              <w:id w:val="-1709555926"/>
                              <w:placeholder>
                                <w:docPart w:val="BDBE0256A625410D98D878A4ECC097E0"/>
                              </w:placeholder>
                              <w:text/>
                            </w:sdtPr>
                            <w:sdtEndPr/>
                            <w:sdtContent>
                              <w:r w:rsidR="00A45831">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BEEE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5806" w14:paraId="2FBEEE42" w14:textId="77777777">
                    <w:pPr>
                      <w:jc w:val="right"/>
                    </w:pPr>
                    <w:sdt>
                      <w:sdtPr>
                        <w:alias w:val="CC_Noformat_Partikod"/>
                        <w:tag w:val="CC_Noformat_Partikod"/>
                        <w:id w:val="-53464382"/>
                        <w:placeholder>
                          <w:docPart w:val="8840FBB1BEEC4EC3881120451F60677E"/>
                        </w:placeholder>
                        <w:text/>
                      </w:sdtPr>
                      <w:sdtEndPr/>
                      <w:sdtContent>
                        <w:r w:rsidR="005B67A3">
                          <w:t>V</w:t>
                        </w:r>
                      </w:sdtContent>
                    </w:sdt>
                    <w:sdt>
                      <w:sdtPr>
                        <w:alias w:val="CC_Noformat_Partinummer"/>
                        <w:tag w:val="CC_Noformat_Partinummer"/>
                        <w:id w:val="-1709555926"/>
                        <w:placeholder>
                          <w:docPart w:val="BDBE0256A625410D98D878A4ECC097E0"/>
                        </w:placeholder>
                        <w:text/>
                      </w:sdtPr>
                      <w:sdtEndPr/>
                      <w:sdtContent>
                        <w:r w:rsidR="00A45831">
                          <w:t>625</w:t>
                        </w:r>
                      </w:sdtContent>
                    </w:sdt>
                  </w:p>
                </w:txbxContent>
              </v:textbox>
              <w10:wrap anchorx="page"/>
            </v:shape>
          </w:pict>
        </mc:Fallback>
      </mc:AlternateContent>
    </w:r>
  </w:p>
  <w:p w:rsidRPr="00293C4F" w:rsidR="00262EA3" w:rsidP="00776B74" w:rsidRDefault="00262EA3" w14:paraId="2FBEEE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BEEE32" w14:textId="77777777">
    <w:pPr>
      <w:jc w:val="right"/>
    </w:pPr>
  </w:p>
  <w:p w:rsidR="00262EA3" w:rsidP="00776B74" w:rsidRDefault="00262EA3" w14:paraId="2FBEEE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5806" w14:paraId="2FBEEE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BEEE41" wp14:anchorId="2FBEE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5806" w14:paraId="2FBEEE37" w14:textId="77777777">
    <w:pPr>
      <w:pStyle w:val="FSHNormal"/>
      <w:spacing w:before="40"/>
    </w:pPr>
    <w:sdt>
      <w:sdtPr>
        <w:alias w:val="CC_Noformat_Motionstyp"/>
        <w:tag w:val="CC_Noformat_Motionstyp"/>
        <w:id w:val="1162973129"/>
        <w:lock w:val="sdtContentLocked"/>
        <w15:appearance w15:val="hidden"/>
        <w:text/>
      </w:sdtPr>
      <w:sdtEndPr/>
      <w:sdtContent>
        <w:r w:rsidR="00EE29D8">
          <w:t>Kommittémotion</w:t>
        </w:r>
      </w:sdtContent>
    </w:sdt>
    <w:r w:rsidR="00821B36">
      <w:t xml:space="preserve"> </w:t>
    </w:r>
    <w:sdt>
      <w:sdtPr>
        <w:alias w:val="CC_Noformat_Partikod"/>
        <w:tag w:val="CC_Noformat_Partikod"/>
        <w:id w:val="1471015553"/>
        <w:text/>
      </w:sdtPr>
      <w:sdtEndPr/>
      <w:sdtContent>
        <w:r w:rsidR="005B67A3">
          <w:t>V</w:t>
        </w:r>
      </w:sdtContent>
    </w:sdt>
    <w:sdt>
      <w:sdtPr>
        <w:alias w:val="CC_Noformat_Partinummer"/>
        <w:tag w:val="CC_Noformat_Partinummer"/>
        <w:id w:val="-2014525982"/>
        <w:text/>
      </w:sdtPr>
      <w:sdtEndPr/>
      <w:sdtContent>
        <w:r w:rsidR="00A45831">
          <w:t>625</w:t>
        </w:r>
      </w:sdtContent>
    </w:sdt>
  </w:p>
  <w:p w:rsidRPr="008227B3" w:rsidR="00262EA3" w:rsidP="008227B3" w:rsidRDefault="009B5806" w14:paraId="2FBEEE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5806" w14:paraId="2FBEEE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29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29D8">
          <w:t>:459</w:t>
        </w:r>
      </w:sdtContent>
    </w:sdt>
  </w:p>
  <w:p w:rsidR="00262EA3" w:rsidP="00E03A3D" w:rsidRDefault="009B5806" w14:paraId="2FBEEE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E29D8">
          <w:t>av Mia Sydow Mölleby m.fl. (V)</w:t>
        </w:r>
      </w:sdtContent>
    </w:sdt>
  </w:p>
  <w:sdt>
    <w:sdtPr>
      <w:alias w:val="CC_Noformat_Rubtext"/>
      <w:tag w:val="CC_Noformat_Rubtext"/>
      <w:id w:val="-218060500"/>
      <w:lock w:val="sdtLocked"/>
      <w:placeholder>
        <w:docPart w:val="F95574C6DF6F4325962B5C36ECB00CE7"/>
      </w:placeholder>
      <w:text/>
    </w:sdtPr>
    <w:sdtEndPr/>
    <w:sdtContent>
      <w:p w:rsidR="00262EA3" w:rsidP="00283E0F" w:rsidRDefault="005B67A3" w14:paraId="2FBEEE3B" w14:textId="77777777">
        <w:pPr>
          <w:pStyle w:val="FSHRub2"/>
        </w:pPr>
        <w:r>
          <w:t>Utökad rösträtt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FBEEE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67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B2"/>
    <w:rsid w:val="00024E46"/>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F3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1F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AD"/>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AE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D22"/>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29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9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D01"/>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24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CA8"/>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00D"/>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6D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B6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17"/>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8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FE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168"/>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8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A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C0A"/>
    <w:rsid w:val="00636F19"/>
    <w:rsid w:val="00640995"/>
    <w:rsid w:val="00640DDC"/>
    <w:rsid w:val="006414B6"/>
    <w:rsid w:val="006415A6"/>
    <w:rsid w:val="00641804"/>
    <w:rsid w:val="00641E68"/>
    <w:rsid w:val="00642242"/>
    <w:rsid w:val="00642B40"/>
    <w:rsid w:val="00642E7D"/>
    <w:rsid w:val="006432AE"/>
    <w:rsid w:val="00643615"/>
    <w:rsid w:val="00643A4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40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66"/>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7ED"/>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E4"/>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7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291"/>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3B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3E9"/>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B36"/>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7B"/>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06"/>
    <w:rsid w:val="009B66D4"/>
    <w:rsid w:val="009B7574"/>
    <w:rsid w:val="009B76C8"/>
    <w:rsid w:val="009B79F5"/>
    <w:rsid w:val="009C0369"/>
    <w:rsid w:val="009C050B"/>
    <w:rsid w:val="009C162B"/>
    <w:rsid w:val="009C1667"/>
    <w:rsid w:val="009C186D"/>
    <w:rsid w:val="009C313E"/>
    <w:rsid w:val="009C3258"/>
    <w:rsid w:val="009C340B"/>
    <w:rsid w:val="009C3F94"/>
    <w:rsid w:val="009C418E"/>
    <w:rsid w:val="009C4A1F"/>
    <w:rsid w:val="009C5468"/>
    <w:rsid w:val="009C58BB"/>
    <w:rsid w:val="009C5B8D"/>
    <w:rsid w:val="009C5C28"/>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8FF"/>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D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6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3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C2"/>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5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6B"/>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2B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57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BD"/>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8F"/>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07"/>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80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6D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90"/>
    <w:rsid w:val="00D74E67"/>
    <w:rsid w:val="00D75CE2"/>
    <w:rsid w:val="00D77135"/>
    <w:rsid w:val="00D774C0"/>
    <w:rsid w:val="00D77C23"/>
    <w:rsid w:val="00D80249"/>
    <w:rsid w:val="00D80AAA"/>
    <w:rsid w:val="00D80B7E"/>
    <w:rsid w:val="00D81463"/>
    <w:rsid w:val="00D81559"/>
    <w:rsid w:val="00D82C6D"/>
    <w:rsid w:val="00D83933"/>
    <w:rsid w:val="00D83A51"/>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7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843"/>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B2"/>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A9"/>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C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B6C"/>
    <w:rsid w:val="00ED625A"/>
    <w:rsid w:val="00ED7180"/>
    <w:rsid w:val="00ED7ED0"/>
    <w:rsid w:val="00EE07D6"/>
    <w:rsid w:val="00EE11CF"/>
    <w:rsid w:val="00EE131A"/>
    <w:rsid w:val="00EE271B"/>
    <w:rsid w:val="00EE29D8"/>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3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4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FBEEE10"/>
  <w15:chartTrackingRefBased/>
  <w15:docId w15:val="{B104C024-F6B9-4151-B09E-7EFD9244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BE3C8EBF7642A187D0134681909025"/>
        <w:category>
          <w:name w:val="Allmänt"/>
          <w:gallery w:val="placeholder"/>
        </w:category>
        <w:types>
          <w:type w:val="bbPlcHdr"/>
        </w:types>
        <w:behaviors>
          <w:behavior w:val="content"/>
        </w:behaviors>
        <w:guid w:val="{A1EAEF57-4770-472C-9B06-ADE2C347C087}"/>
      </w:docPartPr>
      <w:docPartBody>
        <w:p w:rsidR="00527BB8" w:rsidRDefault="00684A4B">
          <w:pPr>
            <w:pStyle w:val="07BE3C8EBF7642A187D0134681909025"/>
          </w:pPr>
          <w:r w:rsidRPr="005A0A93">
            <w:rPr>
              <w:rStyle w:val="Platshllartext"/>
            </w:rPr>
            <w:t>Förslag till riksdagsbeslut</w:t>
          </w:r>
        </w:p>
      </w:docPartBody>
    </w:docPart>
    <w:docPart>
      <w:docPartPr>
        <w:name w:val="386ED904BD3944E49F176063B9E1D3BB"/>
        <w:category>
          <w:name w:val="Allmänt"/>
          <w:gallery w:val="placeholder"/>
        </w:category>
        <w:types>
          <w:type w:val="bbPlcHdr"/>
        </w:types>
        <w:behaviors>
          <w:behavior w:val="content"/>
        </w:behaviors>
        <w:guid w:val="{B5CF23D9-1E5B-4F19-8627-FF12438216A5}"/>
      </w:docPartPr>
      <w:docPartBody>
        <w:p w:rsidR="00527BB8" w:rsidRDefault="00684A4B">
          <w:pPr>
            <w:pStyle w:val="386ED904BD3944E49F176063B9E1D3BB"/>
          </w:pPr>
          <w:r w:rsidRPr="005A0A93">
            <w:rPr>
              <w:rStyle w:val="Platshllartext"/>
            </w:rPr>
            <w:t>Motivering</w:t>
          </w:r>
        </w:p>
      </w:docPartBody>
    </w:docPart>
    <w:docPart>
      <w:docPartPr>
        <w:name w:val="8840FBB1BEEC4EC3881120451F60677E"/>
        <w:category>
          <w:name w:val="Allmänt"/>
          <w:gallery w:val="placeholder"/>
        </w:category>
        <w:types>
          <w:type w:val="bbPlcHdr"/>
        </w:types>
        <w:behaviors>
          <w:behavior w:val="content"/>
        </w:behaviors>
        <w:guid w:val="{C87ED501-2185-49DF-B5F9-1A3CB138BD1A}"/>
      </w:docPartPr>
      <w:docPartBody>
        <w:p w:rsidR="00527BB8" w:rsidRDefault="00684A4B">
          <w:pPr>
            <w:pStyle w:val="8840FBB1BEEC4EC3881120451F60677E"/>
          </w:pPr>
          <w:r>
            <w:rPr>
              <w:rStyle w:val="Platshllartext"/>
            </w:rPr>
            <w:t xml:space="preserve"> </w:t>
          </w:r>
        </w:p>
      </w:docPartBody>
    </w:docPart>
    <w:docPart>
      <w:docPartPr>
        <w:name w:val="BDBE0256A625410D98D878A4ECC097E0"/>
        <w:category>
          <w:name w:val="Allmänt"/>
          <w:gallery w:val="placeholder"/>
        </w:category>
        <w:types>
          <w:type w:val="bbPlcHdr"/>
        </w:types>
        <w:behaviors>
          <w:behavior w:val="content"/>
        </w:behaviors>
        <w:guid w:val="{CE084FD4-D6F7-47EC-9534-BE143A59B042}"/>
      </w:docPartPr>
      <w:docPartBody>
        <w:p w:rsidR="00527BB8" w:rsidRDefault="00684A4B">
          <w:pPr>
            <w:pStyle w:val="BDBE0256A625410D98D878A4ECC097E0"/>
          </w:pPr>
          <w:r>
            <w:t xml:space="preserve"> </w:t>
          </w:r>
        </w:p>
      </w:docPartBody>
    </w:docPart>
    <w:docPart>
      <w:docPartPr>
        <w:name w:val="DefaultPlaceholder_-1854013440"/>
        <w:category>
          <w:name w:val="Allmänt"/>
          <w:gallery w:val="placeholder"/>
        </w:category>
        <w:types>
          <w:type w:val="bbPlcHdr"/>
        </w:types>
        <w:behaviors>
          <w:behavior w:val="content"/>
        </w:behaviors>
        <w:guid w:val="{C62F1DE7-3963-4BFA-B9BA-A7A2B79FA709}"/>
      </w:docPartPr>
      <w:docPartBody>
        <w:p w:rsidR="00527BB8" w:rsidRDefault="00684A4B">
          <w:r w:rsidRPr="008F1407">
            <w:rPr>
              <w:rStyle w:val="Platshllartext"/>
            </w:rPr>
            <w:t>Klicka eller tryck här för att ange text.</w:t>
          </w:r>
        </w:p>
      </w:docPartBody>
    </w:docPart>
    <w:docPart>
      <w:docPartPr>
        <w:name w:val="F95574C6DF6F4325962B5C36ECB00CE7"/>
        <w:category>
          <w:name w:val="Allmänt"/>
          <w:gallery w:val="placeholder"/>
        </w:category>
        <w:types>
          <w:type w:val="bbPlcHdr"/>
        </w:types>
        <w:behaviors>
          <w:behavior w:val="content"/>
        </w:behaviors>
        <w:guid w:val="{A9FAA955-E1A2-4D12-9D6C-15F14FAF3D6E}"/>
      </w:docPartPr>
      <w:docPartBody>
        <w:p w:rsidR="00527BB8" w:rsidRDefault="00684A4B">
          <w:r w:rsidRPr="008F1407">
            <w:rPr>
              <w:rStyle w:val="Platshllartext"/>
            </w:rPr>
            <w:t>[ange din text här]</w:t>
          </w:r>
        </w:p>
      </w:docPartBody>
    </w:docPart>
    <w:docPart>
      <w:docPartPr>
        <w:name w:val="9BC4B32383C74802BED2D37775380A02"/>
        <w:category>
          <w:name w:val="Allmänt"/>
          <w:gallery w:val="placeholder"/>
        </w:category>
        <w:types>
          <w:type w:val="bbPlcHdr"/>
        </w:types>
        <w:behaviors>
          <w:behavior w:val="content"/>
        </w:behaviors>
        <w:guid w:val="{BE3A36FD-E07D-4CFE-A709-0E759FC411F7}"/>
      </w:docPartPr>
      <w:docPartBody>
        <w:p w:rsidR="006D3794" w:rsidRDefault="006D37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4B"/>
    <w:rsid w:val="00527BB8"/>
    <w:rsid w:val="00684A4B"/>
    <w:rsid w:val="006D3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A4B"/>
    <w:rPr>
      <w:color w:val="F4B083" w:themeColor="accent2" w:themeTint="99"/>
    </w:rPr>
  </w:style>
  <w:style w:type="paragraph" w:customStyle="1" w:styleId="07BE3C8EBF7642A187D0134681909025">
    <w:name w:val="07BE3C8EBF7642A187D0134681909025"/>
  </w:style>
  <w:style w:type="paragraph" w:customStyle="1" w:styleId="215162C6D0574F1BA5C24635F38675CB">
    <w:name w:val="215162C6D0574F1BA5C24635F38675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FD054FAF8D45458F3621B9953F4AC4">
    <w:name w:val="7CFD054FAF8D45458F3621B9953F4AC4"/>
  </w:style>
  <w:style w:type="paragraph" w:customStyle="1" w:styleId="386ED904BD3944E49F176063B9E1D3BB">
    <w:name w:val="386ED904BD3944E49F176063B9E1D3BB"/>
  </w:style>
  <w:style w:type="paragraph" w:customStyle="1" w:styleId="37226D711A0F40E2BAF0961E2AB74EF4">
    <w:name w:val="37226D711A0F40E2BAF0961E2AB74EF4"/>
  </w:style>
  <w:style w:type="paragraph" w:customStyle="1" w:styleId="6FA13506830842CFACFF9E251EC23CBE">
    <w:name w:val="6FA13506830842CFACFF9E251EC23CBE"/>
  </w:style>
  <w:style w:type="paragraph" w:customStyle="1" w:styleId="8840FBB1BEEC4EC3881120451F60677E">
    <w:name w:val="8840FBB1BEEC4EC3881120451F60677E"/>
  </w:style>
  <w:style w:type="paragraph" w:customStyle="1" w:styleId="BDBE0256A625410D98D878A4ECC097E0">
    <w:name w:val="BDBE0256A625410D98D878A4ECC09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9225B-DAFA-4AEF-9864-422C87437EDF}"/>
</file>

<file path=customXml/itemProps2.xml><?xml version="1.0" encoding="utf-8"?>
<ds:datastoreItem xmlns:ds="http://schemas.openxmlformats.org/officeDocument/2006/customXml" ds:itemID="{8581C792-F6E3-4DCC-A8C6-D78E5ECCC247}"/>
</file>

<file path=customXml/itemProps3.xml><?xml version="1.0" encoding="utf-8"?>
<ds:datastoreItem xmlns:ds="http://schemas.openxmlformats.org/officeDocument/2006/customXml" ds:itemID="{A19FC22A-2FE3-4CD1-B6F6-0E335FC4F8AC}"/>
</file>

<file path=docProps/app.xml><?xml version="1.0" encoding="utf-8"?>
<Properties xmlns="http://schemas.openxmlformats.org/officeDocument/2006/extended-properties" xmlns:vt="http://schemas.openxmlformats.org/officeDocument/2006/docPropsVTypes">
  <Template>Normal</Template>
  <TotalTime>6</TotalTime>
  <Pages>3</Pages>
  <Words>803</Words>
  <Characters>4555</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V625 Utökad rösträtt</vt:lpstr>
      <vt:lpstr>
      </vt:lpstr>
    </vt:vector>
  </TitlesOfParts>
  <Company>Sveriges riksdag</Company>
  <LinksUpToDate>false</LinksUpToDate>
  <CharactersWithSpaces>5334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