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711" w:rsidRPr="00464711" w:rsidRDefault="00464711">
      <w:pPr>
        <w:pStyle w:val="Hemstlrubrik"/>
      </w:pPr>
      <w:r w:rsidRPr="00464711">
        <w:t>Förslag till riksdagsbeslut</w:t>
      </w:r>
    </w:p>
    <w:p w:rsidR="00464711" w:rsidRPr="00464711" w:rsidRDefault="00464711">
      <w:pPr>
        <w:pStyle w:val="Hemstlatt"/>
        <w:ind w:left="0"/>
      </w:pPr>
      <w:r w:rsidRPr="00464711">
        <w:t>Riksdagen tillkännager för regeringen som sin mening vad som anförs i motionen om översyn av de effekter som uppstår när den kommunala fastighetsavgiften slås samman med den statliga fastighetsskatten när fastigheter är uppförda på arrendetomter.</w:t>
      </w:r>
    </w:p>
    <w:p w:rsidR="00464711" w:rsidRPr="00464711" w:rsidRDefault="00464711">
      <w:pPr>
        <w:pStyle w:val="Rubrik1"/>
      </w:pPr>
      <w:r w:rsidRPr="00464711">
        <w:t>Motivering</w:t>
      </w:r>
    </w:p>
    <w:p w:rsidR="00464711" w:rsidRPr="00464711" w:rsidRDefault="00464711">
      <w:r w:rsidRPr="00464711">
        <w:t>Många hus/fritidshus är byggda på arrendetomter. Då kan det inträffa att den samlade fastighetsskatten blir högre än det tak som hade gällt i det fall byg</w:t>
      </w:r>
      <w:r w:rsidRPr="00464711">
        <w:t>g</w:t>
      </w:r>
      <w:r w:rsidRPr="00464711">
        <w:t>naden varit uppförd på en friköpt tomt.</w:t>
      </w:r>
    </w:p>
    <w:p w:rsidR="00464711" w:rsidRPr="00464711" w:rsidRDefault="00464711">
      <w:pPr>
        <w:pStyle w:val="Normaltindrag"/>
      </w:pPr>
      <w:r w:rsidRPr="00464711">
        <w:t>Ett exempel (från ett verkligt fall) som illustrerar problematiken när ko</w:t>
      </w:r>
      <w:r w:rsidRPr="00464711">
        <w:t>m</w:t>
      </w:r>
      <w:r w:rsidRPr="00464711">
        <w:t>munal fastighetsavgift sammanslås med statlig fastighetsskatt:</w:t>
      </w:r>
    </w:p>
    <w:p w:rsidR="00464711" w:rsidRPr="00464711" w:rsidRDefault="00464711">
      <w:pPr>
        <w:pStyle w:val="Normaltindrag"/>
      </w:pPr>
      <w:r w:rsidRPr="00464711">
        <w:t>Tomten är taxerad till 616 000 kr.</w:t>
      </w:r>
    </w:p>
    <w:p w:rsidR="00464711" w:rsidRPr="00464711" w:rsidRDefault="00464711">
      <w:pPr>
        <w:pStyle w:val="Normaltindrag"/>
      </w:pPr>
      <w:r w:rsidRPr="00464711">
        <w:t xml:space="preserve">Ägaren till tomten påförs statlig fastighetsskatt med 1 % x 616 000 kr (6 160 kr/tomt). Här finns ingen spärr på 6 000 kr/tomt. </w:t>
      </w:r>
    </w:p>
    <w:p w:rsidR="00464711" w:rsidRPr="00464711" w:rsidRDefault="00464711">
      <w:pPr>
        <w:pStyle w:val="Normaltindrag"/>
      </w:pPr>
      <w:r w:rsidRPr="00464711">
        <w:t>Jordägaren arrenderar ut tomterna till arrendatorer som har uppfört en b</w:t>
      </w:r>
      <w:r w:rsidRPr="00464711">
        <w:t>o</w:t>
      </w:r>
      <w:r w:rsidRPr="00464711">
        <w:t>stadsbyggnad för fritidsboende eller permanentboende.</w:t>
      </w:r>
    </w:p>
    <w:p w:rsidR="00464711" w:rsidRPr="00464711" w:rsidRDefault="00464711">
      <w:pPr>
        <w:pStyle w:val="Normaltindrag"/>
      </w:pPr>
      <w:r w:rsidRPr="00464711">
        <w:t>Den ordinarie arrendeavgiften för tomtmarken ökas med den statliga fa</w:t>
      </w:r>
      <w:r w:rsidRPr="00464711">
        <w:t>s</w:t>
      </w:r>
      <w:r w:rsidRPr="00464711">
        <w:t>tighetsskatten 6 160 kr/tomt som påförts jordägaren.</w:t>
      </w:r>
    </w:p>
    <w:p w:rsidR="00464711" w:rsidRPr="00464711" w:rsidRDefault="00464711">
      <w:pPr>
        <w:pStyle w:val="Normaltindrag"/>
      </w:pPr>
      <w:r w:rsidRPr="00464711">
        <w:t>En arrendator som äger en bostadsbyggnad, uppförd på en arrendetomt p</w:t>
      </w:r>
      <w:r w:rsidRPr="00464711">
        <w:t>å</w:t>
      </w:r>
      <w:r w:rsidRPr="00464711">
        <w:t>förs en kommunal fastighetsavgift om 0,75 % x bostadsbyggnadens tax</w:t>
      </w:r>
      <w:r w:rsidRPr="00464711">
        <w:t>e</w:t>
      </w:r>
      <w:r w:rsidRPr="00464711">
        <w:t xml:space="preserve">ringsvärde. Här finns en spärr på 6 000 kr. </w:t>
      </w:r>
    </w:p>
    <w:p w:rsidR="00464711" w:rsidRPr="00464711" w:rsidRDefault="00464711">
      <w:pPr>
        <w:pStyle w:val="Normaltindrag"/>
      </w:pPr>
      <w:r w:rsidRPr="00464711">
        <w:t>Detta innebär att arrendatorn belastas med både den statliga fastighetsska</w:t>
      </w:r>
      <w:r w:rsidRPr="00464711">
        <w:t>t</w:t>
      </w:r>
      <w:r w:rsidRPr="00464711">
        <w:t>ten och den kommunala fastighetsavgiften.</w:t>
      </w:r>
    </w:p>
    <w:p w:rsidR="00464711" w:rsidRPr="00464711" w:rsidRDefault="00464711">
      <w:pPr>
        <w:pStyle w:val="ListParagraph"/>
        <w:ind w:left="0"/>
        <w:rPr>
          <w:rFonts w:ascii="Times New Roman" w:hAnsi="Times New Roman"/>
          <w:b/>
          <w:sz w:val="19"/>
          <w:szCs w:val="19"/>
        </w:rPr>
      </w:pPr>
      <w:r w:rsidRPr="00464711">
        <w:rPr>
          <w:rFonts w:ascii="Times New Roman" w:hAnsi="Times New Roman"/>
          <w:b/>
          <w:sz w:val="19"/>
          <w:szCs w:val="19"/>
        </w:rPr>
        <w:br w:type="page"/>
      </w:r>
      <w:r w:rsidRPr="00464711">
        <w:rPr>
          <w:rFonts w:ascii="Times New Roman" w:hAnsi="Times New Roman"/>
          <w:b/>
          <w:sz w:val="19"/>
          <w:szCs w:val="19"/>
        </w:rPr>
        <w:lastRenderedPageBreak/>
        <w:t xml:space="preserve">Exempel:  </w:t>
      </w:r>
    </w:p>
    <w:p w:rsidR="00464711" w:rsidRPr="00464711" w:rsidRDefault="00464711">
      <w:pPr>
        <w:pStyle w:val="ListParagraph"/>
        <w:ind w:left="0"/>
        <w:rPr>
          <w:rFonts w:ascii="Times New Roman" w:hAnsi="Times New Roman"/>
          <w:sz w:val="19"/>
          <w:szCs w:val="19"/>
        </w:rPr>
      </w:pPr>
      <w:r w:rsidRPr="00464711">
        <w:rPr>
          <w:rFonts w:ascii="Times New Roman" w:hAnsi="Times New Roman"/>
          <w:sz w:val="19"/>
          <w:szCs w:val="19"/>
        </w:rPr>
        <w:t>Tomten påförs en statlig fastighetsskatt om 6 160 kr.</w:t>
      </w:r>
    </w:p>
    <w:p w:rsidR="00464711" w:rsidRPr="00464711" w:rsidRDefault="00464711">
      <w:pPr>
        <w:pStyle w:val="ListParagraph"/>
        <w:ind w:left="0"/>
        <w:rPr>
          <w:rFonts w:ascii="Times New Roman" w:hAnsi="Times New Roman"/>
          <w:sz w:val="19"/>
          <w:szCs w:val="19"/>
        </w:rPr>
      </w:pPr>
      <w:r w:rsidRPr="00464711">
        <w:rPr>
          <w:rFonts w:ascii="Times New Roman" w:hAnsi="Times New Roman"/>
          <w:sz w:val="19"/>
          <w:szCs w:val="19"/>
        </w:rPr>
        <w:t>Bostadsbyggnadernas taxeringsvärde inom området varierar, varför de tre olika byggnadernas taxeringsvärde redovisas.</w:t>
      </w:r>
    </w:p>
    <w:p w:rsidR="00464711" w:rsidRPr="00464711" w:rsidRDefault="00464711">
      <w:pPr>
        <w:pStyle w:val="ListParagraph"/>
        <w:spacing w:before="250"/>
        <w:ind w:left="120"/>
        <w:rPr>
          <w:rFonts w:ascii="Times New Roman" w:hAnsi="Times New Roman"/>
          <w:sz w:val="19"/>
          <w:szCs w:val="19"/>
        </w:rPr>
      </w:pPr>
      <w:r w:rsidRPr="00464711">
        <w:rPr>
          <w:rFonts w:ascii="Times New Roman" w:hAnsi="Times New Roman"/>
          <w:sz w:val="19"/>
          <w:szCs w:val="19"/>
          <w:u w:val="single"/>
        </w:rPr>
        <w:t>Beräkning av kommunal fastighetsskatt</w:t>
      </w:r>
      <w:r w:rsidRPr="00464711">
        <w:rPr>
          <w:rFonts w:ascii="Times New Roman" w:hAnsi="Times New Roman"/>
          <w:sz w:val="19"/>
          <w:szCs w:val="19"/>
        </w:rPr>
        <w:t xml:space="preserve"> + </w:t>
      </w:r>
      <w:r w:rsidRPr="00464711">
        <w:rPr>
          <w:rFonts w:ascii="Times New Roman" w:hAnsi="Times New Roman"/>
          <w:sz w:val="19"/>
          <w:szCs w:val="19"/>
          <w:u w:val="single"/>
        </w:rPr>
        <w:t>Statlig fastighetsskatt</w:t>
      </w:r>
      <w:r w:rsidRPr="00464711">
        <w:rPr>
          <w:rFonts w:ascii="Times New Roman" w:hAnsi="Times New Roman"/>
          <w:sz w:val="19"/>
          <w:szCs w:val="19"/>
        </w:rPr>
        <w:t xml:space="preserve"> =    </w:t>
      </w:r>
      <w:r w:rsidRPr="00464711">
        <w:rPr>
          <w:rFonts w:ascii="Times New Roman" w:hAnsi="Times New Roman"/>
          <w:sz w:val="19"/>
          <w:szCs w:val="19"/>
          <w:u w:val="single"/>
        </w:rPr>
        <w:t xml:space="preserve">Totalt </w:t>
      </w:r>
    </w:p>
    <w:p w:rsidR="00464711" w:rsidRPr="00464711" w:rsidRDefault="00464711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sz w:val="19"/>
          <w:szCs w:val="19"/>
        </w:rPr>
      </w:pPr>
      <w:r w:rsidRPr="00464711">
        <w:rPr>
          <w:rFonts w:ascii="Times New Roman" w:hAnsi="Times New Roman"/>
          <w:sz w:val="19"/>
          <w:szCs w:val="19"/>
        </w:rPr>
        <w:t xml:space="preserve">    257 000 x 0,75 % =  1 927 kr                 +  6 160 kr             =   8 087 kr</w:t>
      </w:r>
    </w:p>
    <w:p w:rsidR="00464711" w:rsidRPr="00464711" w:rsidRDefault="00464711">
      <w:pPr>
        <w:pStyle w:val="ListParagraph"/>
        <w:numPr>
          <w:ilvl w:val="0"/>
          <w:numId w:val="19"/>
        </w:numPr>
        <w:ind w:left="360"/>
        <w:rPr>
          <w:rFonts w:ascii="Times New Roman" w:hAnsi="Times New Roman"/>
          <w:sz w:val="19"/>
          <w:szCs w:val="19"/>
        </w:rPr>
      </w:pPr>
      <w:r w:rsidRPr="00464711">
        <w:rPr>
          <w:rFonts w:ascii="Times New Roman" w:hAnsi="Times New Roman"/>
          <w:sz w:val="19"/>
          <w:szCs w:val="19"/>
        </w:rPr>
        <w:t xml:space="preserve">    465 000 x 0,75 % =  3 487 kr                 +  6 160 kr             =   9 647 kr</w:t>
      </w:r>
    </w:p>
    <w:p w:rsidR="00464711" w:rsidRPr="00464711" w:rsidRDefault="00464711">
      <w:pPr>
        <w:pStyle w:val="ListParagraph"/>
        <w:numPr>
          <w:ilvl w:val="0"/>
          <w:numId w:val="19"/>
        </w:numPr>
        <w:spacing w:after="0"/>
        <w:ind w:left="357" w:hanging="357"/>
        <w:rPr>
          <w:rFonts w:ascii="Times New Roman" w:hAnsi="Times New Roman"/>
          <w:sz w:val="19"/>
          <w:szCs w:val="19"/>
        </w:rPr>
      </w:pPr>
      <w:r w:rsidRPr="00464711">
        <w:rPr>
          <w:rFonts w:ascii="Times New Roman" w:hAnsi="Times New Roman"/>
          <w:sz w:val="19"/>
          <w:szCs w:val="19"/>
        </w:rPr>
        <w:t xml:space="preserve">    688 000 x 0,75 % =  5 160 kr                 +  6 160 kr             = 11 320 kr</w:t>
      </w:r>
    </w:p>
    <w:p w:rsidR="00464711" w:rsidRPr="00464711" w:rsidRDefault="00464711">
      <w:r w:rsidRPr="00464711">
        <w:t>Med nuvarande ordning så kommer en arrendator som uppfört en bostad</w:t>
      </w:r>
      <w:r w:rsidRPr="00464711">
        <w:t>s</w:t>
      </w:r>
      <w:r w:rsidRPr="00464711">
        <w:t>byggnad på en arrendetomt i en sämre situation än en person som friköpt tomten. Jag tror inte att det har varit lagstiftarens intension att straffbeskatta den som byggt på en arrendetomt.</w:t>
      </w:r>
    </w:p>
    <w:p w:rsidR="00464711" w:rsidRPr="00464711" w:rsidRDefault="00464711">
      <w:pPr>
        <w:pStyle w:val="Normaltindrag"/>
      </w:pPr>
      <w:r w:rsidRPr="00464711">
        <w:t>För att lösa denna besvärliga situation för arrendatorerna så borde den sta</w:t>
      </w:r>
      <w:r w:rsidRPr="00464711">
        <w:t>t</w:t>
      </w:r>
      <w:r w:rsidRPr="00464711">
        <w:t>liga fastighetsskatten påföras arrendatorn, varvid en sammanläggning med den kommunala fastighetsavgiften kan ske och den normala begränsningsr</w:t>
      </w:r>
      <w:r w:rsidRPr="00464711">
        <w:t>e</w:t>
      </w:r>
      <w:r w:rsidRPr="00464711">
        <w:t>geln kan träda i 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4711">
        <w:trPr>
          <w:cantSplit/>
        </w:trPr>
        <w:tc>
          <w:tcPr>
            <w:tcW w:w="3046" w:type="dxa"/>
          </w:tcPr>
          <w:p w:rsidR="00464711" w:rsidRPr="00464711" w:rsidRDefault="00464711">
            <w:pPr>
              <w:pStyle w:val="UnderskriftDatum"/>
              <w:spacing w:before="240"/>
            </w:pPr>
            <w:r w:rsidRPr="00464711">
              <w:t>Stockholm den 30 september 2008</w:t>
            </w:r>
          </w:p>
        </w:tc>
        <w:tc>
          <w:tcPr>
            <w:tcW w:w="3047" w:type="dxa"/>
          </w:tcPr>
          <w:p w:rsidR="00464711" w:rsidRPr="00464711" w:rsidRDefault="00464711">
            <w:pPr>
              <w:pStyle w:val="Underskrifter"/>
              <w:spacing w:before="240"/>
            </w:pPr>
          </w:p>
        </w:tc>
      </w:tr>
      <w:tr w:rsidR="00000000" w:rsidRPr="00464711">
        <w:trPr>
          <w:cantSplit/>
        </w:trPr>
        <w:tc>
          <w:tcPr>
            <w:tcW w:w="3046" w:type="dxa"/>
          </w:tcPr>
          <w:p w:rsidR="00464711" w:rsidRPr="00464711" w:rsidRDefault="00464711">
            <w:pPr>
              <w:pStyle w:val="Underskrifter"/>
            </w:pPr>
            <w:r w:rsidRPr="00464711">
              <w:t>Jeppe Johnsson (m)</w:t>
            </w:r>
          </w:p>
        </w:tc>
        <w:tc>
          <w:tcPr>
            <w:tcW w:w="3046" w:type="dxa"/>
          </w:tcPr>
          <w:p w:rsidR="00464711" w:rsidRPr="00464711" w:rsidRDefault="00464711">
            <w:pPr>
              <w:pStyle w:val="Underskrifter"/>
            </w:pPr>
          </w:p>
        </w:tc>
      </w:tr>
    </w:tbl>
    <w:p w:rsidR="00464711" w:rsidRPr="00464711" w:rsidRDefault="00464711">
      <w:pPr>
        <w:pStyle w:val="Normaltindrag"/>
      </w:pPr>
    </w:p>
    <w:sectPr w:rsidR="00000000" w:rsidRPr="00464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711" w:rsidRPr="00464711" w:rsidRDefault="00464711">
      <w:r w:rsidRPr="00464711">
        <w:separator/>
      </w:r>
    </w:p>
  </w:endnote>
  <w:endnote w:type="continuationSeparator" w:id="0">
    <w:p w:rsidR="00464711" w:rsidRPr="00464711" w:rsidRDefault="00464711">
      <w:r w:rsidRPr="004647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711" w:rsidRPr="00464711" w:rsidRDefault="00464711">
    <w:pPr>
      <w:pStyle w:val="Sidfot"/>
    </w:pPr>
    <w:r w:rsidRPr="004647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86245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711" w:rsidRDefault="004647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4711" w:rsidRDefault="004647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711" w:rsidRPr="00464711" w:rsidRDefault="00464711">
    <w:pPr>
      <w:pStyle w:val="Sidfot"/>
    </w:pPr>
    <w:r w:rsidRPr="004647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7711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711" w:rsidRDefault="004647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4711" w:rsidRDefault="004647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711" w:rsidRPr="00464711" w:rsidRDefault="00464711">
    <w:pPr>
      <w:pStyle w:val="Sidfot"/>
    </w:pPr>
    <w:r w:rsidRPr="004647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73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711" w:rsidRDefault="004647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4711" w:rsidRDefault="004647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711" w:rsidRPr="00464711" w:rsidRDefault="00464711">
      <w:r w:rsidRPr="00464711">
        <w:separator/>
      </w:r>
    </w:p>
  </w:footnote>
  <w:footnote w:type="continuationSeparator" w:id="0">
    <w:p w:rsidR="00464711" w:rsidRPr="00464711" w:rsidRDefault="00464711">
      <w:r w:rsidRPr="004647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711" w:rsidRPr="00464711" w:rsidRDefault="00464711">
    <w:pPr>
      <w:pStyle w:val="Sidhuvud"/>
    </w:pPr>
    <w:r w:rsidRPr="004647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5572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711" w:rsidRDefault="004647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4711" w:rsidRDefault="004647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711" w:rsidRPr="00464711" w:rsidRDefault="00464711">
    <w:pPr>
      <w:pStyle w:val="Sidhuvud"/>
    </w:pPr>
    <w:r w:rsidRPr="004647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8868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711" w:rsidRDefault="004647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4711" w:rsidRDefault="004647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711" w:rsidRPr="00464711" w:rsidRDefault="00464711">
    <w:pPr>
      <w:pStyle w:val="FSHNormal"/>
      <w:tabs>
        <w:tab w:val="right" w:pos="5840"/>
      </w:tabs>
    </w:pPr>
    <w:r w:rsidRPr="00464711">
      <w:br/>
    </w:r>
    <w:r w:rsidRPr="00464711">
      <w:fldChar w:fldCharType="begin" w:fldLock="1"/>
    </w:r>
    <w:r w:rsidRPr="00464711">
      <w:instrText xml:space="preserve"> DOCPROPERTY</w:instrText>
    </w:r>
    <w:r w:rsidRPr="00464711">
      <w:rPr>
        <w:sz w:val="18"/>
      </w:rPr>
      <w:instrText xml:space="preserve"> "YearUser" *\charformat </w:instrText>
    </w:r>
    <w:r w:rsidRPr="00464711">
      <w:fldChar w:fldCharType="separate"/>
    </w:r>
    <w:r w:rsidRPr="00464711">
      <w:t>2008/09</w:t>
    </w:r>
    <w:r w:rsidRPr="00464711">
      <w:fldChar w:fldCharType="end"/>
    </w:r>
    <w:r w:rsidRPr="00464711">
      <w:t xml:space="preserve"> </w:t>
    </w:r>
    <w:r w:rsidRPr="00464711">
      <w:tab/>
      <w:t xml:space="preserve">mnr: </w:t>
    </w:r>
    <w:r w:rsidRPr="00464711">
      <w:fldChar w:fldCharType="begin" w:fldLock="1"/>
    </w:r>
    <w:r w:rsidRPr="00464711">
      <w:instrText xml:space="preserve"> DOCPROPERTY</w:instrText>
    </w:r>
    <w:r w:rsidRPr="00464711">
      <w:rPr>
        <w:sz w:val="18"/>
      </w:rPr>
      <w:instrText xml:space="preserve"> "Motionsnummer" *\charformat </w:instrText>
    </w:r>
    <w:r w:rsidRPr="00464711">
      <w:fldChar w:fldCharType="separate"/>
    </w:r>
    <w:r w:rsidRPr="00464711">
      <w:t>Sk239</w:t>
    </w:r>
    <w:r w:rsidRPr="00464711">
      <w:fldChar w:fldCharType="end"/>
    </w:r>
    <w:r w:rsidRPr="00464711">
      <w:br/>
    </w:r>
    <w:r w:rsidRPr="00464711">
      <w:fldChar w:fldCharType="begin" w:fldLock="1"/>
    </w:r>
    <w:r w:rsidRPr="00464711">
      <w:instrText xml:space="preserve"> DOCPROPERTY</w:instrText>
    </w:r>
    <w:r w:rsidRPr="00464711">
      <w:rPr>
        <w:sz w:val="18"/>
      </w:rPr>
      <w:instrText xml:space="preserve"> "Samling" *\charformat </w:instrText>
    </w:r>
    <w:r w:rsidRPr="00464711">
      <w:fldChar w:fldCharType="end"/>
    </w:r>
    <w:r w:rsidRPr="00464711">
      <w:tab/>
      <w:t xml:space="preserve">pnr: </w:t>
    </w:r>
    <w:r w:rsidRPr="00464711">
      <w:fldChar w:fldCharType="begin" w:fldLock="1"/>
    </w:r>
    <w:r w:rsidRPr="00464711">
      <w:instrText xml:space="preserve"> DOCPROPERTY</w:instrText>
    </w:r>
    <w:r w:rsidRPr="00464711">
      <w:rPr>
        <w:sz w:val="18"/>
      </w:rPr>
      <w:instrText xml:space="preserve"> "Partinummer" *\charformat </w:instrText>
    </w:r>
    <w:r w:rsidRPr="00464711">
      <w:fldChar w:fldCharType="separate"/>
    </w:r>
    <w:r w:rsidRPr="00464711">
      <w:t>m1530</w:t>
    </w:r>
    <w:r w:rsidRPr="00464711">
      <w:fldChar w:fldCharType="end"/>
    </w:r>
  </w:p>
  <w:p w:rsidR="00464711" w:rsidRPr="00464711" w:rsidRDefault="00464711">
    <w:pPr>
      <w:pStyle w:val="FSHRub1"/>
    </w:pPr>
    <w:r w:rsidRPr="00464711">
      <w:t>Motion till riksdagen</w:t>
    </w:r>
    <w:r w:rsidRPr="00464711">
      <w:br/>
    </w:r>
    <w:r w:rsidRPr="00464711">
      <w:fldChar w:fldCharType="begin" w:fldLock="1"/>
    </w:r>
    <w:r w:rsidRPr="00464711">
      <w:instrText xml:space="preserve"> DOCPROPERTY "YearUser" *\charformat </w:instrText>
    </w:r>
    <w:r w:rsidRPr="00464711">
      <w:fldChar w:fldCharType="separate"/>
    </w:r>
    <w:r w:rsidRPr="00464711">
      <w:t>2008/09</w:t>
    </w:r>
    <w:r w:rsidRPr="00464711">
      <w:fldChar w:fldCharType="end"/>
    </w:r>
    <w:r w:rsidRPr="00464711">
      <w:t>:</w:t>
    </w:r>
    <w:r w:rsidRPr="00464711">
      <w:fldChar w:fldCharType="begin" w:fldLock="1"/>
    </w:r>
    <w:r w:rsidRPr="00464711">
      <w:instrText xml:space="preserve"> DOCPROPERTY "Motionsnummer" *\charformat </w:instrText>
    </w:r>
    <w:r w:rsidRPr="00464711">
      <w:fldChar w:fldCharType="separate"/>
    </w:r>
    <w:r w:rsidRPr="00464711">
      <w:t>Sk239</w:t>
    </w:r>
    <w:r w:rsidRPr="00464711">
      <w:fldChar w:fldCharType="end"/>
    </w:r>
  </w:p>
  <w:p w:rsidR="00464711" w:rsidRPr="00464711" w:rsidRDefault="00464711">
    <w:pPr>
      <w:pStyle w:val="FSHNormalS5"/>
    </w:pPr>
    <w:r w:rsidRPr="00464711">
      <w:fldChar w:fldCharType="begin" w:fldLock="1"/>
    </w:r>
    <w:r w:rsidRPr="00464711">
      <w:instrText xml:space="preserve"> DOCPROPERTY "MotionarText" *\charformat </w:instrText>
    </w:r>
    <w:r w:rsidRPr="00464711">
      <w:fldChar w:fldCharType="separate"/>
    </w:r>
    <w:r w:rsidRPr="00464711">
      <w:t>av Jeppe Johnsson (m)</w:t>
    </w:r>
    <w:r w:rsidRPr="00464711">
      <w:fldChar w:fldCharType="end"/>
    </w:r>
    <w:r w:rsidRPr="00464711">
      <w:br/>
    </w:r>
    <w:r w:rsidRPr="00464711">
      <w:fldChar w:fldCharType="begin" w:fldLock="1"/>
    </w:r>
    <w:r w:rsidRPr="00464711">
      <w:instrText xml:space="preserve"> DOCPROPERTY "SvarFrasKort" *\charformat </w:instrText>
    </w:r>
    <w:r w:rsidRPr="00464711">
      <w:fldChar w:fldCharType="end"/>
    </w:r>
  </w:p>
  <w:p w:rsidR="00464711" w:rsidRPr="00464711" w:rsidRDefault="00464711">
    <w:pPr>
      <w:pStyle w:val="FSHTitel"/>
    </w:pPr>
    <w:r w:rsidRPr="00464711">
      <w:fldChar w:fldCharType="begin" w:fldLock="1"/>
    </w:r>
    <w:r w:rsidRPr="00464711">
      <w:instrText xml:space="preserve"> DOCPROPERTY</w:instrText>
    </w:r>
    <w:r w:rsidRPr="00464711">
      <w:rPr>
        <w:sz w:val="18"/>
      </w:rPr>
      <w:instrText xml:space="preserve"> "RubrikSvar" *\charformat </w:instrText>
    </w:r>
    <w:r w:rsidRPr="00464711">
      <w:fldChar w:fldCharType="separate"/>
    </w:r>
    <w:r w:rsidRPr="00464711">
      <w:t>Fastighetsskatt och fastighetsavgift för arrendatorer</w:t>
    </w:r>
    <w:r w:rsidRPr="00464711">
      <w:fldChar w:fldCharType="end"/>
    </w:r>
  </w:p>
  <w:p w:rsidR="00464711" w:rsidRPr="00464711" w:rsidRDefault="00464711">
    <w:pPr>
      <w:pStyle w:val="Normal00"/>
    </w:pPr>
  </w:p>
  <w:p w:rsidR="00464711" w:rsidRPr="00464711" w:rsidRDefault="004647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792526A"/>
    <w:multiLevelType w:val="hybridMultilevel"/>
    <w:tmpl w:val="3E165C36"/>
    <w:lvl w:ilvl="0" w:tplc="2B46982C">
      <w:start w:val="1"/>
      <w:numFmt w:val="upperLetter"/>
      <w:lvlText w:val="%1."/>
      <w:lvlJc w:val="left"/>
      <w:pPr>
        <w:ind w:left="232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304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76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48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520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92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64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36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8084" w:hanging="180"/>
      </w:pPr>
      <w:rPr>
        <w:rFonts w:cs="Times New Roman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5686513">
    <w:abstractNumId w:val="8"/>
  </w:num>
  <w:num w:numId="2" w16cid:durableId="1636255669">
    <w:abstractNumId w:val="9"/>
  </w:num>
  <w:num w:numId="3" w16cid:durableId="683357904">
    <w:abstractNumId w:val="8"/>
  </w:num>
  <w:num w:numId="4" w16cid:durableId="339476779">
    <w:abstractNumId w:val="9"/>
  </w:num>
  <w:num w:numId="5" w16cid:durableId="2091272381">
    <w:abstractNumId w:val="14"/>
  </w:num>
  <w:num w:numId="6" w16cid:durableId="789590747">
    <w:abstractNumId w:val="10"/>
  </w:num>
  <w:num w:numId="7" w16cid:durableId="867645934">
    <w:abstractNumId w:val="11"/>
  </w:num>
  <w:num w:numId="8" w16cid:durableId="724648295">
    <w:abstractNumId w:val="12"/>
  </w:num>
  <w:num w:numId="9" w16cid:durableId="1221939893">
    <w:abstractNumId w:val="8"/>
  </w:num>
  <w:num w:numId="10" w16cid:durableId="566233254">
    <w:abstractNumId w:val="3"/>
  </w:num>
  <w:num w:numId="11" w16cid:durableId="1866212811">
    <w:abstractNumId w:val="2"/>
  </w:num>
  <w:num w:numId="12" w16cid:durableId="669406953">
    <w:abstractNumId w:val="1"/>
  </w:num>
  <w:num w:numId="13" w16cid:durableId="1823034587">
    <w:abstractNumId w:val="0"/>
  </w:num>
  <w:num w:numId="14" w16cid:durableId="660428021">
    <w:abstractNumId w:val="9"/>
  </w:num>
  <w:num w:numId="15" w16cid:durableId="230389226">
    <w:abstractNumId w:val="7"/>
  </w:num>
  <w:num w:numId="16" w16cid:durableId="1717972284">
    <w:abstractNumId w:val="6"/>
  </w:num>
  <w:num w:numId="17" w16cid:durableId="127861530">
    <w:abstractNumId w:val="5"/>
  </w:num>
  <w:num w:numId="18" w16cid:durableId="472719771">
    <w:abstractNumId w:val="4"/>
  </w:num>
  <w:num w:numId="19" w16cid:durableId="2010056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92DCE60B-6F56-4405-8BEB-5327844B3F52}"/>
  </w:docVars>
  <w:rsids>
    <w:rsidRoot w:val="00650A9D"/>
    <w:rsid w:val="00464711"/>
    <w:rsid w:val="006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E12D166-5D39-48D1-BA7D-9188589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2031</Characters>
  <Application>Microsoft Office Word</Application>
  <DocSecurity>4</DocSecurity>
  <Lines>46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m1530</vt:lpstr>
    </vt:vector>
  </TitlesOfParts>
  <Company>Riksdagen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m1530</dc:title>
  <dc:subject>m1530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2008-12-03T10:15:00Z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Fastighetsskatt och fastighetsavgift för arrendatorer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 och fastighetsavgift för arrendatorer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sam.backlars@riksdagen.se</vt:lpwstr>
  </property>
  <property fmtid="{D5CDD505-2E9C-101B-9397-08002B2CF9AE}" pid="45" name="ReservUID">
    <vt:lpwstr>sm0601aa</vt:lpwstr>
  </property>
  <property fmtid="{D5CDD505-2E9C-101B-9397-08002B2CF9AE}" pid="46" name="MotionID">
    <vt:lpwstr>20082009000000000109000015300069</vt:lpwstr>
  </property>
  <property fmtid="{D5CDD505-2E9C-101B-9397-08002B2CF9AE}" pid="47" name="datum">
    <vt:lpwstr>080930</vt:lpwstr>
  </property>
  <property fmtid="{D5CDD505-2E9C-101B-9397-08002B2CF9AE}" pid="48" name="avsändar-e-post">
    <vt:lpwstr>sam.backlars@riksdagen.se</vt:lpwstr>
  </property>
  <property fmtid="{D5CDD505-2E9C-101B-9397-08002B2CF9AE}" pid="49" name="id">
    <vt:lpwstr>20082009000000000109000015300069</vt:lpwstr>
  </property>
  <property fmtid="{D5CDD505-2E9C-101B-9397-08002B2CF9AE}" pid="50" name="nummer">
    <vt:lpwstr>239</vt:lpwstr>
  </property>
  <property fmtid="{D5CDD505-2E9C-101B-9397-08002B2CF9AE}" pid="51" name="utskottsbeteckning">
    <vt:lpwstr>Sk</vt:lpwstr>
  </property>
  <property fmtid="{D5CDD505-2E9C-101B-9397-08002B2CF9AE}" pid="52" name="GlobalUID">
    <vt:lpwstr>{0D8ABE62-BF0A-4C9D-A6C1-CAC9D7EDEE9B}</vt:lpwstr>
  </property>
  <property fmtid="{D5CDD505-2E9C-101B-9397-08002B2CF9AE}" pid="53" name="Överföringar">
    <vt:i4>0</vt:i4>
  </property>
  <property fmtid="{D5CDD505-2E9C-101B-9397-08002B2CF9AE}" pid="54" name="Checksum">
    <vt:lpwstr>*1012663732142*</vt:lpwstr>
  </property>
  <property fmtid="{D5CDD505-2E9C-101B-9397-08002B2CF9AE}" pid="55" name="skuggnummer">
    <vt:lpwstr>702</vt:lpwstr>
  </property>
  <property fmtid="{D5CDD505-2E9C-101B-9397-08002B2CF9AE}" pid="56" name="urixVersion">
    <vt:lpwstr>3.2.0.8</vt:lpwstr>
  </property>
  <property fmtid="{D5CDD505-2E9C-101B-9397-08002B2CF9AE}" pid="57" name="urixOrigin">
    <vt:lpwstr>090402 07:43:31.504</vt:lpwstr>
  </property>
  <property fmtid="{D5CDD505-2E9C-101B-9397-08002B2CF9AE}" pid="58" name="urixGuid">
    <vt:lpwstr>{A847BEE7-E83D-41BA-8790-CC12B42B5157}</vt:lpwstr>
  </property>
</Properties>
</file>