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0F8FA4170194C89ACB90F4477EC08AF"/>
        </w:placeholder>
        <w15:appearance w15:val="hidden"/>
        <w:text/>
      </w:sdtPr>
      <w:sdtEndPr/>
      <w:sdtContent>
        <w:p w:rsidRPr="009B062B" w:rsidR="00AF30DD" w:rsidP="009B062B" w:rsidRDefault="00AF30DD" w14:paraId="166A27C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b597497-61da-4f5f-b0c1-58c9bed34c27"/>
        <w:id w:val="-1383316735"/>
        <w:lock w:val="sdtLocked"/>
      </w:sdtPr>
      <w:sdtEndPr/>
      <w:sdtContent>
        <w:p w:rsidR="00586552" w:rsidRDefault="002E27FD" w14:paraId="420F0F3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talerätten vid jaktfrågor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9392C3228634578A03AF3CBEF762716"/>
        </w:placeholder>
        <w15:appearance w15:val="hidden"/>
        <w:text/>
      </w:sdtPr>
      <w:sdtEndPr/>
      <w:sdtContent>
        <w:p w:rsidRPr="009B062B" w:rsidR="006D79C9" w:rsidP="00333E95" w:rsidRDefault="006D79C9" w14:paraId="5E1BDD98" w14:textId="77777777">
          <w:pPr>
            <w:pStyle w:val="Rubrik1"/>
          </w:pPr>
          <w:r>
            <w:t>Motivering</w:t>
          </w:r>
        </w:p>
      </w:sdtContent>
    </w:sdt>
    <w:p w:rsidR="008C0555" w:rsidP="00B53D64" w:rsidRDefault="00A7316B" w14:paraId="65098529" w14:textId="77777777">
      <w:pPr>
        <w:pStyle w:val="Normalutanindragellerluft"/>
      </w:pPr>
      <w:r w:rsidRPr="00A7316B">
        <w:t>Sverige är sedan 2005 part till konventionen om tillgång till information, allmänhetens deltagande i beslutsprocesser och tillgång till rättslig prövning i miljöfrågor, den så kallade Århuskonventionen. Det</w:t>
      </w:r>
      <w:r>
        <w:t>ta</w:t>
      </w:r>
      <w:r w:rsidRPr="00A7316B">
        <w:t xml:space="preserve"> medger miljöorganisationer som har fler än 100 medlemmar rätt att överklaga beslut om licens- och skyddsjakt genom den så kallade talerätten. </w:t>
      </w:r>
    </w:p>
    <w:p w:rsidR="008C0555" w:rsidP="008C0555" w:rsidRDefault="00A7316B" w14:paraId="3F7F01C7" w14:textId="77777777">
      <w:r w:rsidRPr="00A7316B">
        <w:t xml:space="preserve">Det har visat sig ha genomgripande konsekvenser för utförandet av jakten i ljuset av att såväl licens- som skyddsjakt av varg ofta präglas av utdragna överklaganden som i slutändan ofta omöjliggör effektuerandet av dessa </w:t>
      </w:r>
      <w:r w:rsidR="008C0555">
        <w:t>beslut på processuella grunder.</w:t>
      </w:r>
    </w:p>
    <w:p w:rsidR="008C0555" w:rsidP="008C0555" w:rsidRDefault="00A7316B" w14:paraId="51785DC0" w14:textId="1E4C8BE3">
      <w:r w:rsidRPr="00A7316B">
        <w:t>Enligt tidningsuppgifter har det även framkommit att vissa av dessa miljö</w:t>
      </w:r>
      <w:r w:rsidR="007E0C92">
        <w:t>grupper inte kunnat styrka sina</w:t>
      </w:r>
      <w:r w:rsidRPr="00A7316B">
        <w:t xml:space="preserve"> medlemsantal genom listor med </w:t>
      </w:r>
      <w:r w:rsidRPr="00A7316B">
        <w:lastRenderedPageBreak/>
        <w:t xml:space="preserve">fullständiga namn och kontaktuppgifter av medlemmarna. I några fall ska det till och med ha handlat om att Facebookgrupper använt talerätten till sin fördel. </w:t>
      </w:r>
    </w:p>
    <w:p w:rsidR="00652B73" w:rsidP="008C0555" w:rsidRDefault="00A7316B" w14:paraId="5AA29866" w14:textId="799F3F08">
      <w:r w:rsidRPr="00A7316B">
        <w:t>Med anledning av detta bör talerätten justeras så att det krävs väsentligt fler medlemmar än 100 personer i en organisation för att den ska anses ha talerätt vid jaktfrågor. Vidare bör medlemskapet i en sådan organisation kunna styrkas gen</w:t>
      </w:r>
      <w:r w:rsidR="008C0555">
        <w:t xml:space="preserve">om en aktuell medlemsmatrikel. </w:t>
      </w:r>
    </w:p>
    <w:bookmarkStart w:name="_GoBack" w:id="1"/>
    <w:bookmarkEnd w:id="1"/>
    <w:p w:rsidR="007E0C92" w:rsidP="008C0555" w:rsidRDefault="007E0C92" w14:paraId="6D41FF41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611122AA954DFD97062950A89BE32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046EA" w:rsidRDefault="007E0C92" w14:paraId="3058E87D" w14:textId="1472165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Pål Jonson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72C35" w:rsidRDefault="00B72C35" w14:paraId="3B28A242" w14:textId="77777777"/>
    <w:sectPr w:rsidR="00B72C3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A810F" w14:textId="77777777" w:rsidR="00DA203D" w:rsidRDefault="00DA203D" w:rsidP="000C1CAD">
      <w:pPr>
        <w:spacing w:line="240" w:lineRule="auto"/>
      </w:pPr>
      <w:r>
        <w:separator/>
      </w:r>
    </w:p>
  </w:endnote>
  <w:endnote w:type="continuationSeparator" w:id="0">
    <w:p w14:paraId="41126386" w14:textId="77777777" w:rsidR="00DA203D" w:rsidRDefault="00DA20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A7BF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62164" w14:textId="5D3C732A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E0C9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8CCAD" w14:textId="77777777" w:rsidR="00DA203D" w:rsidRDefault="00DA203D" w:rsidP="000C1CAD">
      <w:pPr>
        <w:spacing w:line="240" w:lineRule="auto"/>
      </w:pPr>
      <w:r>
        <w:separator/>
      </w:r>
    </w:p>
  </w:footnote>
  <w:footnote w:type="continuationSeparator" w:id="0">
    <w:p w14:paraId="685C9D58" w14:textId="77777777" w:rsidR="00DA203D" w:rsidRDefault="00DA20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1426D5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4820339" wp14:anchorId="469EC89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E0C92" w14:paraId="1AC28EA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6B967743D3C49D9BF5D29F80FDA6AE6"/>
                              </w:placeholder>
                              <w:text/>
                            </w:sdtPr>
                            <w:sdtEndPr/>
                            <w:sdtContent>
                              <w:r w:rsidR="00A7316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4CAA9574B2F4D7B90868B65FAAD19D4"/>
                              </w:placeholder>
                              <w:text/>
                            </w:sdtPr>
                            <w:sdtEndPr/>
                            <w:sdtContent>
                              <w:r w:rsidR="00A7316B">
                                <w:t>2307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69EC89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E0C92" w14:paraId="1AC28EA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6B967743D3C49D9BF5D29F80FDA6AE6"/>
                        </w:placeholder>
                        <w:text/>
                      </w:sdtPr>
                      <w:sdtEndPr/>
                      <w:sdtContent>
                        <w:r w:rsidR="00A7316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4CAA9574B2F4D7B90868B65FAAD19D4"/>
                        </w:placeholder>
                        <w:text/>
                      </w:sdtPr>
                      <w:sdtEndPr/>
                      <w:sdtContent>
                        <w:r w:rsidR="00A7316B">
                          <w:t>2307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C6A886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E0C92" w14:paraId="302C956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4CAA9574B2F4D7B90868B65FAAD19D4"/>
        </w:placeholder>
        <w:text/>
      </w:sdtPr>
      <w:sdtEndPr/>
      <w:sdtContent>
        <w:r w:rsidR="00A7316B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A7316B">
          <w:t>2307</w:t>
        </w:r>
      </w:sdtContent>
    </w:sdt>
  </w:p>
  <w:p w:rsidR="004F35FE" w:rsidP="00776B74" w:rsidRDefault="004F35FE" w14:paraId="396C0EE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E0C92" w14:paraId="5ADC297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7316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7316B">
          <w:t>2307</w:t>
        </w:r>
      </w:sdtContent>
    </w:sdt>
  </w:p>
  <w:p w:rsidR="004F35FE" w:rsidP="00A314CF" w:rsidRDefault="007E0C92" w14:paraId="4B2F68F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E0C92" w14:paraId="74DB729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E0C92" w14:paraId="21C741E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:2754</w:t>
        </w:r>
      </w:sdtContent>
    </w:sdt>
  </w:p>
  <w:p w:rsidR="004F35FE" w:rsidP="00E03A3D" w:rsidRDefault="007E0C92" w14:paraId="74370B8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Pål Jonson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A7316B" w14:paraId="7EC171F5" w14:textId="77777777">
        <w:pPr>
          <w:pStyle w:val="FSHRub2"/>
        </w:pPr>
        <w:r>
          <w:t>Talerätten vid jaktfrågor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E3DCE6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6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27FD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5F70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33BB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6552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3DF0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37E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137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C92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AF8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0555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46EA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316B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2C35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3D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497A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870717"/>
  <w15:chartTrackingRefBased/>
  <w15:docId w15:val="{844D027E-4661-4315-904C-711F68E8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F8FA4170194C89ACB90F4477EC08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BD6145-2D66-45C7-9ABD-72F017DD7B8E}"/>
      </w:docPartPr>
      <w:docPartBody>
        <w:p w:rsidR="00177968" w:rsidRDefault="00D05817">
          <w:pPr>
            <w:pStyle w:val="D0F8FA4170194C89ACB90F4477EC08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9392C3228634578A03AF3CBEF7627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CB704D-8D65-4784-A2C5-8C396657F9D1}"/>
      </w:docPartPr>
      <w:docPartBody>
        <w:p w:rsidR="00177968" w:rsidRDefault="00D05817">
          <w:pPr>
            <w:pStyle w:val="59392C3228634578A03AF3CBEF76271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B967743D3C49D9BF5D29F80FDA6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BC40AF-2DDA-4E29-B579-70EEBB705A45}"/>
      </w:docPartPr>
      <w:docPartBody>
        <w:p w:rsidR="00177968" w:rsidRDefault="00D05817">
          <w:pPr>
            <w:pStyle w:val="26B967743D3C49D9BF5D29F80FDA6A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CAA9574B2F4D7B90868B65FAAD19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298E53-0608-435F-9A7F-B7F30766C763}"/>
      </w:docPartPr>
      <w:docPartBody>
        <w:p w:rsidR="00177968" w:rsidRDefault="00D05817">
          <w:pPr>
            <w:pStyle w:val="84CAA9574B2F4D7B90868B65FAAD19D4"/>
          </w:pPr>
          <w:r>
            <w:t xml:space="preserve"> </w:t>
          </w:r>
        </w:p>
      </w:docPartBody>
    </w:docPart>
    <w:docPart>
      <w:docPartPr>
        <w:name w:val="58611122AA954DFD97062950A89BE3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D82620-4CD5-4969-92C2-42FE9A5A89A5}"/>
      </w:docPartPr>
      <w:docPartBody>
        <w:p w:rsidR="00000000" w:rsidRDefault="00AA0C5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17"/>
    <w:rsid w:val="00177968"/>
    <w:rsid w:val="00D0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0F8FA4170194C89ACB90F4477EC08AF">
    <w:name w:val="D0F8FA4170194C89ACB90F4477EC08AF"/>
  </w:style>
  <w:style w:type="paragraph" w:customStyle="1" w:styleId="4D590F18C0714401B25369AC6A037129">
    <w:name w:val="4D590F18C0714401B25369AC6A037129"/>
  </w:style>
  <w:style w:type="paragraph" w:customStyle="1" w:styleId="6E39DC3C514D4224B468AB33EB6A617F">
    <w:name w:val="6E39DC3C514D4224B468AB33EB6A617F"/>
  </w:style>
  <w:style w:type="paragraph" w:customStyle="1" w:styleId="59392C3228634578A03AF3CBEF762716">
    <w:name w:val="59392C3228634578A03AF3CBEF762716"/>
  </w:style>
  <w:style w:type="paragraph" w:customStyle="1" w:styleId="1A9AA8E774CB4137BF49F47C90C8BEFD">
    <w:name w:val="1A9AA8E774CB4137BF49F47C90C8BEFD"/>
  </w:style>
  <w:style w:type="paragraph" w:customStyle="1" w:styleId="26B967743D3C49D9BF5D29F80FDA6AE6">
    <w:name w:val="26B967743D3C49D9BF5D29F80FDA6AE6"/>
  </w:style>
  <w:style w:type="paragraph" w:customStyle="1" w:styleId="84CAA9574B2F4D7B90868B65FAAD19D4">
    <w:name w:val="84CAA9574B2F4D7B90868B65FAAD19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0D9227-5D82-479E-BD0F-50722B1CE4E4}"/>
</file>

<file path=customXml/itemProps2.xml><?xml version="1.0" encoding="utf-8"?>
<ds:datastoreItem xmlns:ds="http://schemas.openxmlformats.org/officeDocument/2006/customXml" ds:itemID="{3797B072-E9D4-4923-AD4A-41F084165F5D}"/>
</file>

<file path=customXml/itemProps3.xml><?xml version="1.0" encoding="utf-8"?>
<ds:datastoreItem xmlns:ds="http://schemas.openxmlformats.org/officeDocument/2006/customXml" ds:itemID="{DFEE9525-4146-4C9E-AAB2-41492177D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1187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M2307 Talerätten vid jaktfrågor</vt:lpstr>
      <vt:lpstr>
      </vt:lpstr>
    </vt:vector>
  </TitlesOfParts>
  <Company>Sveriges riksdag</Company>
  <LinksUpToDate>false</LinksUpToDate>
  <CharactersWithSpaces>1381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