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659" w:rsidRPr="00407659" w:rsidRDefault="00407659">
      <w:pPr>
        <w:pStyle w:val="Frslagsrubrik"/>
      </w:pPr>
      <w:r w:rsidRPr="00407659">
        <w:t>Förslag till riksdagsbeslut</w:t>
      </w:r>
    </w:p>
    <w:p w:rsidR="00407659" w:rsidRPr="00407659" w:rsidRDefault="00407659">
      <w:pPr>
        <w:pStyle w:val="Hemstlatt"/>
      </w:pPr>
      <w:r w:rsidRPr="00407659">
        <w:t>Riksdagen tillkännager för regeringen som sin mening vad som anförs i motionen om en aktiv, utbildningsinriktad arbetsmarknad</w:t>
      </w:r>
      <w:r w:rsidRPr="00407659">
        <w:t>s</w:t>
      </w:r>
      <w:r w:rsidRPr="00407659">
        <w:t>politik.</w:t>
      </w:r>
    </w:p>
    <w:p w:rsidR="00407659" w:rsidRPr="00407659" w:rsidRDefault="00407659">
      <w:pPr>
        <w:pStyle w:val="Rubrik1"/>
      </w:pPr>
      <w:r w:rsidRPr="00407659">
        <w:t>Motivering</w:t>
      </w:r>
    </w:p>
    <w:p w:rsidR="00407659" w:rsidRPr="00407659" w:rsidRDefault="00407659">
      <w:r w:rsidRPr="00407659">
        <w:t>I regeringsförklaringen målas en ljus bild upp av framtidens arbetsmarknad. Verkligheten ser annorlunda ut. Samtidigt som färre personer sägs upp är det fortfarande svårt för många av de uppsagda att hitta nya jobb. Det är framfö</w:t>
      </w:r>
      <w:r w:rsidRPr="00407659">
        <w:t>r</w:t>
      </w:r>
      <w:r w:rsidRPr="00407659">
        <w:t>allt de äldre som har svårt att komma tillbaka till arbetsmarknaden. Av dem som blivit uppsagda och är 60 eller äldre är det knappt 40 procent som fått ett nytt jobb 12 månader efter sista anställningsdag. Andelen som går till utbil</w:t>
      </w:r>
      <w:r w:rsidRPr="00407659">
        <w:t>d</w:t>
      </w:r>
      <w:r w:rsidRPr="00407659">
        <w:t>ning minskar nu jämfört med när krisen var som värst enligt TSL. Arbet</w:t>
      </w:r>
      <w:r w:rsidRPr="00407659">
        <w:t>s</w:t>
      </w:r>
      <w:r w:rsidRPr="00407659">
        <w:t>marknaden har återhämtat sig snabbare än vad de flesta trodde. Men de rekr</w:t>
      </w:r>
      <w:r w:rsidRPr="00407659">
        <w:t>y</w:t>
      </w:r>
      <w:r w:rsidRPr="00407659">
        <w:t>teringar som nu görs löses långt ifrån alltid med dem som blev uppsagda under krisen. De med den lägsta anställningsbarheten riskera</w:t>
      </w:r>
      <w:r w:rsidRPr="00407659">
        <w:t>r att fastna i arbetslösheten trots att företagen nu söker personal. Ett konkret exempel är Volvo i Arvika där företaget vädjade om stöd för utbildning i företaget när krisen kom. Dåvarande arbetsmarknadsminister Littorin lovade återkomma. Det har inte blivit vare sig återbesök eller stöd till utbildning från regeringens sida. Det blev istället Arvika kommun som gick in med stöd för att skapa relevanta utbildningar. En god insats men tyvärr inte tillräcklig för de behov som finns av utbildning för arbetskra</w:t>
      </w:r>
      <w:r w:rsidRPr="00407659">
        <w:t>ft till industrin. Ytterligare ett exempel är nu när Scanmodul i Glava skall stängas med ca 300 anställda. Arbetsförme</w:t>
      </w:r>
      <w:r w:rsidRPr="00407659">
        <w:t>d</w:t>
      </w:r>
      <w:r w:rsidRPr="00407659">
        <w:t>lingens tröghet i upphandling av utbildning gör att företaget och kommunen måste välja en annan väg för att mildra konsekvenserna av denna företagsne</w:t>
      </w:r>
      <w:r w:rsidRPr="00407659">
        <w:t>d</w:t>
      </w:r>
      <w:r w:rsidRPr="00407659">
        <w:t>läggning genom utbildningsinsatser.</w:t>
      </w:r>
    </w:p>
    <w:p w:rsidR="00407659" w:rsidRPr="00407659" w:rsidRDefault="00407659">
      <w:pPr>
        <w:pStyle w:val="Normaltindrag"/>
      </w:pPr>
      <w:r w:rsidRPr="00407659">
        <w:lastRenderedPageBreak/>
        <w:t>En trygg personalförsörjning skapas inte genom ytterligare skattesän</w:t>
      </w:r>
      <w:r w:rsidRPr="00407659">
        <w:t>k</w:t>
      </w:r>
      <w:r w:rsidRPr="00407659">
        <w:t>ningar. En kraftfull arbetsmarknadspolitik som klarar konjunktursvängningar kräver andra lösningar än coacher och konkurrensutsättning. Vad som krävs är bland annat att Arbetsförmedlingen ges möjlighet att på ett mer aktivt och bättre sätt samspela med omgivande samhälle och dess företag. Det krävs att Arbetsförmedlingen kan vara med och finansiera utbildningar lokalt utan krav på centrala upphandlingar. Det krävs att regeringen upphör med detaljsty</w:t>
      </w:r>
      <w:r w:rsidRPr="00407659">
        <w:t>r</w:t>
      </w:r>
      <w:r w:rsidRPr="00407659">
        <w:t xml:space="preserve">ningen av Arbetsförmedlingens uppdrag till förmån för en </w:t>
      </w:r>
      <w:r w:rsidRPr="00407659">
        <w:t>aktiv, utbildning</w:t>
      </w:r>
      <w:r w:rsidRPr="00407659">
        <w:t>s</w:t>
      </w:r>
      <w:r w:rsidRPr="00407659">
        <w:t>inriktad arbetsmarknadspolitik.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7659">
        <w:trPr>
          <w:cantSplit/>
        </w:trPr>
        <w:tc>
          <w:tcPr>
            <w:tcW w:w="3046" w:type="dxa"/>
          </w:tcPr>
          <w:p w:rsidR="00407659" w:rsidRPr="00407659" w:rsidRDefault="00407659">
            <w:pPr>
              <w:pStyle w:val="UnderskriftDatum"/>
              <w:spacing w:before="240"/>
            </w:pPr>
            <w:r w:rsidRPr="00407659">
              <w:t>Stockholm den 18 oktober 2010</w:t>
            </w:r>
          </w:p>
        </w:tc>
        <w:tc>
          <w:tcPr>
            <w:tcW w:w="3047" w:type="dxa"/>
          </w:tcPr>
          <w:p w:rsidR="00407659" w:rsidRPr="00407659" w:rsidRDefault="00407659">
            <w:pPr>
              <w:pStyle w:val="Underskrifter"/>
              <w:spacing w:before="240"/>
            </w:pPr>
          </w:p>
        </w:tc>
      </w:tr>
      <w:tr w:rsidR="00000000" w:rsidRPr="00407659">
        <w:trPr>
          <w:cantSplit/>
        </w:trPr>
        <w:tc>
          <w:tcPr>
            <w:tcW w:w="3046" w:type="dxa"/>
          </w:tcPr>
          <w:p w:rsidR="00407659" w:rsidRPr="00407659" w:rsidRDefault="00407659">
            <w:pPr>
              <w:pStyle w:val="Underskrifter"/>
            </w:pPr>
            <w:r w:rsidRPr="00407659">
              <w:t>Berit Högman (S)</w:t>
            </w:r>
          </w:p>
        </w:tc>
        <w:tc>
          <w:tcPr>
            <w:tcW w:w="3046" w:type="dxa"/>
          </w:tcPr>
          <w:p w:rsidR="00407659" w:rsidRPr="00407659" w:rsidRDefault="00407659">
            <w:pPr>
              <w:pStyle w:val="Underskrifter"/>
            </w:pPr>
          </w:p>
        </w:tc>
      </w:tr>
      <w:tr w:rsidR="00000000" w:rsidRPr="00407659">
        <w:trPr>
          <w:cantSplit/>
        </w:trPr>
        <w:tc>
          <w:tcPr>
            <w:tcW w:w="3046" w:type="dxa"/>
          </w:tcPr>
          <w:p w:rsidR="00407659" w:rsidRPr="00407659" w:rsidRDefault="00407659">
            <w:pPr>
              <w:pStyle w:val="Underskrifter"/>
            </w:pPr>
            <w:r w:rsidRPr="00407659">
              <w:t>Gunilla Svantorp (S)</w:t>
            </w:r>
          </w:p>
        </w:tc>
        <w:tc>
          <w:tcPr>
            <w:tcW w:w="3046" w:type="dxa"/>
          </w:tcPr>
          <w:p w:rsidR="00407659" w:rsidRPr="00407659" w:rsidRDefault="00407659">
            <w:pPr>
              <w:pStyle w:val="Underskrifter"/>
            </w:pPr>
            <w:r w:rsidRPr="00407659">
              <w:t>Jonas Gunnarsson (S)</w:t>
            </w:r>
          </w:p>
        </w:tc>
      </w:tr>
    </w:tbl>
    <w:p w:rsidR="00407659" w:rsidRPr="00407659" w:rsidRDefault="00407659">
      <w:pPr>
        <w:pStyle w:val="Normaltindrag"/>
      </w:pPr>
    </w:p>
    <w:sectPr w:rsidR="00000000" w:rsidRPr="004076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7659" w:rsidRPr="00407659" w:rsidRDefault="00407659">
      <w:r w:rsidRPr="00407659">
        <w:separator/>
      </w:r>
    </w:p>
  </w:endnote>
  <w:endnote w:type="continuationSeparator" w:id="0">
    <w:p w:rsidR="00407659" w:rsidRPr="00407659" w:rsidRDefault="00407659">
      <w:r w:rsidRPr="004076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659" w:rsidRPr="00407659" w:rsidRDefault="00407659">
    <w:pPr>
      <w:pStyle w:val="Sidfot"/>
    </w:pPr>
    <w:r w:rsidRPr="004076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7090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659" w:rsidRDefault="004076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7659" w:rsidRDefault="004076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659" w:rsidRPr="00407659" w:rsidRDefault="00407659">
    <w:pPr>
      <w:pStyle w:val="Sidfot"/>
    </w:pPr>
    <w:r w:rsidRPr="004076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45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659" w:rsidRDefault="004076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7659" w:rsidRDefault="004076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659" w:rsidRPr="00407659" w:rsidRDefault="00407659">
    <w:pPr>
      <w:pStyle w:val="Sidfot"/>
    </w:pPr>
    <w:r w:rsidRPr="004076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497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659" w:rsidRDefault="004076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7659" w:rsidRDefault="004076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7659" w:rsidRPr="00407659" w:rsidRDefault="00407659">
      <w:r w:rsidRPr="00407659">
        <w:separator/>
      </w:r>
    </w:p>
  </w:footnote>
  <w:footnote w:type="continuationSeparator" w:id="0">
    <w:p w:rsidR="00407659" w:rsidRPr="00407659" w:rsidRDefault="00407659">
      <w:r w:rsidRPr="004076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659" w:rsidRPr="00407659" w:rsidRDefault="00407659">
    <w:pPr>
      <w:pStyle w:val="Sidhuvud"/>
    </w:pPr>
    <w:r w:rsidRPr="004076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606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659" w:rsidRDefault="004076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7659" w:rsidRDefault="004076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659" w:rsidRPr="00407659" w:rsidRDefault="00407659">
    <w:pPr>
      <w:pStyle w:val="Sidhuvud"/>
    </w:pPr>
    <w:r w:rsidRPr="004076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1612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659" w:rsidRDefault="004076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7659" w:rsidRDefault="004076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659" w:rsidRPr="00407659" w:rsidRDefault="00407659">
    <w:pPr>
      <w:pStyle w:val="FSHNormal"/>
      <w:tabs>
        <w:tab w:val="right" w:pos="5840"/>
      </w:tabs>
    </w:pPr>
    <w:r w:rsidRPr="00407659">
      <w:br/>
    </w:r>
    <w:r w:rsidRPr="00407659">
      <w:fldChar w:fldCharType="begin" w:fldLock="1"/>
    </w:r>
    <w:r w:rsidRPr="00407659">
      <w:instrText xml:space="preserve"> DOCPROPERTY</w:instrText>
    </w:r>
    <w:r w:rsidRPr="00407659">
      <w:rPr>
        <w:sz w:val="18"/>
      </w:rPr>
      <w:instrText xml:space="preserve"> "YearUser" *\charformat </w:instrText>
    </w:r>
    <w:r w:rsidRPr="00407659">
      <w:fldChar w:fldCharType="separate"/>
    </w:r>
    <w:r w:rsidRPr="00407659">
      <w:t>2010/11</w:t>
    </w:r>
    <w:r w:rsidRPr="00407659">
      <w:fldChar w:fldCharType="end"/>
    </w:r>
    <w:r w:rsidRPr="00407659">
      <w:t xml:space="preserve"> </w:t>
    </w:r>
    <w:r w:rsidRPr="00407659">
      <w:tab/>
      <w:t xml:space="preserve">mnr: </w:t>
    </w:r>
    <w:r w:rsidRPr="00407659">
      <w:fldChar w:fldCharType="begin" w:fldLock="1"/>
    </w:r>
    <w:r w:rsidRPr="00407659">
      <w:instrText xml:space="preserve"> DOCPROPERTY</w:instrText>
    </w:r>
    <w:r w:rsidRPr="00407659">
      <w:rPr>
        <w:sz w:val="18"/>
      </w:rPr>
      <w:instrText xml:space="preserve"> "Motionsnummer" *\charformat </w:instrText>
    </w:r>
    <w:r w:rsidRPr="00407659">
      <w:fldChar w:fldCharType="separate"/>
    </w:r>
    <w:r w:rsidRPr="00407659">
      <w:t>A213</w:t>
    </w:r>
    <w:r w:rsidRPr="00407659">
      <w:fldChar w:fldCharType="end"/>
    </w:r>
    <w:r w:rsidRPr="00407659">
      <w:br/>
    </w:r>
    <w:r w:rsidRPr="00407659">
      <w:fldChar w:fldCharType="begin" w:fldLock="1"/>
    </w:r>
    <w:r w:rsidRPr="00407659">
      <w:instrText xml:space="preserve"> DOCPROPERTY</w:instrText>
    </w:r>
    <w:r w:rsidRPr="00407659">
      <w:rPr>
        <w:sz w:val="18"/>
      </w:rPr>
      <w:instrText xml:space="preserve"> "Samling" *\charformat </w:instrText>
    </w:r>
    <w:r w:rsidRPr="00407659">
      <w:fldChar w:fldCharType="end"/>
    </w:r>
    <w:r w:rsidRPr="00407659">
      <w:tab/>
      <w:t xml:space="preserve">pnr: </w:t>
    </w:r>
    <w:r w:rsidRPr="00407659">
      <w:fldChar w:fldCharType="begin" w:fldLock="1"/>
    </w:r>
    <w:r w:rsidRPr="00407659">
      <w:instrText xml:space="preserve"> DOCPROPERTY</w:instrText>
    </w:r>
    <w:r w:rsidRPr="00407659">
      <w:rPr>
        <w:sz w:val="18"/>
      </w:rPr>
      <w:instrText xml:space="preserve"> "Partinummer" *\charformat </w:instrText>
    </w:r>
    <w:r w:rsidRPr="00407659">
      <w:fldChar w:fldCharType="separate"/>
    </w:r>
    <w:r w:rsidRPr="00407659">
      <w:t>S27014</w:t>
    </w:r>
    <w:r w:rsidRPr="00407659">
      <w:fldChar w:fldCharType="end"/>
    </w:r>
  </w:p>
  <w:p w:rsidR="00407659" w:rsidRPr="00407659" w:rsidRDefault="00407659">
    <w:pPr>
      <w:pStyle w:val="FSHRub1"/>
    </w:pPr>
    <w:r w:rsidRPr="00407659">
      <w:t>Motion till riksdagen</w:t>
    </w:r>
    <w:r w:rsidRPr="00407659">
      <w:br/>
    </w:r>
    <w:r w:rsidRPr="00407659">
      <w:fldChar w:fldCharType="begin" w:fldLock="1"/>
    </w:r>
    <w:r w:rsidRPr="00407659">
      <w:instrText xml:space="preserve"> DOCPROPERTY "YearUser" *\charformat </w:instrText>
    </w:r>
    <w:r w:rsidRPr="00407659">
      <w:fldChar w:fldCharType="separate"/>
    </w:r>
    <w:r w:rsidRPr="00407659">
      <w:t>2010/11</w:t>
    </w:r>
    <w:r w:rsidRPr="00407659">
      <w:fldChar w:fldCharType="end"/>
    </w:r>
    <w:r w:rsidRPr="00407659">
      <w:t>:</w:t>
    </w:r>
    <w:r w:rsidRPr="00407659">
      <w:fldChar w:fldCharType="begin" w:fldLock="1"/>
    </w:r>
    <w:r w:rsidRPr="00407659">
      <w:instrText xml:space="preserve"> DOCPROPERTY "Motionsnummer" *\charformat </w:instrText>
    </w:r>
    <w:r w:rsidRPr="00407659">
      <w:fldChar w:fldCharType="separate"/>
    </w:r>
    <w:r w:rsidRPr="00407659">
      <w:t>A213</w:t>
    </w:r>
    <w:r w:rsidRPr="00407659">
      <w:fldChar w:fldCharType="end"/>
    </w:r>
  </w:p>
  <w:p w:rsidR="00407659" w:rsidRPr="00407659" w:rsidRDefault="00407659">
    <w:pPr>
      <w:pStyle w:val="FSHNormalS5"/>
    </w:pPr>
    <w:r w:rsidRPr="00407659">
      <w:fldChar w:fldCharType="begin" w:fldLock="1"/>
    </w:r>
    <w:r w:rsidRPr="00407659">
      <w:instrText xml:space="preserve"> DOCPROPERTY "MotionarText" *\charformat </w:instrText>
    </w:r>
    <w:r w:rsidRPr="00407659">
      <w:fldChar w:fldCharType="separate"/>
    </w:r>
    <w:r w:rsidRPr="00407659">
      <w:t>av Berit Högman m.fl. (S)</w:t>
    </w:r>
    <w:r w:rsidRPr="00407659">
      <w:fldChar w:fldCharType="end"/>
    </w:r>
    <w:r w:rsidRPr="00407659">
      <w:br/>
    </w:r>
    <w:r w:rsidRPr="00407659">
      <w:fldChar w:fldCharType="begin" w:fldLock="1"/>
    </w:r>
    <w:r w:rsidRPr="00407659">
      <w:instrText xml:space="preserve"> DOCPROPERTY "SvarFrasKort" *\charformat </w:instrText>
    </w:r>
    <w:r w:rsidRPr="00407659">
      <w:fldChar w:fldCharType="end"/>
    </w:r>
  </w:p>
  <w:p w:rsidR="00407659" w:rsidRPr="00407659" w:rsidRDefault="00407659">
    <w:pPr>
      <w:pStyle w:val="FSHTitel"/>
    </w:pPr>
    <w:r w:rsidRPr="00407659">
      <w:fldChar w:fldCharType="begin" w:fldLock="1"/>
    </w:r>
    <w:r w:rsidRPr="00407659">
      <w:instrText xml:space="preserve"> DOCPROPERTY</w:instrText>
    </w:r>
    <w:r w:rsidRPr="00407659">
      <w:rPr>
        <w:sz w:val="18"/>
      </w:rPr>
      <w:instrText xml:space="preserve"> "RubrikSvar" *\charformat </w:instrText>
    </w:r>
    <w:r w:rsidRPr="00407659">
      <w:fldChar w:fldCharType="separate"/>
    </w:r>
    <w:r w:rsidRPr="00407659">
      <w:t>En fungerande arbetsmarknadspolitik</w:t>
    </w:r>
    <w:r w:rsidRPr="00407659">
      <w:fldChar w:fldCharType="end"/>
    </w:r>
  </w:p>
  <w:p w:rsidR="00407659" w:rsidRPr="00407659" w:rsidRDefault="00407659">
    <w:pPr>
      <w:pStyle w:val="Normal00"/>
    </w:pPr>
  </w:p>
  <w:p w:rsidR="00407659" w:rsidRPr="00407659" w:rsidRDefault="004076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4968014">
    <w:abstractNumId w:val="3"/>
  </w:num>
  <w:num w:numId="2" w16cid:durableId="1621257127">
    <w:abstractNumId w:val="2"/>
  </w:num>
  <w:num w:numId="3" w16cid:durableId="1169128337">
    <w:abstractNumId w:val="1"/>
  </w:num>
  <w:num w:numId="4" w16cid:durableId="918438711">
    <w:abstractNumId w:val="0"/>
  </w:num>
  <w:num w:numId="5" w16cid:durableId="1335570347">
    <w:abstractNumId w:val="7"/>
  </w:num>
  <w:num w:numId="6" w16cid:durableId="1793590030">
    <w:abstractNumId w:val="6"/>
  </w:num>
  <w:num w:numId="7" w16cid:durableId="1613899072">
    <w:abstractNumId w:val="5"/>
  </w:num>
  <w:num w:numId="8" w16cid:durableId="1422918251">
    <w:abstractNumId w:val="4"/>
  </w:num>
  <w:num w:numId="9" w16cid:durableId="63141882">
    <w:abstractNumId w:val="8"/>
  </w:num>
  <w:num w:numId="10" w16cid:durableId="385765624">
    <w:abstractNumId w:val="9"/>
  </w:num>
  <w:num w:numId="11" w16cid:durableId="1884633185">
    <w:abstractNumId w:val="10"/>
  </w:num>
  <w:num w:numId="12" w16cid:durableId="665326925">
    <w:abstractNumId w:val="13"/>
  </w:num>
  <w:num w:numId="13" w16cid:durableId="1382826684">
    <w:abstractNumId w:val="15"/>
  </w:num>
  <w:num w:numId="14" w16cid:durableId="1877501300">
    <w:abstractNumId w:val="16"/>
  </w:num>
  <w:num w:numId="15" w16cid:durableId="1369990814">
    <w:abstractNumId w:val="11"/>
  </w:num>
  <w:num w:numId="16" w16cid:durableId="314993396">
    <w:abstractNumId w:val="18"/>
  </w:num>
  <w:num w:numId="17" w16cid:durableId="1505706934">
    <w:abstractNumId w:val="17"/>
  </w:num>
  <w:num w:numId="18" w16cid:durableId="1898662587">
    <w:abstractNumId w:val="14"/>
  </w:num>
  <w:num w:numId="19" w16cid:durableId="569387497">
    <w:abstractNumId w:val="12"/>
  </w:num>
  <w:num w:numId="20" w16cid:durableId="2031949893">
    <w:abstractNumId w:val="13"/>
  </w:num>
  <w:num w:numId="21" w16cid:durableId="911740410">
    <w:abstractNumId w:val="10"/>
  </w:num>
  <w:num w:numId="22" w16cid:durableId="16324015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40A96CCA-2200-4F16-8C69-143CE5A64D71},{08D37412-6E35-4AAD-ABA0-31DCDBF3ADC8},{F6544422-E453-44ED-9295-6FD2834634D3}"/>
  </w:docVars>
  <w:rsids>
    <w:rsidRoot w:val="00720C51"/>
    <w:rsid w:val="00407659"/>
    <w:rsid w:val="00720C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9AB4BFE-D38F-4DDD-AE8E-6B1D20FA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2101</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s27014</vt:lpstr>
    </vt:vector>
  </TitlesOfParts>
  <Company>Riksdagen</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s27014</dc:title>
  <dc:subject>s27014</dc:subject>
  <dc:creator>Riksdagen</dc:creator>
  <cp:keywords>Riksdagen</cp:keywords>
  <dc:description>Versal/gemen i partibeteckning. Gemen i tryck för 0910, versal för 1011 och nyare</dc:description>
  <cp:lastModifiedBy>Lars Brink</cp:lastModifiedBy>
  <cp:revision>2</cp:revision>
  <cp:lastPrinted>2011-02-24T08:52:00Z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fungerande arbetsmarknadspolitik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fungerande arbetsmarknadspolitik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Berit Högman m.fl. (S)</vt:lpwstr>
  </property>
  <property fmtid="{D5CDD505-2E9C-101B-9397-08002B2CF9AE}" pid="26" name="MotionarLista">
    <vt:lpwstr>Högman, Berit (S)\Svantorp, Gunilla (S)\Gunnarsson, Jonas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Gunilla Svantorp (S), Jonas Gunnarsson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20102011000000000115000270140069</vt:lpwstr>
  </property>
  <property fmtid="{D5CDD505-2E9C-101B-9397-08002B2CF9AE}" pid="47" name="datum">
    <vt:lpwstr>101018</vt:lpwstr>
  </property>
  <property fmtid="{D5CDD505-2E9C-101B-9397-08002B2CF9AE}" pid="48" name="avsändar-e-post">
    <vt:lpwstr>petra.dahlberg@riksdagen.se</vt:lpwstr>
  </property>
  <property fmtid="{D5CDD505-2E9C-101B-9397-08002B2CF9AE}" pid="49" name="id">
    <vt:lpwstr>20102011000000000115000270140069</vt:lpwstr>
  </property>
  <property fmtid="{D5CDD505-2E9C-101B-9397-08002B2CF9AE}" pid="50" name="nummer">
    <vt:lpwstr>213</vt:lpwstr>
  </property>
  <property fmtid="{D5CDD505-2E9C-101B-9397-08002B2CF9AE}" pid="51" name="utskottsbeteckning">
    <vt:lpwstr>A</vt:lpwstr>
  </property>
  <property fmtid="{D5CDD505-2E9C-101B-9397-08002B2CF9AE}" pid="52" name="GlobalUID">
    <vt:lpwstr>{729B2029-34F9-4249-8031-5734E7DE93B1}</vt:lpwstr>
  </property>
  <property fmtid="{D5CDD505-2E9C-101B-9397-08002B2CF9AE}" pid="53" name="Överföringar">
    <vt:i4>0</vt:i4>
  </property>
  <property fmtid="{D5CDD505-2E9C-101B-9397-08002B2CF9AE}" pid="54" name="Checksum">
    <vt:lpwstr>*0004710191430*</vt:lpwstr>
  </property>
  <property fmtid="{D5CDD505-2E9C-101B-9397-08002B2CF9AE}" pid="55" name="skuggnummer">
    <vt:lpwstr>129</vt:lpwstr>
  </property>
  <property fmtid="{D5CDD505-2E9C-101B-9397-08002B2CF9AE}" pid="56" name="urixVersion">
    <vt:lpwstr>4.3.2.0</vt:lpwstr>
  </property>
  <property fmtid="{D5CDD505-2E9C-101B-9397-08002B2CF9AE}" pid="57" name="urixOrigin">
    <vt:lpwstr>110301 14:24:41.625</vt:lpwstr>
  </property>
  <property fmtid="{D5CDD505-2E9C-101B-9397-08002B2CF9AE}" pid="58" name="urixGuid">
    <vt:lpwstr>{E706BA6C-4C17-47C7-A302-4D96FE82DEEE}</vt:lpwstr>
  </property>
</Properties>
</file>