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D42CE5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A5B2E" w:rsidRDefault="009A5B2E" w14:paraId="56F1E43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E5D52E145AC4BD4938706B8EE96D8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b1662ea-5a0d-4eca-9d17-540091302c0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översyn behövs för att ge idéburna verksamheter goda förutsättningar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84AEEF7B0B24E718346B57649CE211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0921C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0C586C" w14:paraId="305E49C1" w14:textId="2E07D611">
      <w:pPr>
        <w:pStyle w:val="Normalutanindragellerluft"/>
      </w:pPr>
      <w:r w:rsidRPr="000C586C">
        <w:t>I Sverige finns färre idéburna verksamheter än i många andra länder. Idéburna verksamheter behöver med andra ord bättre förutsättningar för att långsiktigt kunna verka</w:t>
      </w:r>
      <w:r>
        <w:t xml:space="preserve">. </w:t>
      </w:r>
      <w:r w:rsidRPr="000C586C">
        <w:t>Både regelverk och kultur behöver ändras, så att småskaliga</w:t>
      </w:r>
      <w:r>
        <w:t>,</w:t>
      </w:r>
      <w:r w:rsidRPr="000C586C">
        <w:t xml:space="preserve"> idéburna skolor, vård, hemtjänst, och annan omsorg och verksamhet</w:t>
      </w:r>
      <w:r>
        <w:t xml:space="preserve"> </w:t>
      </w:r>
      <w:r w:rsidRPr="000C586C">
        <w:t xml:space="preserve">kan bedrivas långsiktigt och med hög kvalitet i hela landet. </w:t>
      </w:r>
    </w:p>
    <w:p xmlns:w14="http://schemas.microsoft.com/office/word/2010/wordml" w:rsidRPr="000C586C" w:rsidR="000C586C" w:rsidP="000C586C" w:rsidRDefault="000C586C" w14:paraId="05DC4AD2" w14:textId="2FAB8BC7">
      <w:r>
        <w:tab/>
      </w:r>
      <w:r w:rsidRPr="000C586C">
        <w:t>För det första behövs möjlighet till lån vid uppstart av en idéburen verksamhet. Dessutom behöver tillståndsprocesser såväl som kontrollsystem utformas med beaktande av småskalig</w:t>
      </w:r>
      <w:r>
        <w:t xml:space="preserve">, </w:t>
      </w:r>
      <w:r w:rsidRPr="000C586C">
        <w:t>idéburen</w:t>
      </w:r>
      <w:r>
        <w:t xml:space="preserve"> </w:t>
      </w:r>
      <w:r w:rsidRPr="000C586C">
        <w:t>verksamhet. Idéburna verksamheter kan också stöttas genom idéburet–offentligt partnerskap och andra långsiktiga samarbeten, exempelvis genom att en kommun ger en idéburen organisation i uppdrag att bedriva hemtjänst eller öppna en byskola.</w:t>
      </w:r>
    </w:p>
    <w:p xmlns:w14="http://schemas.microsoft.com/office/word/2010/wordml" w:rsidR="00BB6339" w:rsidP="008E0FE2" w:rsidRDefault="00BB6339" w14:paraId="2C4046C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4A7E1E044E435B889559016D4F72E8"/>
        </w:placeholder>
      </w:sdtPr>
      <w:sdtEndPr/>
      <w:sdtContent>
        <w:p xmlns:w14="http://schemas.microsoft.com/office/word/2010/wordml" w:rsidR="009A5B2E" w:rsidP="009A5B2E" w:rsidRDefault="009A5B2E" w14:paraId="028CEA90" w14:textId="77777777">
          <w:pPr/>
          <w:r/>
        </w:p>
        <w:p xmlns:w14="http://schemas.microsoft.com/office/word/2010/wordml" w:rsidR="009A5B2E" w:rsidP="009A5B2E" w:rsidRDefault="009A5B2E" w14:paraId="1482AD68" w14:textId="0B0C112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Danielsson (L)</w:t>
            </w:r>
          </w:p>
        </w:tc>
      </w:tr>
    </w:tbl>
    <w:p xmlns:w14="http://schemas.microsoft.com/office/word/2010/wordml" w:rsidRPr="008E0FE2" w:rsidR="004801AC" w:rsidP="00DF3554" w:rsidRDefault="004801AC" w14:paraId="1C4A6094" w14:textId="74431B2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5D367" w14:textId="77777777" w:rsidR="000C586C" w:rsidRDefault="000C586C" w:rsidP="000C1CAD">
      <w:pPr>
        <w:spacing w:line="240" w:lineRule="auto"/>
      </w:pPr>
      <w:r>
        <w:separator/>
      </w:r>
    </w:p>
  </w:endnote>
  <w:endnote w:type="continuationSeparator" w:id="0">
    <w:p w14:paraId="2C326F7B" w14:textId="77777777" w:rsidR="000C586C" w:rsidRDefault="000C58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20D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98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8B28" w14:textId="42A71F0D" w:rsidR="00262EA3" w:rsidRPr="009A5B2E" w:rsidRDefault="00262EA3" w:rsidP="009A5B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8F3C" w14:textId="77777777" w:rsidR="000C586C" w:rsidRDefault="000C586C" w:rsidP="000C1CAD">
      <w:pPr>
        <w:spacing w:line="240" w:lineRule="auto"/>
      </w:pPr>
      <w:r>
        <w:separator/>
      </w:r>
    </w:p>
  </w:footnote>
  <w:footnote w:type="continuationSeparator" w:id="0">
    <w:p w14:paraId="2F3D714C" w14:textId="77777777" w:rsidR="000C586C" w:rsidRDefault="000C58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5DAAD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A937D9" wp14:anchorId="5F80A0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A5B2E" w14:paraId="7B61BED8" w14:textId="1D9A9AE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511A2CDB25C4777A8BE97E73649CAF3"/>
                              </w:placeholder>
                              <w:text/>
                            </w:sdtPr>
                            <w:sdtEndPr/>
                            <w:sdtContent>
                              <w:r w:rsidR="000C586C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0707EBEDEB449BBE57AE044C8793F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80A0E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A5B2E" w14:paraId="7B61BED8" w14:textId="1D9A9AE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511A2CDB25C4777A8BE97E73649CAF3"/>
                        </w:placeholder>
                        <w:text/>
                      </w:sdtPr>
                      <w:sdtEndPr/>
                      <w:sdtContent>
                        <w:r w:rsidR="000C586C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0707EBEDEB449BBE57AE044C8793F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13E128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85412F3" w14:textId="77777777">
    <w:pPr>
      <w:jc w:val="right"/>
    </w:pPr>
  </w:p>
  <w:p w:rsidR="00262EA3" w:rsidP="00776B74" w:rsidRDefault="00262EA3" w14:paraId="7C67EAA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A5B2E" w14:paraId="5B875B6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B37A25" wp14:anchorId="4AD064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A5B2E" w14:paraId="72C9F679" w14:textId="7207377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C586C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A5B2E" w14:paraId="490176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A5B2E" w14:paraId="5828C774" w14:textId="1CF78A0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:3769</w:t>
        </w:r>
      </w:sdtContent>
    </w:sdt>
  </w:p>
  <w:p w:rsidR="00262EA3" w:rsidP="00E03A3D" w:rsidRDefault="009A5B2E" w14:paraId="2F788C27" w14:textId="3B1B46D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511A2CDB25C4777A8BE97E73649CAF3"/>
        </w:placeholder>
        <w15:appearance w15:val="hidden"/>
        <w:text/>
      </w:sdtPr>
      <w:sdtEndPr/>
      <w:sdtContent>
        <w:r>
          <w:t>av Lina Nordquist och Malin Danielsson (båda 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9F0707EBEDEB449BBE57AE044C8793FA"/>
      </w:placeholder>
      <w:text/>
    </w:sdtPr>
    <w:sdtEndPr/>
    <w:sdtContent>
      <w:p w:rsidR="00262EA3" w:rsidP="00283E0F" w:rsidRDefault="000C586C" w14:paraId="3EA573EF" w14:textId="7F7CA073">
        <w:pPr>
          <w:pStyle w:val="FSHRub2"/>
        </w:pPr>
        <w:r>
          <w:t>Bättre villkor för idéburna verksamheter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5D616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C586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6C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B2E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52D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972A84"/>
  <w15:chartTrackingRefBased/>
  <w15:docId w15:val="{7F0E68C6-9749-4785-B4FA-F161E747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5D52E145AC4BD4938706B8EE96D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49590-1E25-4B9E-97F7-6C2A69EBEA73}"/>
      </w:docPartPr>
      <w:docPartBody>
        <w:p w:rsidR="00347400" w:rsidRDefault="00347400">
          <w:pPr>
            <w:pStyle w:val="7E5D52E145AC4BD4938706B8EE96D8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6FEE5B12DC4C5EA34EEE520DC43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69A0D-DCC6-44EC-8742-A5A0844A4ED7}"/>
      </w:docPartPr>
      <w:docPartBody>
        <w:p w:rsidR="00347400" w:rsidRDefault="00347400">
          <w:pPr>
            <w:pStyle w:val="DF6FEE5B12DC4C5EA34EEE520DC4328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84AEEF7B0B24E718346B57649CE2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157F-5FE1-4628-8918-A712EE5D2747}"/>
      </w:docPartPr>
      <w:docPartBody>
        <w:p w:rsidR="00347400" w:rsidRDefault="00347400">
          <w:pPr>
            <w:pStyle w:val="284AEEF7B0B24E718346B57649CE21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4A7E1E044E435B889559016D4F7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44FC0-A051-409A-9CA2-39EB81DAD7BA}"/>
      </w:docPartPr>
      <w:docPartBody>
        <w:p w:rsidR="00347400" w:rsidRDefault="00347400">
          <w:pPr>
            <w:pStyle w:val="384A7E1E044E435B889559016D4F72E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511A2CDB25C4777A8BE97E73649C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F4C4B-3F26-4BB9-B6AC-D209ADF465F2}"/>
      </w:docPartPr>
      <w:docPartBody>
        <w:p w:rsidR="00347400" w:rsidRDefault="00347400">
          <w:pPr>
            <w:pStyle w:val="0511A2CDB25C4777A8BE97E73649CA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0707EBEDEB449BBE57AE044C8793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24F1E-8CBC-4F7B-B9F7-039D9675F7C5}"/>
      </w:docPartPr>
      <w:docPartBody>
        <w:p w:rsidR="00347400" w:rsidRDefault="00347400">
          <w:pPr>
            <w:pStyle w:val="9F0707EBEDEB449BBE57AE044C8793F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00"/>
    <w:rsid w:val="0034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E5D52E145AC4BD4938706B8EE96D8F7">
    <w:name w:val="7E5D52E145AC4BD4938706B8EE96D8F7"/>
  </w:style>
  <w:style w:type="paragraph" w:customStyle="1" w:styleId="DF6FEE5B12DC4C5EA34EEE520DC4328A">
    <w:name w:val="DF6FEE5B12DC4C5EA34EEE520DC4328A"/>
  </w:style>
  <w:style w:type="paragraph" w:customStyle="1" w:styleId="284AEEF7B0B24E718346B57649CE2112">
    <w:name w:val="284AEEF7B0B24E718346B57649CE2112"/>
  </w:style>
  <w:style w:type="paragraph" w:customStyle="1" w:styleId="384A7E1E044E435B889559016D4F72E8">
    <w:name w:val="384A7E1E044E435B889559016D4F72E8"/>
  </w:style>
  <w:style w:type="paragraph" w:customStyle="1" w:styleId="0511A2CDB25C4777A8BE97E73649CAF3">
    <w:name w:val="0511A2CDB25C4777A8BE97E73649CAF3"/>
  </w:style>
  <w:style w:type="paragraph" w:customStyle="1" w:styleId="9F0707EBEDEB449BBE57AE044C8793FA">
    <w:name w:val="9F0707EBEDEB449BBE57AE044C879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0ABF66-6E2C-4A55-8085-61445E70FBDF}"/>
</file>

<file path=customXml/itemProps2.xml><?xml version="1.0" encoding="utf-8"?>
<ds:datastoreItem xmlns:ds="http://schemas.openxmlformats.org/officeDocument/2006/customXml" ds:itemID="{CA8FC4B4-F1A8-4346-9662-31124344664C}"/>
</file>

<file path=customXml/itemProps3.xml><?xml version="1.0" encoding="utf-8"?>
<ds:datastoreItem xmlns:ds="http://schemas.openxmlformats.org/officeDocument/2006/customXml" ds:itemID="{66100F82-DA82-413B-8A46-A20FFDA87D31}"/>
</file>

<file path=customXml/itemProps4.xml><?xml version="1.0" encoding="utf-8"?>
<ds:datastoreItem xmlns:ds="http://schemas.openxmlformats.org/officeDocument/2006/customXml" ds:itemID="{12A494D1-3420-4006-8981-61A9D89D21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894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