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A2" w:rsidRPr="003C40A2" w:rsidRDefault="003C40A2">
      <w:pPr>
        <w:pStyle w:val="Frslagsrubrik"/>
      </w:pPr>
      <w:r w:rsidRPr="003C40A2">
        <w:t>Förslag till riksdagsbeslut</w:t>
      </w:r>
    </w:p>
    <w:p w:rsidR="003C40A2" w:rsidRPr="003C40A2" w:rsidRDefault="003C40A2">
      <w:pPr>
        <w:pStyle w:val="Hemstlatt"/>
      </w:pPr>
      <w:r w:rsidRPr="003C40A2">
        <w:t>Riksdagen tillkännager för regeringen som sin mening vad som anförs i motionen om justerad avdragsgräns för represent</w:t>
      </w:r>
      <w:r w:rsidRPr="003C40A2">
        <w:t>a</w:t>
      </w:r>
      <w:r w:rsidRPr="003C40A2">
        <w:t>tion.</w:t>
      </w:r>
    </w:p>
    <w:p w:rsidR="003C40A2" w:rsidRPr="003C40A2" w:rsidRDefault="003C40A2">
      <w:pPr>
        <w:pStyle w:val="Rubrik1"/>
      </w:pPr>
      <w:r w:rsidRPr="003C40A2">
        <w:t>Motivering</w:t>
      </w:r>
    </w:p>
    <w:p w:rsidR="003C40A2" w:rsidRPr="003C40A2" w:rsidRDefault="003C40A2">
      <w:r w:rsidRPr="003C40A2">
        <w:t>Tack vare förbättrade villkor för småföretagare i Sverige kan fler jobb skapas och sysselsättningen öka, inte minst inom den viktiga restaurangnäringen. Restaurangerna i Halland är mycket betydelsefulla som skyltfönster för ha</w:t>
      </w:r>
      <w:r w:rsidRPr="003C40A2">
        <w:t>l</w:t>
      </w:r>
      <w:r w:rsidRPr="003C40A2">
        <w:t>ländsk mat och varumärket Halland.</w:t>
      </w:r>
    </w:p>
    <w:p w:rsidR="003C40A2" w:rsidRPr="003C40A2" w:rsidRDefault="003C40A2">
      <w:pPr>
        <w:pStyle w:val="Normaltindrag"/>
      </w:pPr>
      <w:r w:rsidRPr="003C40A2">
        <w:t>Genom att höja avdragsgränsen för representation vid lunch eller middag från nuvarande 90 kronor till en inflations- och kostnadsjusterad nivå ges småföretagare bättre verktyg för ökad konkurrenskraft. I omställningen från industri- till tjänstesektor blir arbetsmiddagar och kundrelationer på resta</w:t>
      </w:r>
      <w:r w:rsidRPr="003C40A2">
        <w:t>u</w:t>
      </w:r>
      <w:r w:rsidRPr="003C40A2">
        <w:t>ranger en allt mer betydelsefull del i syfte att få nya kunder. För många r</w:t>
      </w:r>
      <w:r w:rsidRPr="003C40A2">
        <w:t>e</w:t>
      </w:r>
      <w:r w:rsidRPr="003C40A2">
        <w:t>stauranger är företagskunderna viktiga och en återjusterad avdragsgräns sku</w:t>
      </w:r>
      <w:r w:rsidRPr="003C40A2">
        <w:t>l</w:t>
      </w:r>
      <w:r w:rsidRPr="003C40A2">
        <w:t>le sannolikt kunna skapa fler jobb.</w:t>
      </w:r>
    </w:p>
    <w:p w:rsidR="003C40A2" w:rsidRPr="003C40A2" w:rsidRDefault="003C40A2">
      <w:pPr>
        <w:pStyle w:val="Normaltindrag"/>
      </w:pPr>
      <w:r w:rsidRPr="003C40A2">
        <w:t>Det är rimligt att hålla en restriktiv nivå vad gäller avdragsrätt för repr</w:t>
      </w:r>
      <w:r w:rsidRPr="003C40A2">
        <w:t>e</w:t>
      </w:r>
      <w:r w:rsidRPr="003C40A2">
        <w:t>sentation i syfte att motverka missbruk eller för den delen ge avdrag på för höga nivåer eftersom måltider också är en naturlig del av företagares priva</w:t>
      </w:r>
      <w:r w:rsidRPr="003C40A2">
        <w:t>t</w:t>
      </w:r>
      <w:r w:rsidRPr="003C40A2">
        <w:t>liv. Däremot är dagens nivå inte längre anpassad till verkligheten eftersom 90 kronor knappt räcker till förrätten på en bättre restaurang. Dessutom har grä</w:t>
      </w:r>
      <w:r w:rsidRPr="003C40A2">
        <w:t>n</w:t>
      </w:r>
      <w:r w:rsidRPr="003C40A2">
        <w:t>sen för avdrag tidigare så sent som på 1990-talet legat på 300 respektive 180 kronor för att sedan minskas till dagens 90 kronor.</w:t>
      </w:r>
    </w:p>
    <w:p w:rsidR="003C40A2" w:rsidRPr="003C40A2" w:rsidRDefault="003C40A2">
      <w:pPr>
        <w:pStyle w:val="Normaltindrag"/>
      </w:pPr>
      <w:r w:rsidRPr="003C40A2">
        <w:t>Om Sverige menar allvar med att vara ett föregångsland inom tjänstese</w:t>
      </w:r>
      <w:r w:rsidRPr="003C40A2">
        <w:t>k</w:t>
      </w:r>
      <w:r w:rsidRPr="003C40A2">
        <w:t>torn som är framtiden i globaliseringens tidsanda måste även lagstiftning moderniseras. Därför är det viktigt att avdragsgränsen för representation åter justeras uppåt för att kunna svara upp till hur det ser ut för restaurangbra</w:t>
      </w:r>
      <w:r w:rsidRPr="003C40A2">
        <w:t>n</w:t>
      </w:r>
      <w:r w:rsidRPr="003C40A2">
        <w:t>schen och småföretag som verkar i 2010-talets verklighet.</w:t>
      </w:r>
    </w:p>
    <w:p w:rsidR="003C40A2" w:rsidRPr="003C40A2" w:rsidRDefault="003C40A2">
      <w:pPr>
        <w:pStyle w:val="Normaltindrag"/>
        <w:rPr>
          <w:rStyle w:val="apple-style-span"/>
        </w:rPr>
      </w:pPr>
      <w:r w:rsidRPr="003C40A2">
        <w:lastRenderedPageBreak/>
        <w:t>Riksdagen bör därför tillkännage för regeringen som sin mening vad i m</w:t>
      </w:r>
      <w:r w:rsidRPr="003C40A2">
        <w:t>o</w:t>
      </w:r>
      <w:r w:rsidRPr="003C40A2">
        <w:t>tionen anförs om att höja avdragsgränsen för representation.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40A2">
        <w:trPr>
          <w:cantSplit/>
        </w:trPr>
        <w:tc>
          <w:tcPr>
            <w:tcW w:w="3046" w:type="dxa"/>
          </w:tcPr>
          <w:p w:rsidR="003C40A2" w:rsidRPr="003C40A2" w:rsidRDefault="003C40A2">
            <w:pPr>
              <w:pStyle w:val="UnderskriftDatum"/>
              <w:spacing w:before="240"/>
            </w:pPr>
            <w:r w:rsidRPr="003C40A2">
              <w:t>Stockholm den 21 oktober 2010</w:t>
            </w:r>
          </w:p>
        </w:tc>
        <w:tc>
          <w:tcPr>
            <w:tcW w:w="3047" w:type="dxa"/>
          </w:tcPr>
          <w:p w:rsidR="003C40A2" w:rsidRPr="003C40A2" w:rsidRDefault="003C40A2">
            <w:pPr>
              <w:pStyle w:val="Underskrifter"/>
              <w:spacing w:before="240"/>
            </w:pPr>
          </w:p>
        </w:tc>
      </w:tr>
      <w:tr w:rsidR="00000000" w:rsidRPr="003C40A2">
        <w:trPr>
          <w:cantSplit/>
        </w:trPr>
        <w:tc>
          <w:tcPr>
            <w:tcW w:w="3046" w:type="dxa"/>
          </w:tcPr>
          <w:p w:rsidR="003C40A2" w:rsidRPr="003C40A2" w:rsidRDefault="003C40A2">
            <w:pPr>
              <w:pStyle w:val="Underskrifter"/>
            </w:pPr>
            <w:r w:rsidRPr="003C40A2">
              <w:t>Jenny Petersson (M)</w:t>
            </w:r>
          </w:p>
        </w:tc>
        <w:tc>
          <w:tcPr>
            <w:tcW w:w="3046" w:type="dxa"/>
          </w:tcPr>
          <w:p w:rsidR="003C40A2" w:rsidRPr="003C40A2" w:rsidRDefault="003C40A2">
            <w:pPr>
              <w:pStyle w:val="Underskrifter"/>
            </w:pPr>
          </w:p>
        </w:tc>
      </w:tr>
    </w:tbl>
    <w:p w:rsidR="003C40A2" w:rsidRPr="003C40A2" w:rsidRDefault="003C40A2">
      <w:pPr>
        <w:pStyle w:val="Normaltindrag"/>
      </w:pPr>
    </w:p>
    <w:sectPr w:rsidR="00000000" w:rsidRPr="003C4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0A2" w:rsidRPr="003C40A2" w:rsidRDefault="003C40A2">
      <w:r w:rsidRPr="003C40A2">
        <w:separator/>
      </w:r>
    </w:p>
  </w:endnote>
  <w:endnote w:type="continuationSeparator" w:id="0">
    <w:p w:rsidR="003C40A2" w:rsidRPr="003C40A2" w:rsidRDefault="003C40A2">
      <w:r w:rsidRPr="003C4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9272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40A2" w:rsidRDefault="003C40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469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0A2" w:rsidRDefault="003C40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fot"/>
    </w:pPr>
    <w:r w:rsidRPr="003C40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848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0A2" w:rsidRDefault="003C40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0A2" w:rsidRPr="003C40A2" w:rsidRDefault="003C40A2">
      <w:r w:rsidRPr="003C40A2">
        <w:separator/>
      </w:r>
    </w:p>
  </w:footnote>
  <w:footnote w:type="continuationSeparator" w:id="0">
    <w:p w:rsidR="003C40A2" w:rsidRPr="003C40A2" w:rsidRDefault="003C40A2">
      <w:r w:rsidRPr="003C4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huvud"/>
    </w:pPr>
    <w:r w:rsidRPr="003C40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93778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40A2" w:rsidRDefault="003C40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Sidhuvud"/>
    </w:pPr>
    <w:r w:rsidRPr="003C40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0842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0A2" w:rsidRDefault="003C40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40A2" w:rsidRDefault="003C40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A2" w:rsidRPr="003C40A2" w:rsidRDefault="003C40A2">
    <w:pPr>
      <w:pStyle w:val="FSHNormal"/>
      <w:tabs>
        <w:tab w:val="right" w:pos="5840"/>
      </w:tabs>
    </w:pPr>
    <w:r w:rsidRPr="003C40A2">
      <w:br/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"YearUser" *\charformat </w:instrText>
    </w:r>
    <w:r w:rsidRPr="003C40A2">
      <w:fldChar w:fldCharType="separate"/>
    </w:r>
    <w:r w:rsidRPr="003C40A2">
      <w:t>2010/11</w:t>
    </w:r>
    <w:r w:rsidRPr="003C40A2">
      <w:fldChar w:fldCharType="end"/>
    </w:r>
    <w:r w:rsidRPr="003C40A2">
      <w:t xml:space="preserve"> </w:t>
    </w:r>
    <w:r w:rsidRPr="003C40A2">
      <w:tab/>
      <w:t xml:space="preserve">mnr: </w:t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"Motionsnummer" *\charformat </w:instrText>
    </w:r>
    <w:r w:rsidRPr="003C40A2">
      <w:fldChar w:fldCharType="separate"/>
    </w:r>
    <w:r w:rsidRPr="003C40A2">
      <w:t>Sk280</w:t>
    </w:r>
    <w:r w:rsidRPr="003C40A2">
      <w:fldChar w:fldCharType="end"/>
    </w:r>
    <w:r w:rsidRPr="003C40A2">
      <w:br/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"Samling" *\charformat </w:instrText>
    </w:r>
    <w:r w:rsidRPr="003C40A2">
      <w:fldChar w:fldCharType="end"/>
    </w:r>
    <w:r w:rsidRPr="003C40A2">
      <w:tab/>
      <w:t xml:space="preserve">pnr: </w:t>
    </w: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"Partinummer" *\charformat </w:instrText>
    </w:r>
    <w:r w:rsidRPr="003C40A2">
      <w:fldChar w:fldCharType="separate"/>
    </w:r>
    <w:r w:rsidRPr="003C40A2">
      <w:t>M1859</w:t>
    </w:r>
    <w:r w:rsidRPr="003C40A2">
      <w:fldChar w:fldCharType="end"/>
    </w:r>
  </w:p>
  <w:p w:rsidR="003C40A2" w:rsidRPr="003C40A2" w:rsidRDefault="003C40A2">
    <w:pPr>
      <w:pStyle w:val="FSHRub1"/>
    </w:pPr>
    <w:r w:rsidRPr="003C40A2">
      <w:t>Motion till riksdagen</w:t>
    </w:r>
    <w:r w:rsidRPr="003C40A2">
      <w:br/>
    </w:r>
    <w:r w:rsidRPr="003C40A2">
      <w:fldChar w:fldCharType="begin" w:fldLock="1"/>
    </w:r>
    <w:r w:rsidRPr="003C40A2">
      <w:instrText xml:space="preserve"> DOCPROPERTY "YearUser" *\charformat </w:instrText>
    </w:r>
    <w:r w:rsidRPr="003C40A2">
      <w:fldChar w:fldCharType="separate"/>
    </w:r>
    <w:r w:rsidRPr="003C40A2">
      <w:t>2010/11</w:t>
    </w:r>
    <w:r w:rsidRPr="003C40A2">
      <w:fldChar w:fldCharType="end"/>
    </w:r>
    <w:r w:rsidRPr="003C40A2">
      <w:t>:</w:t>
    </w:r>
    <w:r w:rsidRPr="003C40A2">
      <w:fldChar w:fldCharType="begin" w:fldLock="1"/>
    </w:r>
    <w:r w:rsidRPr="003C40A2">
      <w:instrText xml:space="preserve"> DOCPROPERTY "Motionsnummer" *\charformat </w:instrText>
    </w:r>
    <w:r w:rsidRPr="003C40A2">
      <w:fldChar w:fldCharType="separate"/>
    </w:r>
    <w:r w:rsidRPr="003C40A2">
      <w:t>Sk280</w:t>
    </w:r>
    <w:r w:rsidRPr="003C40A2">
      <w:fldChar w:fldCharType="end"/>
    </w:r>
  </w:p>
  <w:p w:rsidR="003C40A2" w:rsidRPr="003C40A2" w:rsidRDefault="003C40A2">
    <w:pPr>
      <w:pStyle w:val="FSHNormalS5"/>
    </w:pPr>
    <w:r w:rsidRPr="003C40A2">
      <w:fldChar w:fldCharType="begin" w:fldLock="1"/>
    </w:r>
    <w:r w:rsidRPr="003C40A2">
      <w:instrText xml:space="preserve"> DOCPROPERTY "MotionarText" *\charformat </w:instrText>
    </w:r>
    <w:r w:rsidRPr="003C40A2">
      <w:fldChar w:fldCharType="separate"/>
    </w:r>
    <w:r w:rsidRPr="003C40A2">
      <w:t>av Jenny Petersson (M)</w:t>
    </w:r>
    <w:r w:rsidRPr="003C40A2">
      <w:fldChar w:fldCharType="end"/>
    </w:r>
    <w:r w:rsidRPr="003C40A2">
      <w:br/>
    </w:r>
    <w:r w:rsidRPr="003C40A2">
      <w:fldChar w:fldCharType="begin" w:fldLock="1"/>
    </w:r>
    <w:r w:rsidRPr="003C40A2">
      <w:instrText xml:space="preserve"> DOCPROPERTY "SvarFrasKort" *\charformat </w:instrText>
    </w:r>
    <w:r w:rsidRPr="003C40A2">
      <w:fldChar w:fldCharType="end"/>
    </w:r>
  </w:p>
  <w:p w:rsidR="003C40A2" w:rsidRPr="003C40A2" w:rsidRDefault="003C40A2">
    <w:pPr>
      <w:pStyle w:val="FSHTitel"/>
    </w:pPr>
    <w:r w:rsidRPr="003C40A2">
      <w:fldChar w:fldCharType="begin" w:fldLock="1"/>
    </w:r>
    <w:r w:rsidRPr="003C40A2">
      <w:instrText xml:space="preserve"> DOCPROPERTY</w:instrText>
    </w:r>
    <w:r w:rsidRPr="003C40A2">
      <w:rPr>
        <w:sz w:val="18"/>
      </w:rPr>
      <w:instrText xml:space="preserve"> "RubrikSvar" *\charformat </w:instrText>
    </w:r>
    <w:r w:rsidRPr="003C40A2">
      <w:fldChar w:fldCharType="separate"/>
    </w:r>
    <w:r w:rsidRPr="003C40A2">
      <w:t>Höjd avdragsgräns för representation</w:t>
    </w:r>
    <w:r w:rsidRPr="003C40A2">
      <w:fldChar w:fldCharType="end"/>
    </w:r>
  </w:p>
  <w:p w:rsidR="003C40A2" w:rsidRPr="003C40A2" w:rsidRDefault="003C40A2">
    <w:pPr>
      <w:pStyle w:val="Normal00"/>
    </w:pPr>
  </w:p>
  <w:p w:rsidR="003C40A2" w:rsidRPr="003C40A2" w:rsidRDefault="003C40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9697498">
    <w:abstractNumId w:val="3"/>
  </w:num>
  <w:num w:numId="2" w16cid:durableId="333994695">
    <w:abstractNumId w:val="2"/>
  </w:num>
  <w:num w:numId="3" w16cid:durableId="1523519175">
    <w:abstractNumId w:val="1"/>
  </w:num>
  <w:num w:numId="4" w16cid:durableId="177081825">
    <w:abstractNumId w:val="0"/>
  </w:num>
  <w:num w:numId="5" w16cid:durableId="767114209">
    <w:abstractNumId w:val="7"/>
  </w:num>
  <w:num w:numId="6" w16cid:durableId="1656301325">
    <w:abstractNumId w:val="6"/>
  </w:num>
  <w:num w:numId="7" w16cid:durableId="1316834968">
    <w:abstractNumId w:val="5"/>
  </w:num>
  <w:num w:numId="8" w16cid:durableId="1841196713">
    <w:abstractNumId w:val="4"/>
  </w:num>
  <w:num w:numId="9" w16cid:durableId="430396362">
    <w:abstractNumId w:val="8"/>
  </w:num>
  <w:num w:numId="10" w16cid:durableId="783039877">
    <w:abstractNumId w:val="9"/>
  </w:num>
  <w:num w:numId="11" w16cid:durableId="1427964781">
    <w:abstractNumId w:val="10"/>
  </w:num>
  <w:num w:numId="12" w16cid:durableId="226261501">
    <w:abstractNumId w:val="13"/>
  </w:num>
  <w:num w:numId="13" w16cid:durableId="761537530">
    <w:abstractNumId w:val="15"/>
  </w:num>
  <w:num w:numId="14" w16cid:durableId="1680741742">
    <w:abstractNumId w:val="16"/>
  </w:num>
  <w:num w:numId="15" w16cid:durableId="1486777866">
    <w:abstractNumId w:val="11"/>
  </w:num>
  <w:num w:numId="16" w16cid:durableId="958030756">
    <w:abstractNumId w:val="18"/>
  </w:num>
  <w:num w:numId="17" w16cid:durableId="1138915623">
    <w:abstractNumId w:val="17"/>
  </w:num>
  <w:num w:numId="18" w16cid:durableId="604577865">
    <w:abstractNumId w:val="14"/>
  </w:num>
  <w:num w:numId="19" w16cid:durableId="1209338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A6CB623B-E3DC-4DD5-B04A-0B5DFC964BB1}"/>
  </w:docVars>
  <w:rsids>
    <w:rsidRoot w:val="00285DAE"/>
    <w:rsid w:val="00285DAE"/>
    <w:rsid w:val="003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797ABE7-28E9-4D4C-B45E-86E63F9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stycketeckensnitt"/>
    <w:rPr>
      <w:rFonts w:cs="Times New Roman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1690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m1859</vt:lpstr>
    </vt:vector>
  </TitlesOfParts>
  <Company>Riksdagen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m1859</dc:title>
  <dc:subject>m1859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2010-12-18T08:48:00Z</cp:lastPrinted>
  <dcterms:created xsi:type="dcterms:W3CDTF">2025-12-18T02:12:00Z</dcterms:created>
  <dcterms:modified xsi:type="dcterms:W3CDTF">2025-12-18T02:12:00Z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Höjd avdragsgräns för representation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avdragsgräns för representation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Jenny Petersson (M)</vt:lpwstr>
  </property>
  <property fmtid="{D5CDD505-2E9C-101B-9397-08002B2CF9AE}" pid="26" name="MotionarLista">
    <vt:lpwstr>Petersson, Jenny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stefan.erikson@riksdagen.se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20102011000000000109000018590069</vt:lpwstr>
  </property>
  <property fmtid="{D5CDD505-2E9C-101B-9397-08002B2CF9AE}" pid="47" name="datum">
    <vt:lpwstr>101021</vt:lpwstr>
  </property>
  <property fmtid="{D5CDD505-2E9C-101B-9397-08002B2CF9AE}" pid="48" name="avsändar-e-post">
    <vt:lpwstr>stefan.erikson@riksdagen.se</vt:lpwstr>
  </property>
  <property fmtid="{D5CDD505-2E9C-101B-9397-08002B2CF9AE}" pid="49" name="id">
    <vt:lpwstr>20102011000000000109000018590069</vt:lpwstr>
  </property>
  <property fmtid="{D5CDD505-2E9C-101B-9397-08002B2CF9AE}" pid="50" name="nummer">
    <vt:lpwstr>280</vt:lpwstr>
  </property>
  <property fmtid="{D5CDD505-2E9C-101B-9397-08002B2CF9AE}" pid="51" name="utskottsbeteckning">
    <vt:lpwstr>Sk</vt:lpwstr>
  </property>
  <property fmtid="{D5CDD505-2E9C-101B-9397-08002B2CF9AE}" pid="52" name="GlobalUID">
    <vt:lpwstr>{60E8CBCD-6718-4A1E-8B85-3164472B61C2}</vt:lpwstr>
  </property>
  <property fmtid="{D5CDD505-2E9C-101B-9397-08002B2CF9AE}" pid="53" name="Överföringar">
    <vt:i4>0</vt:i4>
  </property>
  <property fmtid="{D5CDD505-2E9C-101B-9397-08002B2CF9AE}" pid="54" name="Checksum">
    <vt:lpwstr>*0012096963565*</vt:lpwstr>
  </property>
  <property fmtid="{D5CDD505-2E9C-101B-9397-08002B2CF9AE}" pid="55" name="skuggnummer">
    <vt:lpwstr>944</vt:lpwstr>
  </property>
  <property fmtid="{D5CDD505-2E9C-101B-9397-08002B2CF9AE}" pid="56" name="urixVersion">
    <vt:lpwstr>4.3.2.0</vt:lpwstr>
  </property>
  <property fmtid="{D5CDD505-2E9C-101B-9397-08002B2CF9AE}" pid="57" name="urixOrigin">
    <vt:lpwstr>101218 09:48:26.909</vt:lpwstr>
  </property>
  <property fmtid="{D5CDD505-2E9C-101B-9397-08002B2CF9AE}" pid="58" name="urixGuid">
    <vt:lpwstr>{0D29A421-0610-4DA7-A91E-56E72AA07494}</vt:lpwstr>
  </property>
</Properties>
</file>