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0D60CE2" w14:textId="77777777">
      <w:pPr>
        <w:pStyle w:val="Normalutanindragellerluft"/>
      </w:pPr>
      <w:bookmarkStart w:name="_Toc106800475" w:id="0"/>
      <w:bookmarkStart w:name="_Toc106801300" w:id="1"/>
    </w:p>
    <w:p w:rsidRPr="009B062B" w:rsidR="00AF30DD" w:rsidP="00AF49AE" w:rsidRDefault="001424C0" w14:paraId="3EB915BD" w14:textId="77777777">
      <w:pPr>
        <w:pStyle w:val="RubrikFrslagTIllRiksdagsbeslut"/>
      </w:pPr>
      <w:sdt>
        <w:sdtPr>
          <w:alias w:val="CC_Boilerplate_4"/>
          <w:tag w:val="CC_Boilerplate_4"/>
          <w:id w:val="-1644581176"/>
          <w:lock w:val="sdtContentLocked"/>
          <w:placeholder>
            <w:docPart w:val="3D804D275D2F4A82BFF4B22DB1F99C19"/>
          </w:placeholder>
          <w:text/>
        </w:sdtPr>
        <w:sdtEndPr/>
        <w:sdtContent>
          <w:r w:rsidRPr="009B062B" w:rsidR="00AF30DD">
            <w:t>Förslag till riksdagsbeslut</w:t>
          </w:r>
        </w:sdtContent>
      </w:sdt>
      <w:bookmarkEnd w:id="0"/>
      <w:bookmarkEnd w:id="1"/>
    </w:p>
    <w:sdt>
      <w:sdtPr>
        <w:alias w:val="Yrkande 1"/>
        <w:tag w:val="912c665b-2d54-4345-805d-03c64322464e"/>
        <w:id w:val="1854305288"/>
        <w:lock w:val="sdtLocked"/>
      </w:sdtPr>
      <w:sdtEndPr/>
      <w:sdtContent>
        <w:p w:rsidR="00F1094B" w:rsidRDefault="001424C0" w14:paraId="35EF4555" w14:textId="77777777">
          <w:pPr>
            <w:pStyle w:val="Frslagstext"/>
            <w:numPr>
              <w:ilvl w:val="0"/>
              <w:numId w:val="0"/>
            </w:numPr>
          </w:pPr>
          <w:r>
            <w:t>Riksdagen ställer sig bakom det som anförs i motionen om att lägga ned Sida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92F1FE53E141E8BE810572E9445D84"/>
        </w:placeholder>
        <w:text/>
      </w:sdtPr>
      <w:sdtEndPr/>
      <w:sdtContent>
        <w:p w:rsidRPr="009B062B" w:rsidR="006D79C9" w:rsidP="00333E95" w:rsidRDefault="006D79C9" w14:paraId="25470F79" w14:textId="77777777">
          <w:pPr>
            <w:pStyle w:val="Rubrik1"/>
          </w:pPr>
          <w:r>
            <w:t>Motivering</w:t>
          </w:r>
        </w:p>
      </w:sdtContent>
    </w:sdt>
    <w:bookmarkEnd w:displacedByCustomXml="prev" w:id="3"/>
    <w:bookmarkEnd w:displacedByCustomXml="prev" w:id="4"/>
    <w:p w:rsidR="00D823E4" w:rsidP="00D823E4" w:rsidRDefault="00D823E4" w14:paraId="229894D6" w14:textId="7E6B57A0">
      <w:pPr>
        <w:pStyle w:val="Normalutanindragellerluft"/>
      </w:pPr>
      <w:r>
        <w:t>Styrelsen för internationellt utvecklingssamarbete, mer känd som Sida, är en svensk statlig myndighet som lyder under Utrikesdepartementet och ansvarar för en stor del av Sveriges officiella bistånd till utvecklingsländer. Myndigheten grundades 1965 och har som primärt uppdrag att minska fattigdom i världen genom att främja hållbar utveckling, demokrati, mänskliga rättigheter och humanitär hjälp. Sida är unik på flera sätt: den hanterar cirka hälften av Sveriges totala biståndsbudget, som är en av världens högsta per capita, och arbetar ofta genom partnerskap med icke-statliga organisationer (</w:t>
      </w:r>
      <w:proofErr w:type="spellStart"/>
      <w:r>
        <w:t>NGO:er</w:t>
      </w:r>
      <w:proofErr w:type="spellEnd"/>
      <w:r>
        <w:t>), multilaterala institutioner som FN och EU, samt bilaterala samarbeten med mottagarländer. Till skillnad från många andra biståndsmyndigheter har Sida ett starkt fokus på genusfrågor, miljö och hållbarhet, och har historiskt varit en pionjär i att integrera feministiska perspektiv i utrikespolitiken, exempelvis genom Sveriges feministiska utrikespolitik som lanserades 2014. Med över 650 anställda kanaliserar Sida resurser till projekt inom utbildning, hälsa, jordbruk och konfliktlösning. Myndigheten rapporterar till regeringen och riksdagen, och dess verksamhet styrs av fleråriga strategier som uppdateras regelbundet.</w:t>
      </w:r>
    </w:p>
    <w:p w:rsidR="00422B9E" w:rsidP="00D823E4" w:rsidRDefault="00D823E4" w14:paraId="32296C2D" w14:textId="018E35FF">
      <w:pPr>
        <w:pStyle w:val="Normalutanindragellerluft"/>
      </w:pPr>
      <w:r>
        <w:lastRenderedPageBreak/>
        <w:t xml:space="preserve">Trots sin centrala roll har Sida mött ökande kritik under senare år, vilket pekar på att myndigheten är föråldrad och behäftad med strukturella problem. </w:t>
      </w:r>
      <w:r w:rsidRPr="00D823E4">
        <w:t>Ett särskilt problem är den upplevda bristen på partipolitisk neutralitet</w:t>
      </w:r>
      <w:r>
        <w:t xml:space="preserve"> – inte minst den</w:t>
      </w:r>
      <w:r w:rsidRPr="00D823E4">
        <w:t xml:space="preserve"> starka koppling </w:t>
      </w:r>
      <w:r>
        <w:t xml:space="preserve">som finns </w:t>
      </w:r>
      <w:r w:rsidRPr="00D823E4">
        <w:t>till</w:t>
      </w:r>
      <w:r>
        <w:t xml:space="preserve"> Socialdemokraterna. Denna koppling </w:t>
      </w:r>
      <w:r w:rsidRPr="00D823E4">
        <w:t xml:space="preserve">gör att myndigheten anses vara alltför påverkad av </w:t>
      </w:r>
      <w:r>
        <w:t>personliga</w:t>
      </w:r>
      <w:r w:rsidRPr="00D823E4">
        <w:t xml:space="preserve"> politiska agendor </w:t>
      </w:r>
      <w:r>
        <w:t xml:space="preserve">bland myndighetens tjänstemän </w:t>
      </w:r>
      <w:r w:rsidRPr="00D823E4">
        <w:t>snarare än oberoende biståndsbehov.</w:t>
      </w:r>
    </w:p>
    <w:p w:rsidR="00D823E4" w:rsidP="00D823E4" w:rsidRDefault="00D823E4" w14:paraId="4BF16714" w14:textId="106F2B71"/>
    <w:p w:rsidR="00BB6339" w:rsidP="00D823E4" w:rsidRDefault="00D823E4" w14:paraId="7A27BE4E" w14:textId="023EFEE1">
      <w:r w:rsidRPr="00D823E4">
        <w:t>Med tanke på dessa djupgående problem bör Sida läggas ned i sin nuvarande form för att ge plats åt en mer effektiv och neutral struktur för svenskt bistånd. En nedläggning skulle möjliggöra en total omstrukturering, där biståndet istället kunde hanteras direkt av Utrikesdepartementet eller</w:t>
      </w:r>
      <w:r>
        <w:t xml:space="preserve"> på sikt</w:t>
      </w:r>
      <w:r w:rsidRPr="00D823E4">
        <w:t xml:space="preserve"> genom en ny, mer flexibel myndighet fri från historisk</w:t>
      </w:r>
      <w:r>
        <w:t>t arv</w:t>
      </w:r>
      <w:r w:rsidRPr="00D823E4">
        <w:t xml:space="preserve">, vilket skulle minska risken för politisk styrning och förbättra transparens. </w:t>
      </w:r>
      <w:r>
        <w:t>R</w:t>
      </w:r>
      <w:r w:rsidRPr="00D823E4">
        <w:t>eformerna</w:t>
      </w:r>
      <w:r>
        <w:t xml:space="preserve"> som genomförts av regeringen Kristersson</w:t>
      </w:r>
      <w:r w:rsidRPr="00D823E4">
        <w:t xml:space="preserve">, som uppsägning av civilsamhällesavtal och nya strategier för humanitärt bistånd, visar redan på </w:t>
      </w:r>
      <w:r>
        <w:t xml:space="preserve">det stora behov som funnits </w:t>
      </w:r>
      <w:r w:rsidR="001424C0">
        <w:t xml:space="preserve">av </w:t>
      </w:r>
      <w:r>
        <w:t>att reformera biståndet. De</w:t>
      </w:r>
      <w:r w:rsidRPr="00D823E4">
        <w:t xml:space="preserve">ssa </w:t>
      </w:r>
      <w:r>
        <w:t xml:space="preserve">reformer </w:t>
      </w:r>
      <w:r w:rsidRPr="00D823E4">
        <w:t xml:space="preserve">är </w:t>
      </w:r>
      <w:r>
        <w:t xml:space="preserve">dock </w:t>
      </w:r>
      <w:r w:rsidRPr="00D823E4">
        <w:t>otillräckliga och lös</w:t>
      </w:r>
      <w:r>
        <w:t>er således inte</w:t>
      </w:r>
      <w:r w:rsidRPr="00D823E4">
        <w:t xml:space="preserve"> grundproblemen som</w:t>
      </w:r>
      <w:r>
        <w:t xml:space="preserve"> vi sett genom</w:t>
      </w:r>
      <w:r w:rsidRPr="00D823E4">
        <w:t xml:space="preserve"> ineffektivitet och korruption. Genom att stänga Sida kunde resurser omfördelas till mer riktade, resultatbaserade insatser via internationella organisationer eller privata partners, vilket skulle öka effektiviteten och minska slöseri – en nödvändig åtgärd för att behålla Sveriges trovärdighet som biståndsgivare i en värld där traditionella modeller ifrågasätts alltmer.</w:t>
      </w:r>
      <w:r>
        <w:t xml:space="preserve"> Regeringen bör mot bakgrund av detta lägga ned Sida i sin nuvarande form.</w:t>
      </w:r>
    </w:p>
    <w:sdt>
      <w:sdtPr>
        <w:rPr>
          <w:i/>
          <w:noProof/>
        </w:rPr>
        <w:alias w:val="CC_Underskrifter"/>
        <w:tag w:val="CC_Underskrifter"/>
        <w:id w:val="583496634"/>
        <w:lock w:val="sdtContentLocked"/>
        <w:placeholder>
          <w:docPart w:val="7C9EDCB74CBE44B19C6A2461EC6FB892"/>
        </w:placeholder>
      </w:sdtPr>
      <w:sdtEndPr/>
      <w:sdtContent>
        <w:p w:rsidR="00AF49AE" w:rsidP="00AF49AE" w:rsidRDefault="00AF49AE" w14:paraId="7B4F7624" w14:textId="77777777"/>
        <w:p w:rsidR="00AF49AE" w:rsidP="00AF49AE" w:rsidRDefault="001424C0" w14:paraId="49D704E7" w14:textId="07F4AA5B"/>
      </w:sdtContent>
    </w:sdt>
    <w:tbl>
      <w:tblPr>
        <w:tblW w:w="5000" w:type="pct"/>
        <w:tblLook w:val="04A0" w:firstRow="1" w:lastRow="0" w:firstColumn="1" w:lastColumn="0" w:noHBand="0" w:noVBand="1"/>
        <w:tblCaption w:val="underskrifter"/>
      </w:tblPr>
      <w:tblGrid>
        <w:gridCol w:w="4252"/>
        <w:gridCol w:w="4252"/>
      </w:tblGrid>
      <w:tr w:rsidR="00F1094B" w14:paraId="2DB04827" w14:textId="77777777">
        <w:trPr>
          <w:cantSplit/>
        </w:trPr>
        <w:tc>
          <w:tcPr>
            <w:tcW w:w="50" w:type="pct"/>
            <w:vAlign w:val="bottom"/>
          </w:tcPr>
          <w:p w:rsidR="00F1094B" w:rsidRDefault="001424C0" w14:paraId="5B284788" w14:textId="77777777">
            <w:pPr>
              <w:pStyle w:val="Underskrifter"/>
              <w:spacing w:after="0"/>
            </w:pPr>
            <w:r>
              <w:t>Markus Wiechel (SD)</w:t>
            </w:r>
          </w:p>
        </w:tc>
        <w:tc>
          <w:tcPr>
            <w:tcW w:w="50" w:type="pct"/>
            <w:vAlign w:val="bottom"/>
          </w:tcPr>
          <w:p w:rsidR="00F1094B" w:rsidRDefault="00F1094B" w14:paraId="334D0B1E" w14:textId="77777777">
            <w:pPr>
              <w:pStyle w:val="Underskrifter"/>
              <w:spacing w:after="0"/>
            </w:pPr>
          </w:p>
        </w:tc>
      </w:tr>
    </w:tbl>
    <w:p w:rsidRPr="008E0FE2" w:rsidR="004801AC" w:rsidP="00DF3554" w:rsidRDefault="004801AC" w14:paraId="1E40CEA4" w14:textId="58E3E8E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19F5" w14:textId="77777777" w:rsidR="00D823E4" w:rsidRDefault="00D823E4" w:rsidP="000C1CAD">
      <w:pPr>
        <w:spacing w:line="240" w:lineRule="auto"/>
      </w:pPr>
      <w:r>
        <w:separator/>
      </w:r>
    </w:p>
  </w:endnote>
  <w:endnote w:type="continuationSeparator" w:id="0">
    <w:p w14:paraId="0C0B2854" w14:textId="77777777" w:rsidR="00D823E4" w:rsidRDefault="00D82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8B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5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EA41" w14:textId="5A6974A0" w:rsidR="00262EA3" w:rsidRPr="00AF49AE" w:rsidRDefault="00262EA3" w:rsidP="00AF49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05EB" w14:textId="77777777" w:rsidR="00D823E4" w:rsidRDefault="00D823E4" w:rsidP="000C1CAD">
      <w:pPr>
        <w:spacing w:line="240" w:lineRule="auto"/>
      </w:pPr>
      <w:r>
        <w:separator/>
      </w:r>
    </w:p>
  </w:footnote>
  <w:footnote w:type="continuationSeparator" w:id="0">
    <w:p w14:paraId="1CA44292" w14:textId="77777777" w:rsidR="00D823E4" w:rsidRDefault="00D823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4B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98CCB" wp14:editId="7D9AFD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E582AF" w14:textId="2B1CF85D" w:rsidR="00262EA3" w:rsidRDefault="001424C0" w:rsidP="008103B5">
                          <w:pPr>
                            <w:jc w:val="right"/>
                          </w:pPr>
                          <w:sdt>
                            <w:sdtPr>
                              <w:alias w:val="CC_Noformat_Partikod"/>
                              <w:tag w:val="CC_Noformat_Partikod"/>
                              <w:id w:val="-53464382"/>
                              <w:placeholder>
                                <w:docPart w:val="C309DB03C94448C691049955AADA19B2"/>
                              </w:placeholder>
                              <w:text/>
                            </w:sdtPr>
                            <w:sdtEndPr/>
                            <w:sdtContent>
                              <w:r w:rsidR="00D823E4">
                                <w:t>SD</w:t>
                              </w:r>
                            </w:sdtContent>
                          </w:sdt>
                          <w:sdt>
                            <w:sdtPr>
                              <w:alias w:val="CC_Noformat_Partinummer"/>
                              <w:tag w:val="CC_Noformat_Partinummer"/>
                              <w:id w:val="-1709555926"/>
                              <w:placeholder>
                                <w:docPart w:val="8D19A8C48BF248C6B25508C04EB4CE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F98C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49AE" w14:paraId="0DE582AF" w14:textId="2B1CF85D">
                    <w:pPr>
                      <w:jc w:val="right"/>
                    </w:pPr>
                    <w:sdt>
                      <w:sdtPr>
                        <w:alias w:val="CC_Noformat_Partikod"/>
                        <w:tag w:val="CC_Noformat_Partikod"/>
                        <w:id w:val="-53464382"/>
                        <w:placeholder>
                          <w:docPart w:val="C309DB03C94448C691049955AADA19B2"/>
                        </w:placeholder>
                        <w:text/>
                      </w:sdtPr>
                      <w:sdtEndPr/>
                      <w:sdtContent>
                        <w:r w:rsidR="00D823E4">
                          <w:t>SD</w:t>
                        </w:r>
                      </w:sdtContent>
                    </w:sdt>
                    <w:sdt>
                      <w:sdtPr>
                        <w:alias w:val="CC_Noformat_Partinummer"/>
                        <w:tag w:val="CC_Noformat_Partinummer"/>
                        <w:id w:val="-1709555926"/>
                        <w:placeholder>
                          <w:docPart w:val="8D19A8C48BF248C6B25508C04EB4CE80"/>
                        </w:placeholder>
                        <w:showingPlcHdr/>
                        <w:text/>
                      </w:sdtPr>
                      <w:sdtEndPr/>
                      <w:sdtContent>
                        <w:r w:rsidR="00262EA3">
                          <w:t xml:space="preserve"> </w:t>
                        </w:r>
                      </w:sdtContent>
                    </w:sdt>
                  </w:p>
                </w:txbxContent>
              </v:textbox>
              <w10:wrap anchorx="page"/>
            </v:shape>
          </w:pict>
        </mc:Fallback>
      </mc:AlternateContent>
    </w:r>
  </w:p>
  <w:p w14:paraId="53EDB3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4B8A" w14:textId="77777777" w:rsidR="00262EA3" w:rsidRDefault="00262EA3" w:rsidP="008563AC">
    <w:pPr>
      <w:jc w:val="right"/>
    </w:pPr>
  </w:p>
  <w:p w14:paraId="1A30C4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14F" w14:textId="77777777" w:rsidR="00262EA3" w:rsidRDefault="001424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926DA" wp14:editId="00245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25F71" w14:textId="3019E4FE" w:rsidR="00262EA3" w:rsidRDefault="001424C0" w:rsidP="00A314CF">
    <w:pPr>
      <w:pStyle w:val="FSHNormal"/>
      <w:spacing w:before="40"/>
    </w:pPr>
    <w:sdt>
      <w:sdtPr>
        <w:alias w:val="CC_Noformat_Motionstyp"/>
        <w:tag w:val="CC_Noformat_Motionstyp"/>
        <w:id w:val="1162973129"/>
        <w:lock w:val="sdtContentLocked"/>
        <w15:appearance w15:val="hidden"/>
        <w:text/>
      </w:sdtPr>
      <w:sdtEndPr/>
      <w:sdtContent>
        <w:r w:rsidR="00AF49AE">
          <w:t>Enskild motion</w:t>
        </w:r>
      </w:sdtContent>
    </w:sdt>
    <w:r w:rsidR="00821B36">
      <w:t xml:space="preserve"> </w:t>
    </w:r>
    <w:sdt>
      <w:sdtPr>
        <w:alias w:val="CC_Noformat_Partikod"/>
        <w:tag w:val="CC_Noformat_Partikod"/>
        <w:id w:val="1471015553"/>
        <w:text/>
      </w:sdtPr>
      <w:sdtEndPr/>
      <w:sdtContent>
        <w:r w:rsidR="00D823E4">
          <w:t>SD</w:t>
        </w:r>
      </w:sdtContent>
    </w:sdt>
    <w:sdt>
      <w:sdtPr>
        <w:alias w:val="CC_Noformat_Partinummer"/>
        <w:tag w:val="CC_Noformat_Partinummer"/>
        <w:id w:val="-2014525982"/>
        <w:showingPlcHdr/>
        <w:text/>
      </w:sdtPr>
      <w:sdtEndPr/>
      <w:sdtContent>
        <w:r w:rsidR="00821B36">
          <w:t xml:space="preserve"> </w:t>
        </w:r>
      </w:sdtContent>
    </w:sdt>
  </w:p>
  <w:p w14:paraId="25D479E6" w14:textId="77777777" w:rsidR="00262EA3" w:rsidRPr="008227B3" w:rsidRDefault="001424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52C2B" w14:textId="592D42E4" w:rsidR="00262EA3" w:rsidRPr="008227B3" w:rsidRDefault="001424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49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49AE">
          <w:t>:2378</w:t>
        </w:r>
      </w:sdtContent>
    </w:sdt>
  </w:p>
  <w:p w14:paraId="558C4FA0" w14:textId="15EB55F9" w:rsidR="00262EA3" w:rsidRDefault="001424C0" w:rsidP="00E03A3D">
    <w:pPr>
      <w:pStyle w:val="Motionr"/>
    </w:pPr>
    <w:sdt>
      <w:sdtPr>
        <w:alias w:val="CC_Noformat_Avtext"/>
        <w:tag w:val="CC_Noformat_Avtext"/>
        <w:id w:val="-2020768203"/>
        <w:lock w:val="sdtContentLocked"/>
        <w:placeholder>
          <w:docPart w:val="C309DB03C94448C691049955AADA19B2"/>
        </w:placeholder>
        <w15:appearance w15:val="hidden"/>
        <w:text/>
      </w:sdtPr>
      <w:sdtEndPr/>
      <w:sdtContent>
        <w:r w:rsidR="00AF49AE">
          <w:t>av Markus Wiechel (SD)</w:t>
        </w:r>
      </w:sdtContent>
    </w:sdt>
  </w:p>
  <w:sdt>
    <w:sdtPr>
      <w:alias w:val="CC_Noformat_Rubtext"/>
      <w:tag w:val="CC_Noformat_Rubtext"/>
      <w:id w:val="-218060500"/>
      <w:lock w:val="sdtLocked"/>
      <w:placeholder>
        <w:docPart w:val="8D19A8C48BF248C6B25508C04EB4CE80"/>
      </w:placeholder>
      <w:text/>
    </w:sdtPr>
    <w:sdtEndPr/>
    <w:sdtContent>
      <w:p w14:paraId="02D79D72" w14:textId="2CB48A35" w:rsidR="00262EA3" w:rsidRDefault="00D823E4" w:rsidP="00283E0F">
        <w:pPr>
          <w:pStyle w:val="FSHRub2"/>
        </w:pPr>
        <w:r>
          <w:t>Nedläggning av Sida</w:t>
        </w:r>
      </w:p>
    </w:sdtContent>
  </w:sdt>
  <w:sdt>
    <w:sdtPr>
      <w:alias w:val="CC_Boilerplate_3"/>
      <w:tag w:val="CC_Boilerplate_3"/>
      <w:id w:val="1606463544"/>
      <w:lock w:val="sdtContentLocked"/>
      <w15:appearance w15:val="hidden"/>
      <w:text w:multiLine="1"/>
    </w:sdtPr>
    <w:sdtEndPr/>
    <w:sdtContent>
      <w:p w14:paraId="24BFDC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7391059">
    <w:abstractNumId w:val="9"/>
  </w:num>
  <w:num w:numId="2" w16cid:durableId="2061393763">
    <w:abstractNumId w:val="8"/>
  </w:num>
  <w:num w:numId="3" w16cid:durableId="1200581003">
    <w:abstractNumId w:val="16"/>
  </w:num>
  <w:num w:numId="4" w16cid:durableId="2079941996">
    <w:abstractNumId w:val="14"/>
  </w:num>
  <w:num w:numId="5" w16cid:durableId="482820540">
    <w:abstractNumId w:val="17"/>
  </w:num>
  <w:num w:numId="6" w16cid:durableId="456341412">
    <w:abstractNumId w:val="18"/>
  </w:num>
  <w:num w:numId="7" w16cid:durableId="1391340839">
    <w:abstractNumId w:val="11"/>
  </w:num>
  <w:num w:numId="8" w16cid:durableId="314842427">
    <w:abstractNumId w:val="12"/>
  </w:num>
  <w:num w:numId="9" w16cid:durableId="1940992211">
    <w:abstractNumId w:val="15"/>
  </w:num>
  <w:num w:numId="10" w16cid:durableId="1146702711">
    <w:abstractNumId w:val="22"/>
  </w:num>
  <w:num w:numId="11" w16cid:durableId="443768247">
    <w:abstractNumId w:val="21"/>
  </w:num>
  <w:num w:numId="12" w16cid:durableId="788284646">
    <w:abstractNumId w:val="21"/>
  </w:num>
  <w:num w:numId="13" w16cid:durableId="2004819233">
    <w:abstractNumId w:val="3"/>
  </w:num>
  <w:num w:numId="14" w16cid:durableId="1888760259">
    <w:abstractNumId w:val="2"/>
  </w:num>
  <w:num w:numId="15" w16cid:durableId="121509671">
    <w:abstractNumId w:val="1"/>
  </w:num>
  <w:num w:numId="16" w16cid:durableId="629286060">
    <w:abstractNumId w:val="0"/>
  </w:num>
  <w:num w:numId="17" w16cid:durableId="414129024">
    <w:abstractNumId w:val="7"/>
  </w:num>
  <w:num w:numId="18" w16cid:durableId="3672048">
    <w:abstractNumId w:val="6"/>
  </w:num>
  <w:num w:numId="19" w16cid:durableId="1224635002">
    <w:abstractNumId w:val="5"/>
  </w:num>
  <w:num w:numId="20" w16cid:durableId="671031250">
    <w:abstractNumId w:val="4"/>
  </w:num>
  <w:num w:numId="21" w16cid:durableId="576746871">
    <w:abstractNumId w:val="21"/>
  </w:num>
  <w:num w:numId="22" w16cid:durableId="1733698798">
    <w:abstractNumId w:val="21"/>
  </w:num>
  <w:num w:numId="23" w16cid:durableId="430050739">
    <w:abstractNumId w:val="21"/>
  </w:num>
  <w:num w:numId="24" w16cid:durableId="1700858588">
    <w:abstractNumId w:val="21"/>
  </w:num>
  <w:num w:numId="25" w16cid:durableId="1117945726">
    <w:abstractNumId w:val="21"/>
  </w:num>
  <w:num w:numId="26" w16cid:durableId="1694307537">
    <w:abstractNumId w:val="22"/>
  </w:num>
  <w:num w:numId="27" w16cid:durableId="788740531">
    <w:abstractNumId w:val="22"/>
  </w:num>
  <w:num w:numId="28" w16cid:durableId="98454266">
    <w:abstractNumId w:val="22"/>
  </w:num>
  <w:num w:numId="29" w16cid:durableId="1610812913">
    <w:abstractNumId w:val="22"/>
  </w:num>
  <w:num w:numId="30" w16cid:durableId="1418407066">
    <w:abstractNumId w:val="21"/>
  </w:num>
  <w:num w:numId="31" w16cid:durableId="1846507937">
    <w:abstractNumId w:val="21"/>
  </w:num>
  <w:num w:numId="32" w16cid:durableId="1462647178">
    <w:abstractNumId w:val="22"/>
  </w:num>
  <w:num w:numId="33" w16cid:durableId="1419061540">
    <w:abstractNumId w:val="21"/>
  </w:num>
  <w:num w:numId="34" w16cid:durableId="1523082832">
    <w:abstractNumId w:val="18"/>
  </w:num>
  <w:num w:numId="35" w16cid:durableId="1405176375">
    <w:abstractNumId w:val="18"/>
    <w:lvlOverride w:ilvl="0">
      <w:startOverride w:val="1"/>
    </w:lvlOverride>
  </w:num>
  <w:num w:numId="36" w16cid:durableId="1529952784">
    <w:abstractNumId w:val="19"/>
  </w:num>
  <w:num w:numId="37" w16cid:durableId="992834757">
    <w:abstractNumId w:val="18"/>
    <w:lvlOverride w:ilvl="0">
      <w:startOverride w:val="1"/>
    </w:lvlOverride>
  </w:num>
  <w:num w:numId="38" w16cid:durableId="792673344">
    <w:abstractNumId w:val="13"/>
  </w:num>
  <w:num w:numId="39" w16cid:durableId="1045830915">
    <w:abstractNumId w:val="10"/>
  </w:num>
  <w:num w:numId="40" w16cid:durableId="2203647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23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C0"/>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4E"/>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9AE"/>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7C"/>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C0"/>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94B"/>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76CFCC"/>
  <w15:chartTrackingRefBased/>
  <w15:docId w15:val="{6C44D915-8545-4BBA-9830-EAE0B0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1759821">
      <w:bodyDiv w:val="1"/>
      <w:marLeft w:val="0"/>
      <w:marRight w:val="0"/>
      <w:marTop w:val="0"/>
      <w:marBottom w:val="0"/>
      <w:divBdr>
        <w:top w:val="none" w:sz="0" w:space="0" w:color="auto"/>
        <w:left w:val="none" w:sz="0" w:space="0" w:color="auto"/>
        <w:bottom w:val="none" w:sz="0" w:space="0" w:color="auto"/>
        <w:right w:val="none" w:sz="0" w:space="0" w:color="auto"/>
      </w:divBdr>
    </w:div>
    <w:div w:id="1032724799">
      <w:bodyDiv w:val="1"/>
      <w:marLeft w:val="0"/>
      <w:marRight w:val="0"/>
      <w:marTop w:val="0"/>
      <w:marBottom w:val="0"/>
      <w:divBdr>
        <w:top w:val="none" w:sz="0" w:space="0" w:color="auto"/>
        <w:left w:val="none" w:sz="0" w:space="0" w:color="auto"/>
        <w:bottom w:val="none" w:sz="0" w:space="0" w:color="auto"/>
        <w:right w:val="none" w:sz="0" w:space="0" w:color="auto"/>
      </w:divBdr>
    </w:div>
    <w:div w:id="1431857180">
      <w:bodyDiv w:val="1"/>
      <w:marLeft w:val="0"/>
      <w:marRight w:val="0"/>
      <w:marTop w:val="0"/>
      <w:marBottom w:val="0"/>
      <w:divBdr>
        <w:top w:val="none" w:sz="0" w:space="0" w:color="auto"/>
        <w:left w:val="none" w:sz="0" w:space="0" w:color="auto"/>
        <w:bottom w:val="none" w:sz="0" w:space="0" w:color="auto"/>
        <w:right w:val="none" w:sz="0" w:space="0" w:color="auto"/>
      </w:divBdr>
    </w:div>
    <w:div w:id="20546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804D275D2F4A82BFF4B22DB1F99C19"/>
        <w:category>
          <w:name w:val="Allmänt"/>
          <w:gallery w:val="placeholder"/>
        </w:category>
        <w:types>
          <w:type w:val="bbPlcHdr"/>
        </w:types>
        <w:behaviors>
          <w:behavior w:val="content"/>
        </w:behaviors>
        <w:guid w:val="{E99CA18C-0ADC-4F05-9413-B015BE738CD1}"/>
      </w:docPartPr>
      <w:docPartBody>
        <w:p w:rsidR="00586BAC" w:rsidRDefault="00586BAC">
          <w:pPr>
            <w:pStyle w:val="3D804D275D2F4A82BFF4B22DB1F99C19"/>
          </w:pPr>
          <w:r w:rsidRPr="005A0A93">
            <w:rPr>
              <w:rStyle w:val="Platshllartext"/>
            </w:rPr>
            <w:t>Förslag till riksdagsbeslut</w:t>
          </w:r>
        </w:p>
      </w:docPartBody>
    </w:docPart>
    <w:docPart>
      <w:docPartPr>
        <w:name w:val="BE92F1FE53E141E8BE810572E9445D84"/>
        <w:category>
          <w:name w:val="Allmänt"/>
          <w:gallery w:val="placeholder"/>
        </w:category>
        <w:types>
          <w:type w:val="bbPlcHdr"/>
        </w:types>
        <w:behaviors>
          <w:behavior w:val="content"/>
        </w:behaviors>
        <w:guid w:val="{CCA8EB04-0DC4-4D8E-8E83-A58A65DD44CB}"/>
      </w:docPartPr>
      <w:docPartBody>
        <w:p w:rsidR="00586BAC" w:rsidRDefault="00586BAC">
          <w:pPr>
            <w:pStyle w:val="BE92F1FE53E141E8BE810572E9445D84"/>
          </w:pPr>
          <w:r w:rsidRPr="005A0A93">
            <w:rPr>
              <w:rStyle w:val="Platshllartext"/>
            </w:rPr>
            <w:t>Motivering</w:t>
          </w:r>
        </w:p>
      </w:docPartBody>
    </w:docPart>
    <w:docPart>
      <w:docPartPr>
        <w:name w:val="C309DB03C94448C691049955AADA19B2"/>
        <w:category>
          <w:name w:val="Allmänt"/>
          <w:gallery w:val="placeholder"/>
        </w:category>
        <w:types>
          <w:type w:val="bbPlcHdr"/>
        </w:types>
        <w:behaviors>
          <w:behavior w:val="content"/>
        </w:behaviors>
        <w:guid w:val="{200E05F0-557C-4175-A083-8A9161988BC9}"/>
      </w:docPartPr>
      <w:docPartBody>
        <w:p w:rsidR="00586BAC" w:rsidRDefault="00586BAC">
          <w:pPr>
            <w:pStyle w:val="C309DB03C94448C691049955AADA19B2"/>
          </w:pPr>
          <w:r>
            <w:rPr>
              <w:rStyle w:val="Platshllartext"/>
            </w:rPr>
            <w:t xml:space="preserve"> </w:t>
          </w:r>
        </w:p>
      </w:docPartBody>
    </w:docPart>
    <w:docPart>
      <w:docPartPr>
        <w:name w:val="8D19A8C48BF248C6B25508C04EB4CE80"/>
        <w:category>
          <w:name w:val="Allmänt"/>
          <w:gallery w:val="placeholder"/>
        </w:category>
        <w:types>
          <w:type w:val="bbPlcHdr"/>
        </w:types>
        <w:behaviors>
          <w:behavior w:val="content"/>
        </w:behaviors>
        <w:guid w:val="{A3CB2286-91DC-47EF-8A09-3C5EB452FD86}"/>
      </w:docPartPr>
      <w:docPartBody>
        <w:p w:rsidR="00586BAC" w:rsidRDefault="00586BAC">
          <w:pPr>
            <w:pStyle w:val="8D19A8C48BF248C6B25508C04EB4CE80"/>
          </w:pPr>
          <w:r>
            <w:t xml:space="preserve"> </w:t>
          </w:r>
        </w:p>
      </w:docPartBody>
    </w:docPart>
    <w:docPart>
      <w:docPartPr>
        <w:name w:val="7C9EDCB74CBE44B19C6A2461EC6FB892"/>
        <w:category>
          <w:name w:val="Allmänt"/>
          <w:gallery w:val="placeholder"/>
        </w:category>
        <w:types>
          <w:type w:val="bbPlcHdr"/>
        </w:types>
        <w:behaviors>
          <w:behavior w:val="content"/>
        </w:behaviors>
        <w:guid w:val="{8D26FC69-6DB5-4F6A-809B-8D79DC20893B}"/>
      </w:docPartPr>
      <w:docPartBody>
        <w:p w:rsidR="00E83E1B" w:rsidRDefault="00E83E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AC"/>
    <w:rsid w:val="00586BAC"/>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804D275D2F4A82BFF4B22DB1F99C19">
    <w:name w:val="3D804D275D2F4A82BFF4B22DB1F99C19"/>
  </w:style>
  <w:style w:type="paragraph" w:customStyle="1" w:styleId="939DE29E9D4D421FBC942E704949D438">
    <w:name w:val="939DE29E9D4D421FBC942E704949D438"/>
  </w:style>
  <w:style w:type="paragraph" w:customStyle="1" w:styleId="BE92F1FE53E141E8BE810572E9445D84">
    <w:name w:val="BE92F1FE53E141E8BE810572E9445D84"/>
  </w:style>
  <w:style w:type="paragraph" w:customStyle="1" w:styleId="3AF2868269064C5DB1905B90F22C6AEB">
    <w:name w:val="3AF2868269064C5DB1905B90F22C6AEB"/>
  </w:style>
  <w:style w:type="paragraph" w:customStyle="1" w:styleId="C309DB03C94448C691049955AADA19B2">
    <w:name w:val="C309DB03C94448C691049955AADA19B2"/>
  </w:style>
  <w:style w:type="paragraph" w:customStyle="1" w:styleId="8D19A8C48BF248C6B25508C04EB4CE80">
    <w:name w:val="8D19A8C48BF248C6B25508C04EB4C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9EB64-5CF5-4EF5-AC8F-D035400E5F54}"/>
</file>

<file path=customXml/itemProps2.xml><?xml version="1.0" encoding="utf-8"?>
<ds:datastoreItem xmlns:ds="http://schemas.openxmlformats.org/officeDocument/2006/customXml" ds:itemID="{A184C25D-954D-4F67-98F6-E5F02481CFB9}"/>
</file>

<file path=customXml/itemProps3.xml><?xml version="1.0" encoding="utf-8"?>
<ds:datastoreItem xmlns:ds="http://schemas.openxmlformats.org/officeDocument/2006/customXml" ds:itemID="{AF94D92B-5012-41C5-B07D-6B934C6794A9}"/>
</file>

<file path=docProps/app.xml><?xml version="1.0" encoding="utf-8"?>
<Properties xmlns="http://schemas.openxmlformats.org/officeDocument/2006/extended-properties" xmlns:vt="http://schemas.openxmlformats.org/officeDocument/2006/docPropsVTypes">
  <Template>Normal</Template>
  <TotalTime>22</TotalTime>
  <Pages>2</Pages>
  <Words>421</Words>
  <Characters>2639</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Lägg ned Sida</vt:lpstr>
      <vt:lpstr>
      </vt:lpstr>
    </vt:vector>
  </TitlesOfParts>
  <Company>Sveriges riksdag</Company>
  <LinksUpToDate>false</LinksUpToDate>
  <CharactersWithSpaces>3052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