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2FA" w:rsidRPr="00C732FA" w:rsidRDefault="00C732FA">
      <w:pPr>
        <w:pStyle w:val="Frslagsrubrik"/>
      </w:pPr>
      <w:r w:rsidRPr="00C732FA">
        <w:t>Förslag till riksdagsbeslut</w:t>
      </w:r>
    </w:p>
    <w:p w:rsidR="00C732FA" w:rsidRPr="00C732FA" w:rsidRDefault="00C732FA">
      <w:pPr>
        <w:pStyle w:val="Hemstlatt"/>
        <w:ind w:left="0"/>
      </w:pPr>
      <w:r w:rsidRPr="00C732FA">
        <w:t>Riksdagen tillkännager för regeringen som sin mening vad som anförs i motionen om medborgarceremonier.</w:t>
      </w:r>
    </w:p>
    <w:p w:rsidR="00C732FA" w:rsidRPr="00C732FA" w:rsidRDefault="00C732FA">
      <w:pPr>
        <w:pStyle w:val="Rubrik1"/>
      </w:pPr>
      <w:r w:rsidRPr="00C732FA">
        <w:t>Motivering</w:t>
      </w:r>
    </w:p>
    <w:p w:rsidR="00C732FA" w:rsidRPr="00C732FA" w:rsidRDefault="00C732FA">
      <w:r w:rsidRPr="00C732FA">
        <w:t>Vi människor har ett behov av symboler, och vi har traditioner för så gott som alla större skeden i livet, såsom dop, konfirmation, bröllop och begravningar. Precis på samma sätt bör ett nytt medborgarskap uppmärksammas och firas.</w:t>
      </w:r>
    </w:p>
    <w:p w:rsidR="00C732FA" w:rsidRPr="00C732FA" w:rsidRDefault="00C732FA">
      <w:pPr>
        <w:pStyle w:val="Normaltindrag"/>
      </w:pPr>
      <w:r w:rsidRPr="00C732FA">
        <w:t>I många länder betonar man medborgarskapets betydelse genom en cer</w:t>
      </w:r>
      <w:r w:rsidRPr="00C732FA">
        <w:t>e</w:t>
      </w:r>
      <w:r w:rsidRPr="00C732FA">
        <w:t>moni, medan det i Sverige endast är en byråkratisk formalitet och ett myndi</w:t>
      </w:r>
      <w:r w:rsidRPr="00C732FA">
        <w:t>g</w:t>
      </w:r>
      <w:r w:rsidRPr="00C732FA">
        <w:t>hetsbrev på posten. Det finns dock kommuner som anordnar medborgarcer</w:t>
      </w:r>
      <w:r w:rsidRPr="00C732FA">
        <w:t>e</w:t>
      </w:r>
      <w:r w:rsidRPr="00C732FA">
        <w:t>monier, ofta i anslutning till nationaldagen, men dessa ceremonier har inget med det formella beslutet att göra. Bekräftandet av att en person vill bli svensk medborgare och att personen lever upp till de ställda kriterierna bör ske genom en officiell festlig ceremoni som blir det slutliga steget i medbo</w:t>
      </w:r>
      <w:r w:rsidRPr="00C732FA">
        <w:t>r</w:t>
      </w:r>
      <w:r w:rsidRPr="00C732FA">
        <w:t xml:space="preserve">garskapsprocessen. Ett tydligt avstamp för medborgarskapet </w:t>
      </w:r>
      <w:r w:rsidRPr="00C732FA">
        <w:t>ger en positiv start och blir även ett minne för livet.</w:t>
      </w:r>
    </w:p>
    <w:p w:rsidR="00C732FA" w:rsidRPr="00C732FA" w:rsidRDefault="00C732FA">
      <w:pPr>
        <w:pStyle w:val="Normaltindrag"/>
      </w:pPr>
      <w:r w:rsidRPr="00C732FA">
        <w:t>Medborgarceremonier skulle även betyda mycket för integrationen i Sv</w:t>
      </w:r>
      <w:r w:rsidRPr="00C732FA">
        <w:t>e</w:t>
      </w:r>
      <w:r w:rsidRPr="00C732FA">
        <w:t>rige. Det skulle symbolisera ett välkomnande Sverige, med en human fly</w:t>
      </w:r>
      <w:r w:rsidRPr="00C732FA">
        <w:t>k</w:t>
      </w:r>
      <w:r w:rsidRPr="00C732FA">
        <w:t>tingpolitik och en öppen arbetskraftsinvandring. Dessutom skulle det tydli</w:t>
      </w:r>
      <w:r w:rsidRPr="00C732FA">
        <w:t>g</w:t>
      </w:r>
      <w:r w:rsidRPr="00C732FA">
        <w:t>göra det ömsesidiga sociala kontrakt med det nya samhället som ett medbo</w:t>
      </w:r>
      <w:r w:rsidRPr="00C732FA">
        <w:t>r</w:t>
      </w:r>
      <w:r w:rsidRPr="00C732FA">
        <w:t>garskap innebär. Ett medborgarskap är framför allt en bekräftelse på att ett nytt kapitel i livet har tagit sin början.</w:t>
      </w:r>
    </w:p>
    <w:p w:rsidR="00C732FA" w:rsidRPr="00C732FA" w:rsidRDefault="00C732FA">
      <w:pPr>
        <w:pStyle w:val="Normaltindrag"/>
      </w:pPr>
      <w:r w:rsidRPr="00C732FA">
        <w:t>Medborgarceremonier borde, enligt min mening, vara obligatoriska och kommunerna ska vara ansvariga för att ceremonierna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2FA">
        <w:trPr>
          <w:cantSplit/>
        </w:trPr>
        <w:tc>
          <w:tcPr>
            <w:tcW w:w="3046" w:type="dxa"/>
          </w:tcPr>
          <w:p w:rsidR="00C732FA" w:rsidRPr="00C732FA" w:rsidRDefault="00C732FA">
            <w:pPr>
              <w:pStyle w:val="UnderskriftDatum"/>
              <w:spacing w:before="240"/>
            </w:pPr>
            <w:r w:rsidRPr="00C732FA">
              <w:lastRenderedPageBreak/>
              <w:t>Stockholm den 2 oktober 2009</w:t>
            </w:r>
          </w:p>
        </w:tc>
        <w:tc>
          <w:tcPr>
            <w:tcW w:w="3047" w:type="dxa"/>
          </w:tcPr>
          <w:p w:rsidR="00C732FA" w:rsidRPr="00C732FA" w:rsidRDefault="00C732FA">
            <w:pPr>
              <w:pStyle w:val="Underskrifter"/>
              <w:spacing w:before="240"/>
            </w:pPr>
          </w:p>
        </w:tc>
      </w:tr>
      <w:tr w:rsidR="00000000" w:rsidRPr="00C732FA">
        <w:trPr>
          <w:cantSplit/>
        </w:trPr>
        <w:tc>
          <w:tcPr>
            <w:tcW w:w="3046" w:type="dxa"/>
          </w:tcPr>
          <w:p w:rsidR="00C732FA" w:rsidRPr="00C732FA" w:rsidRDefault="00C732FA">
            <w:pPr>
              <w:pStyle w:val="Underskrifter"/>
            </w:pPr>
            <w:r w:rsidRPr="00C732FA">
              <w:t>Eva Flyborg (fp)</w:t>
            </w:r>
          </w:p>
        </w:tc>
        <w:tc>
          <w:tcPr>
            <w:tcW w:w="3046" w:type="dxa"/>
          </w:tcPr>
          <w:p w:rsidR="00C732FA" w:rsidRPr="00C732FA" w:rsidRDefault="00C732FA">
            <w:pPr>
              <w:pStyle w:val="Underskrifter"/>
            </w:pPr>
          </w:p>
        </w:tc>
      </w:tr>
    </w:tbl>
    <w:p w:rsidR="00C732FA" w:rsidRPr="00C732FA" w:rsidRDefault="00C732FA">
      <w:pPr>
        <w:pStyle w:val="Normaltindrag"/>
      </w:pPr>
    </w:p>
    <w:sectPr w:rsidR="00000000" w:rsidRPr="00C73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2FA" w:rsidRPr="00C732FA" w:rsidRDefault="00C732FA">
      <w:r w:rsidRPr="00C732FA">
        <w:separator/>
      </w:r>
    </w:p>
  </w:endnote>
  <w:endnote w:type="continuationSeparator" w:id="0">
    <w:p w:rsidR="00C732FA" w:rsidRPr="00C732FA" w:rsidRDefault="00C732FA">
      <w:r w:rsidRPr="00C73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571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2FA" w:rsidRDefault="00C732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20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fot"/>
    </w:pPr>
    <w:r w:rsidRPr="00C73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200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2FA" w:rsidRDefault="00C73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2FA" w:rsidRPr="00C732FA" w:rsidRDefault="00C732FA">
      <w:r w:rsidRPr="00C732FA">
        <w:separator/>
      </w:r>
    </w:p>
  </w:footnote>
  <w:footnote w:type="continuationSeparator" w:id="0">
    <w:p w:rsidR="00C732FA" w:rsidRPr="00C732FA" w:rsidRDefault="00C732FA">
      <w:r w:rsidRPr="00C73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huvud"/>
    </w:pPr>
    <w:r w:rsidRPr="00C73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453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2FA" w:rsidRDefault="00C732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Sidhuvud"/>
    </w:pPr>
    <w:r w:rsidRPr="00C73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408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2FA" w:rsidRDefault="00C732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2FA" w:rsidRDefault="00C732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FA" w:rsidRPr="00C732FA" w:rsidRDefault="00C732FA">
    <w:pPr>
      <w:pStyle w:val="FSHNormal"/>
      <w:tabs>
        <w:tab w:val="right" w:pos="5840"/>
      </w:tabs>
    </w:pPr>
    <w:r w:rsidRPr="00C732FA">
      <w:br/>
    </w:r>
    <w:r w:rsidRPr="00C732FA">
      <w:fldChar w:fldCharType="begin" w:fldLock="1"/>
    </w:r>
    <w:r w:rsidRPr="00C732FA">
      <w:instrText xml:space="preserve"> DOCPROPERTY</w:instrText>
    </w:r>
    <w:r w:rsidRPr="00C732FA">
      <w:rPr>
        <w:sz w:val="18"/>
      </w:rPr>
      <w:instrText xml:space="preserve"> "YearUser" *\charformat </w:instrText>
    </w:r>
    <w:r w:rsidRPr="00C732FA">
      <w:fldChar w:fldCharType="separate"/>
    </w:r>
    <w:r w:rsidRPr="00C732FA">
      <w:t>2009/10</w:t>
    </w:r>
    <w:r w:rsidRPr="00C732FA">
      <w:fldChar w:fldCharType="end"/>
    </w:r>
    <w:r w:rsidRPr="00C732FA">
      <w:t xml:space="preserve"> </w:t>
    </w:r>
    <w:r w:rsidRPr="00C732FA">
      <w:tab/>
      <w:t xml:space="preserve">mnr: </w:t>
    </w:r>
    <w:r w:rsidRPr="00C732FA">
      <w:fldChar w:fldCharType="begin" w:fldLock="1"/>
    </w:r>
    <w:r w:rsidRPr="00C732FA">
      <w:instrText xml:space="preserve"> DOCPROPERTY</w:instrText>
    </w:r>
    <w:r w:rsidRPr="00C732FA">
      <w:rPr>
        <w:sz w:val="18"/>
      </w:rPr>
      <w:instrText xml:space="preserve"> "Motionsnummer" *\charformat </w:instrText>
    </w:r>
    <w:r w:rsidRPr="00C732FA">
      <w:fldChar w:fldCharType="separate"/>
    </w:r>
    <w:r w:rsidRPr="00C732FA">
      <w:t>K303</w:t>
    </w:r>
    <w:r w:rsidRPr="00C732FA">
      <w:fldChar w:fldCharType="end"/>
    </w:r>
    <w:r w:rsidRPr="00C732FA">
      <w:br/>
    </w:r>
    <w:r w:rsidRPr="00C732FA">
      <w:fldChar w:fldCharType="begin" w:fldLock="1"/>
    </w:r>
    <w:r w:rsidRPr="00C732FA">
      <w:instrText xml:space="preserve"> DOCPROPERTY</w:instrText>
    </w:r>
    <w:r w:rsidRPr="00C732FA">
      <w:rPr>
        <w:sz w:val="18"/>
      </w:rPr>
      <w:instrText xml:space="preserve"> "Samling" *\charformat </w:instrText>
    </w:r>
    <w:r w:rsidRPr="00C732FA">
      <w:fldChar w:fldCharType="end"/>
    </w:r>
    <w:r w:rsidRPr="00C732FA">
      <w:tab/>
      <w:t xml:space="preserve">pnr: </w:t>
    </w:r>
    <w:r w:rsidRPr="00C732FA">
      <w:fldChar w:fldCharType="begin" w:fldLock="1"/>
    </w:r>
    <w:r w:rsidRPr="00C732FA">
      <w:instrText xml:space="preserve"> DOCPROPERTY</w:instrText>
    </w:r>
    <w:r w:rsidRPr="00C732FA">
      <w:rPr>
        <w:sz w:val="18"/>
      </w:rPr>
      <w:instrText xml:space="preserve"> "Partinummer" *\charformat </w:instrText>
    </w:r>
    <w:r w:rsidRPr="00C732FA">
      <w:fldChar w:fldCharType="separate"/>
    </w:r>
    <w:r w:rsidRPr="00C732FA">
      <w:t>fp1229</w:t>
    </w:r>
    <w:r w:rsidRPr="00C732FA">
      <w:fldChar w:fldCharType="end"/>
    </w:r>
  </w:p>
  <w:p w:rsidR="00C732FA" w:rsidRPr="00C732FA" w:rsidRDefault="00C732FA">
    <w:pPr>
      <w:pStyle w:val="FSHRub1"/>
    </w:pPr>
    <w:r w:rsidRPr="00C732FA">
      <w:t>Motion till riksdagen</w:t>
    </w:r>
    <w:r w:rsidRPr="00C732FA">
      <w:br/>
    </w:r>
    <w:r w:rsidRPr="00C732FA">
      <w:fldChar w:fldCharType="begin" w:fldLock="1"/>
    </w:r>
    <w:r w:rsidRPr="00C732FA">
      <w:instrText xml:space="preserve"> DOCPROPERTY "YearUser" *\charformat </w:instrText>
    </w:r>
    <w:r w:rsidRPr="00C732FA">
      <w:fldChar w:fldCharType="separate"/>
    </w:r>
    <w:r w:rsidRPr="00C732FA">
      <w:t>2009/10</w:t>
    </w:r>
    <w:r w:rsidRPr="00C732FA">
      <w:fldChar w:fldCharType="end"/>
    </w:r>
    <w:r w:rsidRPr="00C732FA">
      <w:t>:</w:t>
    </w:r>
    <w:r w:rsidRPr="00C732FA">
      <w:fldChar w:fldCharType="begin" w:fldLock="1"/>
    </w:r>
    <w:r w:rsidRPr="00C732FA">
      <w:instrText xml:space="preserve"> DOCPROPERTY "Motionsnummer" *\charformat </w:instrText>
    </w:r>
    <w:r w:rsidRPr="00C732FA">
      <w:fldChar w:fldCharType="separate"/>
    </w:r>
    <w:r w:rsidRPr="00C732FA">
      <w:t>K303</w:t>
    </w:r>
    <w:r w:rsidRPr="00C732FA">
      <w:fldChar w:fldCharType="end"/>
    </w:r>
  </w:p>
  <w:p w:rsidR="00C732FA" w:rsidRPr="00C732FA" w:rsidRDefault="00C732FA">
    <w:pPr>
      <w:pStyle w:val="FSHNormalS5"/>
    </w:pPr>
    <w:r w:rsidRPr="00C732FA">
      <w:fldChar w:fldCharType="begin" w:fldLock="1"/>
    </w:r>
    <w:r w:rsidRPr="00C732FA">
      <w:instrText xml:space="preserve"> DOCPROPERTY "MotionarText" *\charformat </w:instrText>
    </w:r>
    <w:r w:rsidRPr="00C732FA">
      <w:fldChar w:fldCharType="separate"/>
    </w:r>
    <w:r w:rsidRPr="00C732FA">
      <w:t>av Eva Flyborg (fp)</w:t>
    </w:r>
    <w:r w:rsidRPr="00C732FA">
      <w:fldChar w:fldCharType="end"/>
    </w:r>
    <w:r w:rsidRPr="00C732FA">
      <w:br/>
    </w:r>
    <w:r w:rsidRPr="00C732FA">
      <w:fldChar w:fldCharType="begin" w:fldLock="1"/>
    </w:r>
    <w:r w:rsidRPr="00C732FA">
      <w:instrText xml:space="preserve"> DOCPROPERTY "SvarFrasKort" *\charformat </w:instrText>
    </w:r>
    <w:r w:rsidRPr="00C732FA">
      <w:fldChar w:fldCharType="end"/>
    </w:r>
  </w:p>
  <w:p w:rsidR="00C732FA" w:rsidRPr="00C732FA" w:rsidRDefault="00C732FA">
    <w:pPr>
      <w:pStyle w:val="FSHTitel"/>
    </w:pPr>
    <w:r w:rsidRPr="00C732FA">
      <w:fldChar w:fldCharType="begin" w:fldLock="1"/>
    </w:r>
    <w:r w:rsidRPr="00C732FA">
      <w:instrText xml:space="preserve"> DOCPROPERTY</w:instrText>
    </w:r>
    <w:r w:rsidRPr="00C732FA">
      <w:rPr>
        <w:sz w:val="18"/>
      </w:rPr>
      <w:instrText xml:space="preserve"> "RubrikSvar" *\charformat </w:instrText>
    </w:r>
    <w:r w:rsidRPr="00C732FA">
      <w:fldChar w:fldCharType="separate"/>
    </w:r>
    <w:r w:rsidRPr="00C732FA">
      <w:t>Medborgarceremonier</w:t>
    </w:r>
    <w:r w:rsidRPr="00C732FA">
      <w:fldChar w:fldCharType="end"/>
    </w:r>
  </w:p>
  <w:p w:rsidR="00C732FA" w:rsidRPr="00C732FA" w:rsidRDefault="00C732FA">
    <w:pPr>
      <w:pStyle w:val="Normal00"/>
    </w:pPr>
  </w:p>
  <w:p w:rsidR="00C732FA" w:rsidRPr="00C732FA" w:rsidRDefault="00C73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8861">
    <w:abstractNumId w:val="8"/>
  </w:num>
  <w:num w:numId="2" w16cid:durableId="952977086">
    <w:abstractNumId w:val="9"/>
  </w:num>
  <w:num w:numId="3" w16cid:durableId="752819145">
    <w:abstractNumId w:val="8"/>
  </w:num>
  <w:num w:numId="4" w16cid:durableId="924923767">
    <w:abstractNumId w:val="9"/>
  </w:num>
  <w:num w:numId="5" w16cid:durableId="146895642">
    <w:abstractNumId w:val="13"/>
  </w:num>
  <w:num w:numId="6" w16cid:durableId="1875776679">
    <w:abstractNumId w:val="10"/>
  </w:num>
  <w:num w:numId="7" w16cid:durableId="98765464">
    <w:abstractNumId w:val="11"/>
  </w:num>
  <w:num w:numId="8" w16cid:durableId="630287588">
    <w:abstractNumId w:val="12"/>
  </w:num>
  <w:num w:numId="9" w16cid:durableId="843473550">
    <w:abstractNumId w:val="8"/>
  </w:num>
  <w:num w:numId="10" w16cid:durableId="789207966">
    <w:abstractNumId w:val="3"/>
  </w:num>
  <w:num w:numId="11" w16cid:durableId="383870239">
    <w:abstractNumId w:val="2"/>
  </w:num>
  <w:num w:numId="12" w16cid:durableId="629481248">
    <w:abstractNumId w:val="1"/>
  </w:num>
  <w:num w:numId="13" w16cid:durableId="1443498155">
    <w:abstractNumId w:val="0"/>
  </w:num>
  <w:num w:numId="14" w16cid:durableId="718867878">
    <w:abstractNumId w:val="9"/>
  </w:num>
  <w:num w:numId="15" w16cid:durableId="1321080113">
    <w:abstractNumId w:val="7"/>
  </w:num>
  <w:num w:numId="16" w16cid:durableId="944116852">
    <w:abstractNumId w:val="6"/>
  </w:num>
  <w:num w:numId="17" w16cid:durableId="1698003153">
    <w:abstractNumId w:val="5"/>
  </w:num>
  <w:num w:numId="18" w16cid:durableId="812914708">
    <w:abstractNumId w:val="4"/>
  </w:num>
  <w:num w:numId="19" w16cid:durableId="2012296570">
    <w:abstractNumId w:val="11"/>
  </w:num>
  <w:num w:numId="20" w16cid:durableId="1245454395">
    <w:abstractNumId w:val="10"/>
  </w:num>
  <w:num w:numId="21" w16cid:durableId="701595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09911345-FA14-414B-98DD-428DFDFC1F55}"/>
  </w:docVars>
  <w:rsids>
    <w:rsidRoot w:val="006850BE"/>
    <w:rsid w:val="006850BE"/>
    <w:rsid w:val="00C73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BBBFCEE-AA87-4CCE-90FA-346A9185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1366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fp1229</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fp1229</dc:title>
  <dc:subject>fp1229</dc:subject>
  <dc:creator>Riksdagen</dc:creator>
  <cp:keywords>Riksdagen</cp:keywords>
  <dc:description>Nya formatmallshantering för förslag+urix bakåtkomp+könamn</dc:description>
  <cp:lastModifiedBy>Lars Brink</cp:lastModifiedBy>
  <cp:revision>2</cp:revision>
  <cp:lastPrinted>2009-12-17T16:59:00Z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Medborgarceremonier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Medborgarceremonier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20092010000001020112000012290069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20092010000001020112000012290069</vt:lpwstr>
  </property>
  <property fmtid="{D5CDD505-2E9C-101B-9397-08002B2CF9AE}" pid="50" name="nummer">
    <vt:lpwstr>303</vt:lpwstr>
  </property>
  <property fmtid="{D5CDD505-2E9C-101B-9397-08002B2CF9AE}" pid="51" name="utskottsbeteckning">
    <vt:lpwstr>K</vt:lpwstr>
  </property>
  <property fmtid="{D5CDD505-2E9C-101B-9397-08002B2CF9AE}" pid="52" name="GlobalUID">
    <vt:lpwstr>{BDFC6097-9B10-44AE-91D7-D4C0A88397F5}</vt:lpwstr>
  </property>
  <property fmtid="{D5CDD505-2E9C-101B-9397-08002B2CF9AE}" pid="53" name="Överföringar">
    <vt:i4>0</vt:i4>
  </property>
  <property fmtid="{D5CDD505-2E9C-101B-9397-08002B2CF9AE}" pid="54" name="Checksum">
    <vt:lpwstr>*0009920341798*</vt:lpwstr>
  </property>
  <property fmtid="{D5CDD505-2E9C-101B-9397-08002B2CF9AE}" pid="55" name="skuggnummer">
    <vt:lpwstr>1580</vt:lpwstr>
  </property>
  <property fmtid="{D5CDD505-2E9C-101B-9397-08002B2CF9AE}" pid="56" name="urixVersion">
    <vt:lpwstr>4.0.0.9</vt:lpwstr>
  </property>
  <property fmtid="{D5CDD505-2E9C-101B-9397-08002B2CF9AE}" pid="57" name="urixOrigin">
    <vt:lpwstr>091217 17:59:40.240</vt:lpwstr>
  </property>
  <property fmtid="{D5CDD505-2E9C-101B-9397-08002B2CF9AE}" pid="58" name="urixGuid">
    <vt:lpwstr>{C72BFE19-6474-43E9-9ADB-F5E9B7782467}</vt:lpwstr>
  </property>
</Properties>
</file>