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E48BF">
        <w:tblPrEx>
          <w:tblCellMar>
            <w:top w:w="0" w:type="dxa"/>
            <w:left w:w="0" w:type="dxa"/>
            <w:bottom w:w="0" w:type="dxa"/>
            <w:right w:w="0" w:type="dxa"/>
          </w:tblCellMar>
        </w:tblPrEx>
        <w:trPr>
          <w:gridAfter w:val="2"/>
          <w:wAfter w:w="1758" w:type="dxa"/>
          <w:cantSplit/>
          <w:trHeight w:val="1320"/>
        </w:trPr>
        <w:tc>
          <w:tcPr>
            <w:tcW w:w="5897" w:type="dxa"/>
          </w:tcPr>
          <w:p w:rsidR="000B224D" w:rsidRPr="008E48BF" w:rsidRDefault="000B224D">
            <w:pPr>
              <w:pStyle w:val="HuvudRubrik"/>
            </w:pPr>
            <w:r w:rsidRPr="008E48BF">
              <w:t>Regeringskansliet</w:t>
            </w:r>
          </w:p>
          <w:p w:rsidR="000B224D" w:rsidRPr="008E48BF" w:rsidRDefault="000B224D">
            <w:pPr>
              <w:pStyle w:val="HuvudRubrik"/>
            </w:pPr>
            <w:r w:rsidRPr="008E48BF">
              <w:t>Faktapromemoria  2007/08:FPM22</w:t>
            </w:r>
          </w:p>
        </w:tc>
      </w:tr>
      <w:tr w:rsidR="00000000" w:rsidRPr="008E48BF">
        <w:tblPrEx>
          <w:tblCellMar>
            <w:top w:w="0" w:type="dxa"/>
            <w:left w:w="0" w:type="dxa"/>
            <w:bottom w:w="0" w:type="dxa"/>
            <w:right w:w="0" w:type="dxa"/>
          </w:tblCellMar>
        </w:tblPrEx>
        <w:trPr>
          <w:gridAfter w:val="2"/>
          <w:wAfter w:w="1758" w:type="dxa"/>
          <w:cantSplit/>
          <w:trHeight w:val="240"/>
        </w:trPr>
        <w:tc>
          <w:tcPr>
            <w:tcW w:w="5897" w:type="dxa"/>
          </w:tcPr>
          <w:p w:rsidR="000B224D" w:rsidRPr="008E48BF" w:rsidRDefault="000B224D">
            <w:pPr>
              <w:pStyle w:val="HuvudRubrik"/>
              <w:rPr>
                <w:sz w:val="28"/>
              </w:rPr>
            </w:pPr>
            <w:r w:rsidRPr="008E48BF">
              <w:t>Förordningar om lika villkor för tillträde till vägtransportmarknaden</w:t>
            </w:r>
          </w:p>
        </w:tc>
      </w:tr>
      <w:tr w:rsidR="00000000" w:rsidRPr="008E48BF">
        <w:tblPrEx>
          <w:tblCellMar>
            <w:top w:w="0" w:type="dxa"/>
            <w:left w:w="0" w:type="dxa"/>
            <w:bottom w:w="0" w:type="dxa"/>
            <w:right w:w="0" w:type="dxa"/>
          </w:tblCellMar>
        </w:tblPrEx>
        <w:trPr>
          <w:cantSplit/>
          <w:trHeight w:val="285"/>
        </w:trPr>
        <w:tc>
          <w:tcPr>
            <w:tcW w:w="7655" w:type="dxa"/>
            <w:gridSpan w:val="3"/>
          </w:tcPr>
          <w:p w:rsidR="000B224D" w:rsidRPr="008E48BF" w:rsidRDefault="000B224D">
            <w:pPr>
              <w:pStyle w:val="Departement"/>
              <w:rPr>
                <w:sz w:val="28"/>
              </w:rPr>
            </w:pPr>
            <w:r w:rsidRPr="008E48BF">
              <w:t>Näringsdepartementet</w:t>
            </w:r>
          </w:p>
        </w:tc>
      </w:tr>
      <w:tr w:rsidR="00000000" w:rsidRPr="008E48BF">
        <w:tblPrEx>
          <w:tblCellMar>
            <w:top w:w="0" w:type="dxa"/>
            <w:left w:w="0" w:type="dxa"/>
            <w:bottom w:w="0" w:type="dxa"/>
            <w:right w:w="0" w:type="dxa"/>
          </w:tblCellMar>
        </w:tblPrEx>
        <w:trPr>
          <w:cantSplit/>
          <w:trHeight w:val="240"/>
        </w:trPr>
        <w:tc>
          <w:tcPr>
            <w:tcW w:w="7655" w:type="dxa"/>
            <w:gridSpan w:val="3"/>
          </w:tcPr>
          <w:p w:rsidR="000B224D" w:rsidRPr="008E48BF" w:rsidRDefault="000B224D">
            <w:pPr>
              <w:pStyle w:val="Dokumentdatum"/>
            </w:pPr>
            <w:r w:rsidRPr="008E48BF">
              <w:t>2007-11-13</w:t>
            </w:r>
          </w:p>
        </w:tc>
      </w:tr>
      <w:tr w:rsidR="00000000" w:rsidRPr="008E48BF">
        <w:tblPrEx>
          <w:tblCellMar>
            <w:top w:w="0" w:type="dxa"/>
            <w:left w:w="0" w:type="dxa"/>
            <w:bottom w:w="0" w:type="dxa"/>
            <w:right w:w="0" w:type="dxa"/>
          </w:tblCellMar>
        </w:tblPrEx>
        <w:trPr>
          <w:cantSplit/>
          <w:trHeight w:val="726"/>
        </w:trPr>
        <w:tc>
          <w:tcPr>
            <w:tcW w:w="7655" w:type="dxa"/>
            <w:gridSpan w:val="3"/>
            <w:vAlign w:val="bottom"/>
          </w:tcPr>
          <w:p w:rsidR="000B224D" w:rsidRPr="008E48BF" w:rsidRDefault="000B224D">
            <w:pPr>
              <w:pStyle w:val="Dokumentbeteckning"/>
            </w:pPr>
            <w:r w:rsidRPr="008E48BF">
              <w:t>Dokumentbeteckning</w:t>
            </w:r>
          </w:p>
        </w:tc>
      </w:tr>
      <w:tr w:rsidR="00000000" w:rsidRPr="008E48BF">
        <w:tblPrEx>
          <w:tblCellMar>
            <w:top w:w="0" w:type="dxa"/>
            <w:left w:w="0" w:type="dxa"/>
            <w:bottom w:w="0" w:type="dxa"/>
            <w:right w:w="0" w:type="dxa"/>
          </w:tblCellMar>
        </w:tblPrEx>
        <w:trPr>
          <w:gridAfter w:val="1"/>
          <w:wAfter w:w="1560" w:type="dxa"/>
          <w:trHeight w:val="120"/>
        </w:trPr>
        <w:tc>
          <w:tcPr>
            <w:tcW w:w="6095" w:type="dxa"/>
            <w:gridSpan w:val="2"/>
          </w:tcPr>
          <w:p w:rsidR="000B224D" w:rsidRPr="008E48BF" w:rsidRDefault="000B224D">
            <w:bookmarkStart w:id="0" w:name="KomNr"/>
            <w:bookmarkEnd w:id="0"/>
            <w:r w:rsidRPr="008E48BF">
              <w:t>KOM (2007) 263 slutlig</w:t>
            </w:r>
          </w:p>
        </w:tc>
      </w:tr>
      <w:tr w:rsidR="00000000" w:rsidRPr="008E48BF">
        <w:tblPrEx>
          <w:tblCellMar>
            <w:top w:w="0" w:type="dxa"/>
            <w:left w:w="0" w:type="dxa"/>
            <w:bottom w:w="0" w:type="dxa"/>
            <w:right w:w="0" w:type="dxa"/>
          </w:tblCellMar>
        </w:tblPrEx>
        <w:trPr>
          <w:gridAfter w:val="1"/>
          <w:wAfter w:w="1560" w:type="dxa"/>
          <w:trHeight w:val="120"/>
        </w:trPr>
        <w:tc>
          <w:tcPr>
            <w:tcW w:w="6095" w:type="dxa"/>
            <w:gridSpan w:val="2"/>
          </w:tcPr>
          <w:p w:rsidR="000B224D" w:rsidRPr="008E48BF" w:rsidRDefault="000B224D">
            <w:pPr>
              <w:pStyle w:val="Dokumentbeteckning-titel"/>
            </w:pPr>
            <w:r w:rsidRPr="008E48BF">
              <w:t>Förslag till Europaparlamentets och rådets förordning om gemensamma regler beträffande de villkor som skall uppfyllas av personer som yrkesmässigt bedriver transporter på väg</w:t>
            </w:r>
          </w:p>
        </w:tc>
      </w:tr>
      <w:tr w:rsidR="00000000" w:rsidRPr="008E48BF">
        <w:tblPrEx>
          <w:tblCellMar>
            <w:top w:w="0" w:type="dxa"/>
            <w:left w:w="0" w:type="dxa"/>
            <w:bottom w:w="0" w:type="dxa"/>
            <w:right w:w="0" w:type="dxa"/>
          </w:tblCellMar>
        </w:tblPrEx>
        <w:trPr>
          <w:gridAfter w:val="1"/>
          <w:wAfter w:w="1560" w:type="dxa"/>
          <w:trHeight w:val="120"/>
        </w:trPr>
        <w:tc>
          <w:tcPr>
            <w:tcW w:w="6095" w:type="dxa"/>
            <w:gridSpan w:val="2"/>
          </w:tcPr>
          <w:p w:rsidR="000B224D" w:rsidRPr="008E48BF" w:rsidRDefault="000B224D">
            <w:r w:rsidRPr="008E48BF">
              <w:t>KOM (2007) 264 slutlig</w:t>
            </w:r>
          </w:p>
        </w:tc>
      </w:tr>
      <w:tr w:rsidR="00000000" w:rsidRPr="008E48BF">
        <w:tblPrEx>
          <w:tblCellMar>
            <w:top w:w="0" w:type="dxa"/>
            <w:left w:w="0" w:type="dxa"/>
            <w:bottom w:w="0" w:type="dxa"/>
            <w:right w:w="0" w:type="dxa"/>
          </w:tblCellMar>
        </w:tblPrEx>
        <w:trPr>
          <w:gridAfter w:val="1"/>
          <w:wAfter w:w="1560" w:type="dxa"/>
          <w:trHeight w:val="120"/>
        </w:trPr>
        <w:tc>
          <w:tcPr>
            <w:tcW w:w="6095" w:type="dxa"/>
            <w:gridSpan w:val="2"/>
          </w:tcPr>
          <w:p w:rsidR="000B224D" w:rsidRPr="008E48BF" w:rsidRDefault="000B224D">
            <w:pPr>
              <w:pStyle w:val="Dokumentbeteckning-titel"/>
            </w:pPr>
            <w:r w:rsidRPr="008E48BF">
              <w:t>Förslag till Europaparlamentets och rådets förordning om gemensamma regler för tillträde till marknaden för busstransporter (omarbetning)</w:t>
            </w:r>
          </w:p>
        </w:tc>
      </w:tr>
      <w:tr w:rsidR="00000000" w:rsidRPr="008E48BF">
        <w:tblPrEx>
          <w:tblCellMar>
            <w:top w:w="0" w:type="dxa"/>
            <w:left w:w="0" w:type="dxa"/>
            <w:bottom w:w="0" w:type="dxa"/>
            <w:right w:w="0" w:type="dxa"/>
          </w:tblCellMar>
        </w:tblPrEx>
        <w:trPr>
          <w:gridAfter w:val="1"/>
          <w:wAfter w:w="1560" w:type="dxa"/>
          <w:trHeight w:val="120"/>
        </w:trPr>
        <w:tc>
          <w:tcPr>
            <w:tcW w:w="6095" w:type="dxa"/>
            <w:gridSpan w:val="2"/>
          </w:tcPr>
          <w:p w:rsidR="000B224D" w:rsidRPr="008E48BF" w:rsidRDefault="000B224D">
            <w:r w:rsidRPr="008E48BF">
              <w:t>KOM (2007) 265 slutlig</w:t>
            </w:r>
          </w:p>
        </w:tc>
      </w:tr>
      <w:tr w:rsidR="00000000" w:rsidRPr="008E48BF">
        <w:tblPrEx>
          <w:tblCellMar>
            <w:top w:w="0" w:type="dxa"/>
            <w:left w:w="0" w:type="dxa"/>
            <w:bottom w:w="0" w:type="dxa"/>
            <w:right w:w="0" w:type="dxa"/>
          </w:tblCellMar>
        </w:tblPrEx>
        <w:trPr>
          <w:gridAfter w:val="1"/>
          <w:wAfter w:w="1560" w:type="dxa"/>
          <w:trHeight w:val="120"/>
        </w:trPr>
        <w:tc>
          <w:tcPr>
            <w:tcW w:w="6095" w:type="dxa"/>
            <w:gridSpan w:val="2"/>
          </w:tcPr>
          <w:p w:rsidR="000B224D" w:rsidRPr="008E48BF" w:rsidRDefault="000B224D">
            <w:pPr>
              <w:pStyle w:val="Dokumentbeteckning-titel"/>
            </w:pPr>
            <w:r w:rsidRPr="008E48BF">
              <w:t>Förslag till Europaparlamentets och rådets förordning om gemensamma regler för tillträde till den internationella marknaden för godstransporter på väg (omarbetning)</w:t>
            </w:r>
          </w:p>
        </w:tc>
      </w:tr>
      <w:tr w:rsidR="00000000" w:rsidRPr="008E48BF">
        <w:tblPrEx>
          <w:tblCellMar>
            <w:top w:w="0" w:type="dxa"/>
            <w:left w:w="0" w:type="dxa"/>
            <w:bottom w:w="0" w:type="dxa"/>
            <w:right w:w="0" w:type="dxa"/>
          </w:tblCellMar>
        </w:tblPrEx>
        <w:trPr>
          <w:gridAfter w:val="1"/>
          <w:wAfter w:w="1560" w:type="dxa"/>
          <w:trHeight w:val="120"/>
        </w:trPr>
        <w:tc>
          <w:tcPr>
            <w:tcW w:w="6095" w:type="dxa"/>
            <w:gridSpan w:val="2"/>
          </w:tcPr>
          <w:p w:rsidR="000B224D" w:rsidRPr="008E48BF" w:rsidRDefault="000B224D">
            <w:r w:rsidRPr="008E48BF">
              <w:t>SEC (2007) 635</w:t>
            </w:r>
          </w:p>
        </w:tc>
      </w:tr>
      <w:tr w:rsidR="00000000" w:rsidRPr="008E48BF">
        <w:tblPrEx>
          <w:tblCellMar>
            <w:top w:w="0" w:type="dxa"/>
            <w:left w:w="0" w:type="dxa"/>
            <w:bottom w:w="0" w:type="dxa"/>
            <w:right w:w="0" w:type="dxa"/>
          </w:tblCellMar>
        </w:tblPrEx>
        <w:trPr>
          <w:gridAfter w:val="1"/>
          <w:wAfter w:w="1560" w:type="dxa"/>
          <w:trHeight w:val="120"/>
        </w:trPr>
        <w:tc>
          <w:tcPr>
            <w:tcW w:w="6095" w:type="dxa"/>
            <w:gridSpan w:val="2"/>
          </w:tcPr>
          <w:p w:rsidR="000B224D" w:rsidRPr="008E48BF" w:rsidRDefault="000B224D">
            <w:pPr>
              <w:pStyle w:val="Dokumentbeteckning-titel"/>
            </w:pPr>
            <w:r w:rsidRPr="008E48BF">
              <w:t>Kommissionens konsekvensanalys av förslagen</w:t>
            </w:r>
          </w:p>
        </w:tc>
      </w:tr>
      <w:tr w:rsidR="00000000" w:rsidRPr="008E48BF">
        <w:tblPrEx>
          <w:tblCellMar>
            <w:top w:w="0" w:type="dxa"/>
            <w:left w:w="0" w:type="dxa"/>
            <w:bottom w:w="0" w:type="dxa"/>
            <w:right w:w="0" w:type="dxa"/>
          </w:tblCellMar>
        </w:tblPrEx>
        <w:trPr>
          <w:gridAfter w:val="1"/>
          <w:wAfter w:w="1560" w:type="dxa"/>
          <w:trHeight w:val="120"/>
        </w:trPr>
        <w:tc>
          <w:tcPr>
            <w:tcW w:w="6095" w:type="dxa"/>
            <w:gridSpan w:val="2"/>
          </w:tcPr>
          <w:p w:rsidR="000B224D" w:rsidRPr="008E48BF" w:rsidRDefault="000B224D">
            <w:r w:rsidRPr="008E48BF">
              <w:t>SEC (2007) 636</w:t>
            </w:r>
          </w:p>
        </w:tc>
      </w:tr>
      <w:tr w:rsidR="00000000" w:rsidRPr="008E48BF">
        <w:tblPrEx>
          <w:tblCellMar>
            <w:top w:w="0" w:type="dxa"/>
            <w:left w:w="0" w:type="dxa"/>
            <w:bottom w:w="0" w:type="dxa"/>
            <w:right w:w="0" w:type="dxa"/>
          </w:tblCellMar>
        </w:tblPrEx>
        <w:trPr>
          <w:gridAfter w:val="1"/>
          <w:wAfter w:w="1560" w:type="dxa"/>
          <w:trHeight w:val="120"/>
        </w:trPr>
        <w:tc>
          <w:tcPr>
            <w:tcW w:w="6095" w:type="dxa"/>
            <w:gridSpan w:val="2"/>
          </w:tcPr>
          <w:p w:rsidR="000B224D" w:rsidRPr="008E48BF" w:rsidRDefault="000B224D">
            <w:pPr>
              <w:pStyle w:val="Dokumentbeteckning-titel"/>
            </w:pPr>
            <w:r w:rsidRPr="008E48BF">
              <w:t>Sammanfattning av kommissionens konsekvensanalys av förslagen</w:t>
            </w:r>
          </w:p>
        </w:tc>
      </w:tr>
    </w:tbl>
    <w:p w:rsidR="000B224D" w:rsidRPr="008E48BF" w:rsidRDefault="000B224D">
      <w:pPr>
        <w:pStyle w:val="Rubrik1"/>
        <w:numPr>
          <w:ilvl w:val="0"/>
          <w:numId w:val="0"/>
        </w:numPr>
      </w:pPr>
      <w:r w:rsidRPr="008E48BF">
        <w:t>Sammanfattning</w:t>
      </w:r>
    </w:p>
    <w:p w:rsidR="000B224D" w:rsidRPr="008E48BF" w:rsidRDefault="000B224D">
      <w:r w:rsidRPr="008E48BF">
        <w:t>Kommissionen har lagt fram ett paket med förslag till tre förordningar om gemensamma regler för att få tillträde till vägtransportmarknaden och för att yrkesmässigt bedriva transporter på väg. Syftet med förslagen är att göra den inre marknaden för gods- och busstransporter mer effektiv genom att ytterligare harmonisera vägtransportmarknaden. Förslagen är resultatet av omarbetningar av tidigare lagstiftning med vissa förenklingar, förtydliganden och tillägg. Förslaget till definition av cabotage för godtra</w:t>
      </w:r>
      <w:r w:rsidRPr="008E48BF">
        <w:t>nsporter på väg är till exempel ny. Kommissionen räknar med att förslagen ska leda till en besparing på administrativa kostnader för företag o</w:t>
      </w:r>
      <w:r w:rsidRPr="008E48BF">
        <w:t>ch myndigheter med ca € 190 miljoner varje år som en följd av mer rättvisa konkurrensvillkor, lika yrkes</w:t>
      </w:r>
      <w:r w:rsidRPr="008E48BF">
        <w:lastRenderedPageBreak/>
        <w:t xml:space="preserve">mässiga kvalifikationer, tekniska krav och andra säkerhetskrav och minskning av den administrativa bördan. </w:t>
      </w:r>
    </w:p>
    <w:p w:rsidR="000B224D" w:rsidRPr="008E48BF" w:rsidRDefault="000B224D">
      <w:r w:rsidRPr="008E48BF">
        <w:t>Regeringen är positiv till förslagens huvudi</w:t>
      </w:r>
      <w:r w:rsidRPr="008E48BF">
        <w:t>nriktning.</w:t>
      </w:r>
    </w:p>
    <w:p w:rsidR="000B224D" w:rsidRPr="008E48BF" w:rsidRDefault="000B224D">
      <w:pPr>
        <w:pStyle w:val="Rubrik1"/>
      </w:pPr>
      <w:r w:rsidRPr="008E48BF">
        <w:t>Förslaget</w:t>
      </w:r>
    </w:p>
    <w:p w:rsidR="000B224D" w:rsidRPr="008E48BF" w:rsidRDefault="000B224D">
      <w:pPr>
        <w:pStyle w:val="Rubrik2"/>
      </w:pPr>
      <w:r w:rsidRPr="008E48BF">
        <w:t>Innehåll</w:t>
      </w:r>
    </w:p>
    <w:p w:rsidR="000B224D" w:rsidRPr="008E48BF" w:rsidRDefault="000B224D">
      <w:r w:rsidRPr="008E48BF">
        <w:t>Under sommaren 2006 genomförde EG-kommissionen en öppen konsultation om EG-lagstiftningen rörande tillträde till vägtransportmarknaden och till yrket. Den 23 maj 2007 presenterade kommissionen därpå förslag till Europaparlamentets och rådets förordningar om gemensamma regler för att få tillträde till vägtransportmarknaden och för att yrkesmässigt bedriva transporter på väg. (Den svenska översättningen av de tre förordningarna presenterades först den 6 respektive 9 juli 2007.) Förordningarna är resultatet a</w:t>
      </w:r>
      <w:r w:rsidRPr="008E48BF">
        <w:t>v omarbetningar av tidigare lagstiftning med vissa förenklingar, förtydliganden och tillägg och avses modernisera regelverket som styr tillträdet till yrket som vägtransportoperatör och tillträdet till marknaden för både gods- och persontransporter på väg.</w:t>
      </w:r>
    </w:p>
    <w:p w:rsidR="000B224D" w:rsidRPr="008E48BF" w:rsidRDefault="000B224D">
      <w:r w:rsidRPr="008E48BF">
        <w:t>I förslaget till Europaparlamentets och rådets förordning om gemensamma regler beträffande de villkor som skall uppfyllas av personer som yrkesmässigt bedriver transporter på väg föreslår kommissionen bland annat att lagstiftningen ska avse alla fordon öv</w:t>
      </w:r>
      <w:r w:rsidRPr="008E48BF">
        <w:t>er 3,5 ton, att tydligare etableringsvillkor införs, ett ökat ansvar och förbättrad yrkesmässig kompetens för företagets transportansvarige, att utförligare föreskrifter om vilka överträdelser som kan leda till förlorat gott anseende och nya indikatorer för att bedöma ett företags ekonomiska kapacitet införs samt en förbättrad övervakning av reglerna och förenkling av det administrativa samarbetet möjliggörs bland annat genom införandet av ett elektroniskt företagsregister.</w:t>
      </w:r>
    </w:p>
    <w:p w:rsidR="000B224D" w:rsidRPr="008E48BF" w:rsidRDefault="000B224D">
      <w:r w:rsidRPr="008E48BF">
        <w:t>I förslaget till Europaparlamente</w:t>
      </w:r>
      <w:r w:rsidRPr="008E48BF">
        <w:t>ts och rådets förordning om gemensamma regler för tillträde till marknaden för busstransporter föreslår kommissionen ett enklare och snabbare förfarande för att tillåta internationell linjetrafik, ett standardiserat gemenskapstillstånd och skärpta regler som tvingar en medlemsstat att vidta åtgärder på begäran av en annan medlemsstat.</w:t>
      </w:r>
    </w:p>
    <w:p w:rsidR="000B224D" w:rsidRPr="008E48BF" w:rsidRDefault="000B224D">
      <w:r w:rsidRPr="008E48BF">
        <w:t xml:space="preserve">I förslaget till Europaparlamentets och rådets förordning om gemensamma regler för tillträde till den internationella marknaden för godstransporter på väg föreslår tre större </w:t>
      </w:r>
      <w:r w:rsidRPr="008E48BF">
        <w:t>förändringar: att en tydligare definition av vägcabotage införs, att gemenskapstillståndens utformning standardiseras och att bestämmelserna om informationsutbyte mellan medlemsstaterna vad gäller transportföretagens överträdelser stärks. Förslaget är en omarbetning och konsolidering av förordning (EEG) nr 881/92, förordning (EEG) nr 3118/93 och direktiv 2006/94/EG och innebär att den befintliga lagstiftningen förtydligas och kompletteras i vissa aspekter. Kommissionen förslag till definition av begreppet c</w:t>
      </w:r>
      <w:r w:rsidRPr="008E48BF">
        <w:t>abotage innebär att transportföretag får utföra upp till tre cabotagetransporter med samma fordon inom sju dagar efter en internationell transport. Det förslagna standardiserade gemenskaps- och förartillstånd avses minska det administrativa arbetet och risken för förseningar, särskilt i samband med vägkontroller. Det gränsöverskridande samarbetet mellan medlemsstaterna ska bland annat förstärkas genom krav på att information om överträdelser ska överföras till det land där transportföretaget är hemmahörande</w:t>
      </w:r>
      <w:r w:rsidRPr="008E48BF">
        <w:t xml:space="preserve"> inom en månad. Medlemsstaterna ska också vidta åtgärder mot ett transportföretag som begått överträdelser på begäran från en annan medlemsstat. Medlemsstaten ska som minsta åtgärd utfärda en varning. </w:t>
      </w:r>
    </w:p>
    <w:p w:rsidR="000B224D" w:rsidRPr="008E48BF" w:rsidRDefault="000B224D">
      <w:r w:rsidRPr="008E48BF">
        <w:t xml:space="preserve">Syftet med förslagen är att göra den inre marknaden för gods- och busstransporter mer effektiv genom att ytterligare harmonisera vägtransportmarknaden och förbättra transportoperatörernas efterlevnad av sociallagstiftning och säkerhetsregler. Kommissionen räknar med att förslagen </w:t>
      </w:r>
      <w:r w:rsidRPr="008E48BF">
        <w:t xml:space="preserve">ska leda till en besparing på administrativa kostnader för företag och myndigheter med ca € 190 miljoner varje år som en följd av mer rättvisa konkurrensvillkor, lika yrkesmässiga kvalifikationer, tekniska krav och andra säkerhetskrav och minskning av den </w:t>
      </w:r>
      <w:r w:rsidRPr="008E48BF">
        <w:t>administrativa bördan.</w:t>
      </w:r>
    </w:p>
    <w:p w:rsidR="000B224D" w:rsidRPr="008E48BF" w:rsidRDefault="000B224D">
      <w:pPr>
        <w:pStyle w:val="Rubrik2"/>
      </w:pPr>
      <w:r w:rsidRPr="008E48BF">
        <w:t>Gällande svenska regler och förslagets effekt på dessa</w:t>
      </w:r>
    </w:p>
    <w:p w:rsidR="000B224D" w:rsidRPr="008E48BF" w:rsidRDefault="000B224D">
      <w:r w:rsidRPr="008E48BF">
        <w:t>Yrkestrafiklagen (1998:490) anger övergripande vilka regler som gäller för att få bedriva yrkesmässig trafik. De svenska reglerna om tillträde till godstransportmarknaden följer av förordning (EEG) nr 881/92, förordning (EG) nr 3118/93 och direktiv 2006/94/EG om fastställande av gemensamma regler för vissa godstransporter på väg. Reglerna om tillträde till marknaden för busstransporter följer av förordning (EEG) nr 684/92 och förordning (EG) nr 12/98. De föreslagna EG-förordningarna kommer att leda till be</w:t>
      </w:r>
      <w:r w:rsidRPr="008E48BF">
        <w:t xml:space="preserve">hov av en översyn av den svenska yrkestrafiklagstiftningen. </w:t>
      </w:r>
    </w:p>
    <w:p w:rsidR="000B224D" w:rsidRPr="008E48BF" w:rsidRDefault="000B224D">
      <w:pPr>
        <w:pStyle w:val="Rubrik2"/>
      </w:pPr>
      <w:r w:rsidRPr="008E48BF">
        <w:t>Budgetära konsekvenser</w:t>
      </w:r>
    </w:p>
    <w:p w:rsidR="000B224D" w:rsidRPr="008E48BF" w:rsidRDefault="000B224D">
      <w:r w:rsidRPr="008E48BF">
        <w:t>Enligt kommissionen är kostnaden för gemenskapen försumbara.</w:t>
      </w:r>
    </w:p>
    <w:p w:rsidR="000B224D" w:rsidRPr="008E48BF" w:rsidRDefault="000B224D">
      <w:pPr>
        <w:pStyle w:val="Rubrik1"/>
      </w:pPr>
      <w:r w:rsidRPr="008E48BF">
        <w:t>Ståndpunkter</w:t>
      </w:r>
    </w:p>
    <w:p w:rsidR="000B224D" w:rsidRPr="008E48BF" w:rsidRDefault="000B224D">
      <w:pPr>
        <w:pStyle w:val="Rubrik2"/>
      </w:pPr>
      <w:r w:rsidRPr="008E48BF">
        <w:t>Svensk ståndpunkt</w:t>
      </w:r>
    </w:p>
    <w:p w:rsidR="000B224D" w:rsidRPr="008E48BF" w:rsidRDefault="000B224D">
      <w:r w:rsidRPr="008E48BF">
        <w:t>Regeringen är positiv till förslagens huvudinriktning.</w:t>
      </w:r>
    </w:p>
    <w:p w:rsidR="000B224D" w:rsidRPr="008E48BF" w:rsidRDefault="000B224D">
      <w:pPr>
        <w:pStyle w:val="Rubrik2"/>
      </w:pPr>
      <w:r w:rsidRPr="008E48BF">
        <w:t>Medlemsstaternas ståndpunkter</w:t>
      </w:r>
    </w:p>
    <w:p w:rsidR="000B224D" w:rsidRPr="008E48BF" w:rsidRDefault="000B224D">
      <w:r w:rsidRPr="008E48BF">
        <w:t>Medlemsstaterna är positiva till förslagen i stort. I vissa frågor skiljer sig dock medlemsstaternas åsikter åt och då särskilt i frågan om hur öppen cabotagemarknaden för godstransporter på väg ska vara och hur höga krav som ska ställas på den som yrkesmässigt ska bedriva vägtransporter.</w:t>
      </w:r>
    </w:p>
    <w:p w:rsidR="000B224D" w:rsidRPr="008E48BF" w:rsidRDefault="000B224D">
      <w:pPr>
        <w:pStyle w:val="Rubrik2"/>
      </w:pPr>
      <w:r w:rsidRPr="008E48BF">
        <w:t>Institutionernas ståndpunkter</w:t>
      </w:r>
    </w:p>
    <w:p w:rsidR="000B224D" w:rsidRPr="008E48BF" w:rsidRDefault="000B224D">
      <w:r w:rsidRPr="008E48BF">
        <w:t>-</w:t>
      </w:r>
    </w:p>
    <w:p w:rsidR="000B224D" w:rsidRPr="008E48BF" w:rsidRDefault="000B224D">
      <w:pPr>
        <w:pStyle w:val="Rubrik2"/>
      </w:pPr>
      <w:r w:rsidRPr="008E48BF">
        <w:t>Remissinstansernas ståndpunkter</w:t>
      </w:r>
    </w:p>
    <w:p w:rsidR="000B224D" w:rsidRPr="008E48BF" w:rsidRDefault="000B224D">
      <w:r w:rsidRPr="008E48BF">
        <w:t>Majoriteten av de tretton remissinstanserna (Arbetsmiljöverket, Konkurrensverket, Rikspolisstyrelsen, Tullverket, Vägverket, Åklagarmyndigheten, Näringslivets Transportråd, Svenska Transportarbetarförbundet, Sveriges Åkeriföretag, Svenska Bussbranschens Riksförbund, Statens väg- och transportforskningsinstitut, Statens institut för kommunikationsanalys och Transportindustriförbundet) är övergripande positiva till förslagen. Svenska Transportarbetarförbundet och Sveriges Åkeriföretag anser dock att kommissi</w:t>
      </w:r>
      <w:r w:rsidRPr="008E48BF">
        <w:t>onens förslag till definition av cabotage för godstransporter på väg inte är acceptabelt då man menar att den saknar tillfällighetsbegreppet.</w:t>
      </w:r>
    </w:p>
    <w:p w:rsidR="000B224D" w:rsidRPr="008E48BF" w:rsidRDefault="000B224D">
      <w:pPr>
        <w:pStyle w:val="Rubrik1"/>
      </w:pPr>
      <w:r w:rsidRPr="008E48BF">
        <w:t>Övrigt</w:t>
      </w:r>
    </w:p>
    <w:p w:rsidR="000B224D" w:rsidRPr="008E48BF" w:rsidRDefault="000B224D">
      <w:pPr>
        <w:pStyle w:val="Rubrik2"/>
      </w:pPr>
      <w:r w:rsidRPr="008E48BF">
        <w:t>Fortsatt behandling av ärendet</w:t>
      </w:r>
    </w:p>
    <w:p w:rsidR="000B224D" w:rsidRPr="008E48BF" w:rsidRDefault="000B224D">
      <w:r w:rsidRPr="008E48BF">
        <w:t>Förslaget till Europaparlamentets och rådets förordning om gemensamma regler för tillträde till den internationella marknaden för godstransporter på väg kommer att förhandlas av rådsarbetsgruppen (landtransport) under hösten 2007. Innevarande ordförandeskap för hösten 2007 planerar för att en allmän inriktning antas under telekom- och transportministrarnas möte i november 2007. Förslaget till Europaparlamentets och rådets förordning om gemensamma regler beträffande de villkor som skall uppfyllas av persone</w:t>
      </w:r>
      <w:r w:rsidRPr="008E48BF">
        <w:t>r som yrkesmässigt bedriver transporter på väg kommer därpå att förhandlas och slutligen förslaget till Europaparlamentets och rådets förordning om gemensamma regler för tillträde till marknaden för busstransporter.</w:t>
      </w:r>
    </w:p>
    <w:p w:rsidR="000B224D" w:rsidRPr="008E48BF" w:rsidRDefault="000B224D">
      <w:pPr>
        <w:pStyle w:val="Rubrik2"/>
      </w:pPr>
      <w:r w:rsidRPr="008E48BF">
        <w:t>Rättslig grund och beslutsförfarande</w:t>
      </w:r>
    </w:p>
    <w:p w:rsidR="000B224D" w:rsidRPr="008E48BF" w:rsidRDefault="000B224D">
      <w:r w:rsidRPr="008E48BF">
        <w:t>Rättslig grund för förslaget är EG-fördragets artikel 71. Beslut fattas inom ramen för medbeslutandeförfarandet i EG-fördragets artikel 251.</w:t>
      </w:r>
    </w:p>
    <w:p w:rsidR="000B224D" w:rsidRPr="008E48BF" w:rsidRDefault="000B224D">
      <w:pPr>
        <w:pStyle w:val="Rubrik2"/>
      </w:pPr>
      <w:r w:rsidRPr="008E48BF">
        <w:t>Fackuttryck/termer</w:t>
      </w:r>
    </w:p>
    <w:p w:rsidR="000B224D" w:rsidRPr="008E48BF" w:rsidRDefault="000B224D">
      <w:pPr>
        <w:jc w:val="left"/>
      </w:pPr>
      <w:r w:rsidRPr="008E48BF">
        <w:rPr>
          <w:i/>
        </w:rPr>
        <w:t>Cabotage:</w:t>
      </w:r>
      <w:r w:rsidRPr="008E48BF">
        <w:t xml:space="preserve"> nationella transporter i yrkesmässig trafik som utförs på tillfällig bas i en värdmedlemsstat. </w:t>
      </w:r>
    </w:p>
    <w:p w:rsidR="000B224D" w:rsidRPr="008E48BF" w:rsidRDefault="000B224D">
      <w:pPr>
        <w:jc w:val="left"/>
      </w:pPr>
      <w:r w:rsidRPr="008E48BF">
        <w:rPr>
          <w:i/>
        </w:rPr>
        <w:t>Transportansvarig:</w:t>
      </w:r>
      <w:r w:rsidRPr="008E48BF">
        <w:t xml:space="preserve"> </w:t>
      </w:r>
      <w:r w:rsidRPr="008E48BF">
        <w:rPr>
          <w:szCs w:val="24"/>
        </w:rPr>
        <w:t xml:space="preserve">fysisk person </w:t>
      </w:r>
      <w:r w:rsidRPr="008E48BF">
        <w:rPr>
          <w:szCs w:val="24"/>
        </w:rPr>
        <w:t>som engageras av ett företag eller, om företaget självt är en fysisk person, denna eller, i förekommande fall, en annan fysisk person som företaget utser enligt avtal, vilken reellt och varaktigt kommer att driva företagets transportverksamhet</w:t>
      </w:r>
      <w:r w:rsidRPr="008E48BF">
        <w:t>.</w:t>
      </w:r>
    </w:p>
    <w:sectPr w:rsidR="000B224D" w:rsidRPr="008E48B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24D" w:rsidRPr="008E48BF" w:rsidRDefault="000B224D">
      <w:r w:rsidRPr="008E48BF">
        <w:separator/>
      </w:r>
    </w:p>
  </w:endnote>
  <w:endnote w:type="continuationSeparator" w:id="0">
    <w:p w:rsidR="000B224D" w:rsidRPr="008E48BF" w:rsidRDefault="000B224D">
      <w:r w:rsidRPr="008E48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24D" w:rsidRPr="008E48BF" w:rsidRDefault="000B22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24D" w:rsidRPr="008E48BF" w:rsidRDefault="000B224D">
    <w:pPr>
      <w:pStyle w:val="SidfotH"/>
      <w:framePr w:wrap="around"/>
    </w:pPr>
    <w:r w:rsidRPr="008E48BF">
      <w:t>5</w:t>
    </w:r>
  </w:p>
  <w:p w:rsidR="000B224D" w:rsidRPr="008E48BF" w:rsidRDefault="000B224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24D" w:rsidRPr="008E48BF" w:rsidRDefault="000B224D">
    <w:pPr>
      <w:pStyle w:val="SidfotH"/>
      <w:framePr w:wrap="around"/>
    </w:pPr>
    <w:r w:rsidRPr="008E48BF">
      <w:t>1</w:t>
    </w:r>
  </w:p>
  <w:p w:rsidR="000B224D" w:rsidRPr="008E48BF" w:rsidRDefault="000B22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24D" w:rsidRPr="008E48BF" w:rsidRDefault="000B224D">
      <w:r w:rsidRPr="008E48BF">
        <w:separator/>
      </w:r>
    </w:p>
  </w:footnote>
  <w:footnote w:type="continuationSeparator" w:id="0">
    <w:p w:rsidR="000B224D" w:rsidRPr="008E48BF" w:rsidRDefault="000B224D">
      <w:r w:rsidRPr="008E48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24D" w:rsidRPr="008E48BF" w:rsidRDefault="000B224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24D" w:rsidRPr="008E48BF" w:rsidRDefault="000B224D">
    <w:pPr>
      <w:pStyle w:val="Kantrubrik"/>
      <w:framePr w:h="1157" w:hRule="exact" w:wrap="around" w:y="738"/>
    </w:pPr>
    <w:r w:rsidRPr="008E48BF">
      <w:t>2007/08:FPM22</w:t>
    </w:r>
  </w:p>
  <w:p w:rsidR="000B224D" w:rsidRPr="008E48BF" w:rsidRDefault="000B224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24D" w:rsidRPr="008E48BF" w:rsidRDefault="008E48BF">
    <w:pPr>
      <w:pStyle w:val="Sidhuvud"/>
    </w:pPr>
    <w:r w:rsidRPr="008E48B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05847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224D" w:rsidRDefault="000B224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86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B224D" w:rsidRDefault="000B224D">
                    <w:pPr>
                      <w:pStyle w:val="Logo"/>
                    </w:pPr>
                    <w:r>
                      <w:object w:dxaOrig="840" w:dyaOrig="1545">
                        <v:shape id="_x0000_i1025" type="#_x0000_t75" style="width:42pt;height:77.15pt" filled="t">
                          <v:imagedata r:id="rId1" o:title=""/>
                        </v:shape>
                        <o:OLEObject Type="Embed" ProgID="Word.Picture.8" ShapeID="_x0000_i1025" DrawAspect="Content" ObjectID="_182749586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16822888">
    <w:abstractNumId w:val="4"/>
  </w:num>
  <w:num w:numId="2" w16cid:durableId="1244100528">
    <w:abstractNumId w:val="1"/>
  </w:num>
  <w:num w:numId="3" w16cid:durableId="1732925227">
    <w:abstractNumId w:val="2"/>
  </w:num>
  <w:num w:numId="4" w16cid:durableId="1361131462">
    <w:abstractNumId w:val="3"/>
  </w:num>
  <w:num w:numId="5" w16cid:durableId="1410731588">
    <w:abstractNumId w:val="5"/>
  </w:num>
  <w:num w:numId="6" w16cid:durableId="190698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1-13"/>
    <w:docVar w:name="Ar" w:val="2006/07"/>
    <w:docVar w:name="Dep" w:val="Näringsdepartementet"/>
    <w:docVar w:name="DepWeb" w:val="Näringsdepartementet"/>
    <w:docVar w:name="GDB1" w:val="KOM (2007) 263 slutlig"/>
    <w:docVar w:name="GDB10" w:val=" "/>
    <w:docVar w:name="GDB11" w:val=" "/>
    <w:docVar w:name="GDB12" w:val=" "/>
    <w:docVar w:name="GDB13" w:val=" "/>
    <w:docVar w:name="GDB2" w:val="KOM (2007) 264 slutlig"/>
    <w:docVar w:name="GDB3" w:val="KOM (2007) 265 slutlig"/>
    <w:docVar w:name="GDB4" w:val="SEC (2007) 635"/>
    <w:docVar w:name="GDB5" w:val="SEC (2007) 636"/>
    <w:docVar w:name="GDB6" w:val=" "/>
    <w:docVar w:name="GDB7" w:val=" "/>
    <w:docVar w:name="GDB8" w:val=" "/>
    <w:docVar w:name="GDB9" w:val=" "/>
    <w:docVar w:name="GDT1" w:val="Förslag till Europaparlamentets och rådets förordning om gemensamma regler beträffande de villkor som skall uppfyllas av personer som yrkesmässigt bedriver transporter på väg"/>
    <w:docVar w:name="GDT10" w:val=" "/>
    <w:docVar w:name="GDT11" w:val=" "/>
    <w:docVar w:name="GDT12" w:val=" "/>
    <w:docVar w:name="GDT13" w:val=" "/>
    <w:docVar w:name="GDT2" w:val="Förslag till Europaparlamentets och rådets förordning om gemensamma regler för tillträde till marknaden för busstransporter (omarbetning)"/>
    <w:docVar w:name="GDT3" w:val="Förslag till Europaparlamentets och rådets förordning om gemensamma regler för tillträde till den internationella marknaden för godstransporter på väg (omarbetning)"/>
    <w:docVar w:name="GDT4" w:val="Kommissionens konsekvensanalys av förslagen"/>
    <w:docVar w:name="GDT5" w:val="Sammanfattning av kommissionens konsekvensanalys av förslagen"/>
    <w:docVar w:name="GDT6" w:val=" "/>
    <w:docVar w:name="GDT7" w:val=" "/>
    <w:docVar w:name="GDT8" w:val=" "/>
    <w:docVar w:name="GDT9" w:val=" "/>
    <w:docVar w:name="GDTWeb" w:val="KOM (2007) 263 slutlig, KOM (2007) 264 slutlig, KOM (2007) 265 slutlig, SEC (2007) 635, SEC (2007) 636"/>
    <w:docVar w:name="Nr" w:val="22"/>
    <w:docVar w:name="RD_APPVERSION" w:val="3.00"/>
    <w:docVar w:name="Rub" w:val="Förordningar om lika villkor för tillträde till vägtransportmarknaden"/>
    <w:docVar w:name="UppDat" w:val="2007-11-13"/>
    <w:docVar w:name="Utsk" w:val="Trafikutskottet"/>
  </w:docVars>
  <w:rsids>
    <w:rsidRoot w:val="006F12C4"/>
    <w:rsid w:val="000B224D"/>
    <w:rsid w:val="006F12C4"/>
    <w:rsid w:val="008E48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606B91-AF74-458D-989E-92202549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styleId="Stark">
    <w:name w:val="Strong"/>
    <w:basedOn w:val="Standardstycketeckensnit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1121</Words>
  <Characters>7714</Characters>
  <Application>Microsoft Office Word</Application>
  <DocSecurity>4</DocSecurity>
  <Lines>145</Lines>
  <Paragraphs>53</Paragraphs>
  <ScaleCrop>false</ScaleCrop>
  <HeadingPairs>
    <vt:vector size="2" baseType="variant">
      <vt:variant>
        <vt:lpstr>Rubrik</vt:lpstr>
      </vt:variant>
      <vt:variant>
        <vt:i4>1</vt:i4>
      </vt:variant>
    </vt:vector>
  </HeadingPairs>
  <TitlesOfParts>
    <vt:vector size="1" baseType="lpstr">
      <vt:lpstr>FPM_200708__22</vt:lpstr>
    </vt:vector>
  </TitlesOfParts>
  <Company>RD-DTSL</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FPM_200708__22</dc:title>
  <dc:subject>FPM_200708__22</dc:subject>
  <dc:creator>Riksdagen</dc:creator>
  <cp:keywords>Riksdagen</cp:keywords>
  <dc:description>KP2004-version.  Ändringarna påverkar enbart användningen inom Riksdagen. 050429 nya departement DTSL.</dc:description>
  <cp:lastModifiedBy>Lars Brink</cp:lastModifiedBy>
  <cp:revision>2</cp:revision>
  <cp:lastPrinted>2007-11-13T14:51:00Z</cp:lastPrinted>
  <dcterms:created xsi:type="dcterms:W3CDTF">2025-12-17T12:00:00Z</dcterms:created>
  <dcterms:modified xsi:type="dcterms:W3CDTF">2025-12-17T12:00:00Z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22</vt:lpwstr>
  </property>
  <property fmtid="{D5CDD505-2E9C-101B-9397-08002B2CF9AE}" pid="4" name="GDB1">
    <vt:lpwstr>KOM (2007) 263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Förordningar om lika villkor för tillträde till vägtransportmarknaden</vt:lpwstr>
  </property>
  <property fmtid="{D5CDD505-2E9C-101B-9397-08002B2CF9AE}" pid="8" name="UppDat">
    <vt:lpwstr>2007-11-13</vt:lpwstr>
  </property>
  <property fmtid="{D5CDD505-2E9C-101B-9397-08002B2CF9AE}" pid="9" name="AnkDat">
    <vt:lpwstr>2007-11-13</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KOM (2007) 264 slutlig</vt:lpwstr>
  </property>
  <property fmtid="{D5CDD505-2E9C-101B-9397-08002B2CF9AE}" pid="15" name="GDB3">
    <vt:lpwstr>KOM (2007) 265 slutlig</vt:lpwstr>
  </property>
  <property fmtid="{D5CDD505-2E9C-101B-9397-08002B2CF9AE}" pid="16" name="GDB4">
    <vt:lpwstr>SEC (2007) 635</vt:lpwstr>
  </property>
  <property fmtid="{D5CDD505-2E9C-101B-9397-08002B2CF9AE}" pid="17" name="GDB5">
    <vt:lpwstr>SEC (2007) 636</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10;0;0;470</vt:lpwstr>
  </property>
  <property fmtid="{D5CDD505-2E9C-101B-9397-08002B2CF9AE}" pid="41" name="Sprak">
    <vt:lpwstr>Svenska</vt:lpwstr>
  </property>
  <property fmtid="{D5CDD505-2E9C-101B-9397-08002B2CF9AE}" pid="42" name="DokID">
    <vt:i4>80</vt:i4>
  </property>
</Properties>
</file>