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376EF4A3F043F6AC84D51B3DC07265"/>
        </w:placeholder>
        <w15:appearance w15:val="hidden"/>
        <w:text/>
      </w:sdtPr>
      <w:sdtEndPr/>
      <w:sdtContent>
        <w:p w:rsidRPr="009113B9" w:rsidR="00AF30DD" w:rsidP="009113B9" w:rsidRDefault="00AF30DD" w14:paraId="6C1A15D2" w14:textId="77777777">
          <w:pPr>
            <w:pStyle w:val="RubrikFrslagTIllRiksdagsbeslut"/>
          </w:pPr>
          <w:r w:rsidRPr="009113B9">
            <w:t>Förslag till riksdagsbeslut</w:t>
          </w:r>
        </w:p>
      </w:sdtContent>
    </w:sdt>
    <w:sdt>
      <w:sdtPr>
        <w:alias w:val="Yrkande 1"/>
        <w:tag w:val="e5441a66-8f87-41a7-b198-275822cc1123"/>
        <w:id w:val="-538895486"/>
        <w:lock w:val="sdtLocked"/>
      </w:sdtPr>
      <w:sdtEndPr/>
      <w:sdtContent>
        <w:p w:rsidR="009605EE" w:rsidRDefault="00B51ED9" w14:paraId="6C1A15D3" w14:textId="77777777">
          <w:pPr>
            <w:pStyle w:val="Frslagstext"/>
            <w:numPr>
              <w:ilvl w:val="0"/>
              <w:numId w:val="0"/>
            </w:numPr>
          </w:pPr>
          <w:r>
            <w:t>Riksdagen ställer sig bakom det som anförs i motionen om att utreda inrättandet av en språk- och tolkmyndighet med samlat statligt ansvar för språktolkning och teckenspråkstolkning och tillkännager detta för regeringen.</w:t>
          </w:r>
        </w:p>
      </w:sdtContent>
    </w:sdt>
    <w:p w:rsidR="00AF30DD" w:rsidP="00AF30DD" w:rsidRDefault="000156D9" w14:paraId="6C1A15D4" w14:textId="77777777">
      <w:pPr>
        <w:pStyle w:val="Rubrik1"/>
      </w:pPr>
      <w:bookmarkStart w:name="MotionsStart" w:id="0"/>
      <w:bookmarkEnd w:id="0"/>
      <w:r>
        <w:t>Motivering</w:t>
      </w:r>
    </w:p>
    <w:p w:rsidR="00FD7514" w:rsidP="00FD7514" w:rsidRDefault="00FD7514" w14:paraId="6C1A15D5" w14:textId="1C42A905">
      <w:pPr>
        <w:pStyle w:val="Normalutanindragellerluft"/>
      </w:pPr>
      <w:r>
        <w:t xml:space="preserve">Idag finns det i vårt land </w:t>
      </w:r>
      <w:r w:rsidR="006F1E97">
        <w:t>enligt kammarkollegiet 233</w:t>
      </w:r>
      <w:r>
        <w:t xml:space="preserve"> teckenspråkstolkar och 807 tolkar till utländska språk</w:t>
      </w:r>
      <w:r w:rsidR="006F1E97">
        <w:t xml:space="preserve"> som är auktoriserade</w:t>
      </w:r>
      <w:r>
        <w:t>, totalt 1</w:t>
      </w:r>
      <w:r w:rsidR="00D26287">
        <w:t xml:space="preserve"> </w:t>
      </w:r>
      <w:r>
        <w:t>040. Bland dem finns 241 rättstolkar och 166 tolkar med specialkunskap på det medicinska området.</w:t>
      </w:r>
    </w:p>
    <w:p w:rsidRPr="00D26287" w:rsidR="00FD7514" w:rsidP="00D26287" w:rsidRDefault="000524AB" w14:paraId="6C1A15D6" w14:textId="445ADA9D">
      <w:r w:rsidRPr="00D26287">
        <w:t xml:space="preserve">Genom invandring </w:t>
      </w:r>
      <w:r w:rsidRPr="00D26287" w:rsidR="00FD7514">
        <w:t xml:space="preserve">räknar man med att det </w:t>
      </w:r>
      <w:r w:rsidRPr="00D26287" w:rsidR="006F1E97">
        <w:t xml:space="preserve">idag </w:t>
      </w:r>
      <w:r w:rsidRPr="00D26287" w:rsidR="00FD7514">
        <w:t xml:space="preserve">talas minst 150 olika språk </w:t>
      </w:r>
      <w:r w:rsidRPr="00D26287">
        <w:t xml:space="preserve">i vårt land medan det </w:t>
      </w:r>
      <w:r w:rsidRPr="00D26287" w:rsidR="006F1E97">
        <w:t xml:space="preserve">finns </w:t>
      </w:r>
      <w:r w:rsidRPr="00D26287">
        <w:t xml:space="preserve">licensierade </w:t>
      </w:r>
      <w:r w:rsidRPr="00D26287" w:rsidR="006F1E97">
        <w:t>tolkar till</w:t>
      </w:r>
      <w:r w:rsidRPr="00D26287">
        <w:t xml:space="preserve"> ett 35-tal språk.</w:t>
      </w:r>
    </w:p>
    <w:p w:rsidRPr="00D26287" w:rsidR="00EB14B2" w:rsidP="00D26287" w:rsidRDefault="00EB14B2" w14:paraId="6C1A15D7" w14:textId="10498C3E">
      <w:r w:rsidRPr="00D26287">
        <w:t xml:space="preserve">Tillgången till tolkar för såväl teckenspråk som utländska språk varierar över landet och är i många fall en bristvara. </w:t>
      </w:r>
      <w:r w:rsidRPr="00D26287">
        <w:tab/>
        <w:t>För teckenspråkiga varierar möjligheten att få tillgång till s.k. vardagstolkning stort, beroende på att statsbidraget i huvudsak fördelas utifrån invånarantal och inte utifrån antalet brukare. Detta leder till orättvisor och bristsituationer på orter med många teckenspråkiga. Det tydligaste exemplet är Örebro där 25 procent av Sveriges döva bor</w:t>
      </w:r>
      <w:r w:rsidRPr="00D26287" w:rsidR="00D96C77">
        <w:t xml:space="preserve"> medan invånar</w:t>
      </w:r>
      <w:r w:rsidR="00D26287">
        <w:t>antalet i Örebro län utgör ca 3 </w:t>
      </w:r>
      <w:r w:rsidRPr="00D26287" w:rsidR="00D96C77">
        <w:t>procent av riket</w:t>
      </w:r>
      <w:r w:rsidRPr="00D26287">
        <w:t xml:space="preserve">.  </w:t>
      </w:r>
    </w:p>
    <w:p w:rsidRPr="00D26287" w:rsidR="00EB14B2" w:rsidP="00D26287" w:rsidRDefault="00EB14B2" w14:paraId="6C1A15D8" w14:textId="3D8BE10C">
      <w:r w:rsidRPr="00D26287">
        <w:t>Motsvarande problemat</w:t>
      </w:r>
      <w:r w:rsidRPr="00D26287" w:rsidR="006F1E97">
        <w:t>ik finns när det gäller behovet av språktolkning, dvs</w:t>
      </w:r>
      <w:r w:rsidR="00D26287">
        <w:t>.</w:t>
      </w:r>
      <w:r w:rsidRPr="00D26287" w:rsidR="006F1E97">
        <w:t xml:space="preserve"> </w:t>
      </w:r>
      <w:r w:rsidRPr="00D26287">
        <w:t xml:space="preserve">tolkning mellan svenska och utländska språk. Enligt Domstolsverket förekommer </w:t>
      </w:r>
      <w:r w:rsidRPr="00D26287" w:rsidR="006F1E97">
        <w:t xml:space="preserve">det </w:t>
      </w:r>
      <w:r w:rsidRPr="00D26287">
        <w:t xml:space="preserve">att rättegångar måste ställas in eller göras om på grund av bristande tillgång till kvalificerade tolkar. Inom socialtjänst, skola och </w:t>
      </w:r>
      <w:r w:rsidRPr="00D26287">
        <w:lastRenderedPageBreak/>
        <w:t xml:space="preserve">sjukvård är det dessutom inte ovanligt att barn får fungera som språktolkar för sina föräldrar, något som forskare anser är problematiskt på flera sätt och för alla parter. </w:t>
      </w:r>
    </w:p>
    <w:p w:rsidRPr="00D26287" w:rsidR="00EB14B2" w:rsidP="00D26287" w:rsidRDefault="00EB14B2" w14:paraId="6C1A15D9" w14:textId="7095D128">
      <w:r w:rsidRPr="00D26287">
        <w:t>Svårigheterna med att regionalt möta behoven av såväl kvalificerad språktolkning som teckenspråkstolkning leder till slutsatsen att staten bör ta ansvar för en samordnad funktion. Utredningen En samlad tolktjänst (SOU 2011:83) föreslog att resurserna för teckenspråkstjänster borde samlas och samordnas till en huvudman.</w:t>
      </w:r>
    </w:p>
    <w:p w:rsidRPr="00D26287" w:rsidR="006E0FD7" w:rsidP="00D26287" w:rsidRDefault="00EB14B2" w14:paraId="6C1A15DA" w14:textId="3E85D2EF">
      <w:r w:rsidRPr="00D26287">
        <w:t xml:space="preserve">Eftersom det finns behov av att samordna och effektivisera både språktolkning och teckenspråkstolkning </w:t>
      </w:r>
      <w:r w:rsidRPr="00D26287" w:rsidR="006E0FD7">
        <w:t xml:space="preserve">skulle staten kunna </w:t>
      </w:r>
      <w:r w:rsidRPr="00D26287">
        <w:t xml:space="preserve">ta ansvar för tillgången till kvalificerad tolktjänst, oavsett var i landet man bor. Förslaget underlättas av teknikutvecklingen, där bildtelefoner redan i dag medger möjligheter till tolkning även om tolken inte är geografiskt närvarande. </w:t>
      </w:r>
      <w:r w:rsidRPr="00D26287">
        <w:tab/>
        <w:t>Det är inte rimligt att hemort, hemspråk eller funktionsnedsättning avgör vilka förutsättningarna är för att få tillgång till tolktjänst.</w:t>
      </w:r>
    </w:p>
    <w:p w:rsidRPr="00D26287" w:rsidR="0026236F" w:rsidP="00D26287" w:rsidRDefault="00EB14B2" w14:paraId="6C1A15DB" w14:textId="2EF9E7C7">
      <w:r w:rsidRPr="00D26287">
        <w:t>Med staten som huvudman för samordningen och finansieringen av såväl teckenspråkstolkning som språktolkning finns större möjligheter att säkra tillgången till kvalific</w:t>
      </w:r>
      <w:r w:rsidRPr="00D26287" w:rsidR="006E0FD7">
        <w:t>erad tolktjänst över hela landet</w:t>
      </w:r>
      <w:r w:rsidRPr="00D26287">
        <w:t>.</w:t>
      </w:r>
    </w:p>
    <w:p w:rsidRPr="00D26287" w:rsidR="00D96C77" w:rsidP="00D26287" w:rsidRDefault="00EB14B2" w14:paraId="6C1A15DC" w14:textId="443D85AC">
      <w:r w:rsidRPr="00D26287">
        <w:t>Det</w:t>
      </w:r>
      <w:r w:rsidRPr="00D26287" w:rsidR="0026236F">
        <w:t xml:space="preserve"> samlade statliga ansvaret för tolkverksamheten skulle med fördel kunna </w:t>
      </w:r>
      <w:r w:rsidRPr="00D26287" w:rsidR="00D14C43">
        <w:t>ligga i</w:t>
      </w:r>
      <w:r w:rsidRPr="00D26287" w:rsidR="0026236F">
        <w:t xml:space="preserve"> en</w:t>
      </w:r>
      <w:r w:rsidRPr="00D26287" w:rsidR="00D14C43">
        <w:t xml:space="preserve"> samlad statlig språk</w:t>
      </w:r>
      <w:r w:rsidRPr="00D26287" w:rsidR="00786691">
        <w:t>- och tolk</w:t>
      </w:r>
      <w:r w:rsidRPr="00D26287" w:rsidR="00D14C43">
        <w:t>myndighet.</w:t>
      </w:r>
      <w:r w:rsidRPr="00D26287" w:rsidR="001C7F66">
        <w:t xml:space="preserve"> </w:t>
      </w:r>
      <w:r w:rsidRPr="00D26287" w:rsidR="0026236F">
        <w:t>En sådan myndighet bör utredas.</w:t>
      </w:r>
      <w:r w:rsidRPr="00D26287" w:rsidR="00786691">
        <w:t xml:space="preserve"> Det kan då utredas om Språkrådet, som idag är en del av Institutet för språk och folkminnen, kan inordnas i myndigheten.</w:t>
      </w:r>
    </w:p>
    <w:p w:rsidRPr="00B53D64" w:rsidR="00B53D64" w:rsidP="00EB14B2" w:rsidRDefault="0026236F" w14:paraId="6C1A15DD" w14:textId="77777777">
      <w:pPr>
        <w:pStyle w:val="Normalutanindragellerluft"/>
      </w:pPr>
      <w:r>
        <w:t xml:space="preserve"> </w:t>
      </w:r>
    </w:p>
    <w:sdt>
      <w:sdtPr>
        <w:rPr>
          <w:i/>
          <w:noProof/>
        </w:rPr>
        <w:alias w:val="CC_Underskrifter"/>
        <w:tag w:val="CC_Underskrifter"/>
        <w:id w:val="583496634"/>
        <w:lock w:val="sdtContentLocked"/>
        <w:placeholder>
          <w:docPart w:val="90E8D1928EFE4DE98652661B29266E50"/>
        </w:placeholder>
        <w15:appearance w15:val="hidden"/>
      </w:sdtPr>
      <w:sdtEndPr>
        <w:rPr>
          <w:noProof w:val="0"/>
        </w:rPr>
      </w:sdtEndPr>
      <w:sdtContent>
        <w:p w:rsidRPr="00ED19F0" w:rsidR="00865E70" w:rsidP="008D5B14" w:rsidRDefault="00A50AF6" w14:paraId="6C1A15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055805" w:rsidRDefault="00055805" w14:paraId="6C1A15E2" w14:textId="77777777"/>
    <w:sectPr w:rsidR="00055805"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A15E4" w14:textId="77777777" w:rsidR="00257807" w:rsidRDefault="00257807" w:rsidP="000C1CAD">
      <w:pPr>
        <w:spacing w:line="240" w:lineRule="auto"/>
      </w:pPr>
      <w:r>
        <w:separator/>
      </w:r>
    </w:p>
  </w:endnote>
  <w:endnote w:type="continuationSeparator" w:id="0">
    <w:p w14:paraId="6C1A15E5" w14:textId="77777777" w:rsidR="00257807" w:rsidRDefault="00257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4239" w14:textId="77777777" w:rsidR="00A50AF6" w:rsidRDefault="00A50A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15E9" w14:textId="5AAA784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0AF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1A04" w14:textId="77777777" w:rsidR="00A50AF6" w:rsidRDefault="00A50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A15E2" w14:textId="77777777" w:rsidR="00257807" w:rsidRDefault="00257807" w:rsidP="000C1CAD">
      <w:pPr>
        <w:spacing w:line="240" w:lineRule="auto"/>
      </w:pPr>
      <w:r>
        <w:separator/>
      </w:r>
    </w:p>
  </w:footnote>
  <w:footnote w:type="continuationSeparator" w:id="0">
    <w:p w14:paraId="6C1A15E3" w14:textId="77777777" w:rsidR="00257807" w:rsidRDefault="00257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F6" w:rsidRDefault="00A50AF6" w14:paraId="5182E47D"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A50AF6" w14:paraId="6C1A15E7" w14:textId="77777777">
    <w:pPr>
      <w:pStyle w:val="FSHNormal"/>
      <w:jc w:val="right"/>
    </w:pPr>
    <w:sdt>
      <w:sdtPr>
        <w:alias w:val="CC_Noformat_Partikod"/>
        <w:tag w:val="CC_Noformat_Partikod"/>
        <w:id w:val="-1099096319"/>
        <w:text/>
      </w:sdtPr>
      <w:sdtEndPr/>
      <w:sdtContent>
        <w:r w:rsidR="00D00B1E">
          <w:t>KD</w:t>
        </w:r>
      </w:sdtContent>
    </w:sdt>
    <w:sdt>
      <w:sdtPr>
        <w:alias w:val="CC_Noformat_Partinummer"/>
        <w:tag w:val="CC_Noformat_Partinummer"/>
        <w:id w:val="-1032268433"/>
        <w:text/>
      </w:sdtPr>
      <w:sdtEndPr/>
      <w:sdtContent>
        <w:r w:rsidR="001C7F66">
          <w:t>543</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F6" w:rsidP="00A50AF6" w:rsidRDefault="00A50AF6" w14:paraId="0138A4CD" w14:textId="02EEF576">
    <w:pPr>
      <w:jc w:val="right"/>
    </w:pPr>
    <w:sdt>
      <w:sdtPr>
        <w:alias w:val="CC_Noformat_Partikod"/>
        <w:tag w:val="CC_Noformat_Partikod"/>
        <w:id w:val="1471015553"/>
        <w:text/>
      </w:sdtPr>
      <w:sdtContent>
        <w:r>
          <w:t>KD</w:t>
        </w:r>
      </w:sdtContent>
    </w:sdt>
    <w:sdt>
      <w:sdtPr>
        <w:alias w:val="CC_Noformat_Partinummer"/>
        <w:tag w:val="CC_Noformat_Partinummer"/>
        <w:id w:val="-2014525982"/>
        <w:text/>
      </w:sdtPr>
      <w:sdtContent>
        <w:r>
          <w:t>543</w:t>
        </w:r>
      </w:sdtContent>
    </w:sdt>
  </w:p>
  <w:p w:rsidR="00A50AF6" w:rsidP="00A50AF6" w:rsidRDefault="00A50AF6" w14:paraId="751709FC"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A50AF6" w:rsidP="00A50AF6" w:rsidRDefault="00A50AF6" w14:paraId="0FE70DA0"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A50AF6" w:rsidP="00A50AF6" w:rsidRDefault="00A50AF6" w14:paraId="2E02628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4F65C0B28E2400999E6A14925BBB115"/>
        </w:placeholder>
        <w:showingPlcHdr/>
        <w15:appearance w15:val="hidden"/>
        <w:text/>
      </w:sdtPr>
      <w:sdtEndPr>
        <w:rPr>
          <w:rStyle w:val="Rubrik1Char"/>
          <w:rFonts w:asciiTheme="majorHAnsi" w:hAnsiTheme="majorHAnsi"/>
          <w:sz w:val="38"/>
        </w:rPr>
      </w:sdtEndPr>
      <w:sdtContent>
        <w:r>
          <w:t>:1124</w:t>
        </w:r>
      </w:sdtContent>
    </w:sdt>
  </w:p>
  <w:p w:rsidR="00A50AF6" w:rsidP="00A50AF6" w:rsidRDefault="00A50AF6" w14:paraId="2C8BBA9A" w14:textId="77777777">
    <w:pPr>
      <w:pStyle w:val="Motionr"/>
    </w:pPr>
    <w:sdt>
      <w:sdtPr>
        <w:alias w:val="CC_Noformat_Avtext"/>
        <w:tag w:val="CC_Noformat_Avtext"/>
        <w:id w:val="-2020768203"/>
        <w:lock w:val="contentLocked"/>
        <w15:appearance w15:val="hidden"/>
        <w:text/>
      </w:sdtPr>
      <w:sdtContent>
        <w:r>
          <w:t>av Lars-Axel Nordell (KD)</w:t>
        </w:r>
      </w:sdtContent>
    </w:sdt>
  </w:p>
  <w:sdt>
    <w:sdtPr>
      <w:alias w:val="CC_Noformat_Rubtext"/>
      <w:tag w:val="CC_Noformat_Rubtext"/>
      <w:id w:val="-218060500"/>
      <w15:appearance w15:val="hidden"/>
      <w:text/>
    </w:sdtPr>
    <w:sdtContent>
      <w:p w:rsidR="00A50AF6" w:rsidP="00A50AF6" w:rsidRDefault="00A50AF6" w14:paraId="078277B2" w14:textId="76007014">
        <w:pPr>
          <w:pStyle w:val="FSHRub2"/>
        </w:pPr>
        <w:r>
          <w:t xml:space="preserve">Inrättning av en </w:t>
        </w:r>
        <w:r>
          <w:t>språk- och tolkmyndighet</w:t>
        </w:r>
      </w:p>
    </w:sdtContent>
  </w:sdt>
  <w:sdt>
    <w:sdtPr>
      <w:alias w:val="CC_Boilerplate_3"/>
      <w:tag w:val="CC_Boilerplate_3"/>
      <w:id w:val="1606463544"/>
      <w:lock w:val="contentLocked"/>
      <w15:appearance w15:val="hidden"/>
      <w:text w:multiLine="1"/>
    </w:sdtPr>
    <w:sdtContent>
      <w:p w:rsidR="00A50AF6" w:rsidP="00A50AF6" w:rsidRDefault="00A50AF6" w14:paraId="3336A1A9" w14:textId="77777777">
        <w:pPr>
          <w:pStyle w:val="FSHNormL"/>
        </w:pPr>
        <w:r>
          <w:br/>
        </w:r>
      </w:p>
    </w:sdtContent>
  </w:sdt>
  <w:p w:rsidRPr="00A50AF6" w:rsidR="00FD05C7" w:rsidP="00A50AF6" w:rsidRDefault="00FD05C7" w14:paraId="6C1A15EF" w14:textId="474370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0B1E"/>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24AB"/>
    <w:rsid w:val="000542C8"/>
    <w:rsid w:val="00055805"/>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1F29"/>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C7F66"/>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57807"/>
    <w:rsid w:val="00260671"/>
    <w:rsid w:val="00260A22"/>
    <w:rsid w:val="00261ECF"/>
    <w:rsid w:val="0026236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3C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124"/>
    <w:rsid w:val="003D4127"/>
    <w:rsid w:val="003E1AAD"/>
    <w:rsid w:val="003E247C"/>
    <w:rsid w:val="003E7028"/>
    <w:rsid w:val="003F0DD3"/>
    <w:rsid w:val="003F4B69"/>
    <w:rsid w:val="003F72C9"/>
    <w:rsid w:val="00401163"/>
    <w:rsid w:val="0040265C"/>
    <w:rsid w:val="00402AA0"/>
    <w:rsid w:val="00404CC7"/>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071"/>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77F"/>
    <w:rsid w:val="004A1326"/>
    <w:rsid w:val="004A4DA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0AD"/>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FD7"/>
    <w:rsid w:val="006E1EE8"/>
    <w:rsid w:val="006E3A86"/>
    <w:rsid w:val="006E4AAB"/>
    <w:rsid w:val="006E6E39"/>
    <w:rsid w:val="006F07EB"/>
    <w:rsid w:val="006F082D"/>
    <w:rsid w:val="006F1E9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691"/>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A8E"/>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C712E"/>
    <w:rsid w:val="008D1336"/>
    <w:rsid w:val="008D20C3"/>
    <w:rsid w:val="008D3BE8"/>
    <w:rsid w:val="008D3F72"/>
    <w:rsid w:val="008D4102"/>
    <w:rsid w:val="008D5B1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86"/>
    <w:rsid w:val="00903FEE"/>
    <w:rsid w:val="0090574E"/>
    <w:rsid w:val="00905F89"/>
    <w:rsid w:val="00910F3C"/>
    <w:rsid w:val="009113B9"/>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05EE"/>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AF6"/>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2121"/>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1ED9"/>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1300"/>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B1E"/>
    <w:rsid w:val="00D0227E"/>
    <w:rsid w:val="00D03CE4"/>
    <w:rsid w:val="00D047CF"/>
    <w:rsid w:val="00D12A28"/>
    <w:rsid w:val="00D131C0"/>
    <w:rsid w:val="00D14C43"/>
    <w:rsid w:val="00D15950"/>
    <w:rsid w:val="00D17F21"/>
    <w:rsid w:val="00D2384D"/>
    <w:rsid w:val="00D26287"/>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C77"/>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076"/>
    <w:rsid w:val="00E75807"/>
    <w:rsid w:val="00E7597A"/>
    <w:rsid w:val="00E75CE2"/>
    <w:rsid w:val="00E83DD2"/>
    <w:rsid w:val="00E92B28"/>
    <w:rsid w:val="00E94538"/>
    <w:rsid w:val="00E95883"/>
    <w:rsid w:val="00EA1CEE"/>
    <w:rsid w:val="00EA22C2"/>
    <w:rsid w:val="00EA340A"/>
    <w:rsid w:val="00EA670C"/>
    <w:rsid w:val="00EB14B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22B6"/>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D7514"/>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1A15D1"/>
  <w15:chartTrackingRefBased/>
  <w15:docId w15:val="{99D72BFA-2EBE-490D-A961-50E87CF6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D751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D75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D7514"/>
    <w:pPr>
      <w:spacing w:before="600" w:line="300" w:lineRule="exact"/>
      <w:outlineLvl w:val="1"/>
    </w:pPr>
    <w:rPr>
      <w:sz w:val="32"/>
    </w:rPr>
  </w:style>
  <w:style w:type="paragraph" w:styleId="Rubrik3">
    <w:name w:val="heading 3"/>
    <w:basedOn w:val="Rubrik2"/>
    <w:next w:val="Normal"/>
    <w:link w:val="Rubrik3Char"/>
    <w:qFormat/>
    <w:rsid w:val="00FD751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D7514"/>
    <w:pPr>
      <w:outlineLvl w:val="3"/>
    </w:pPr>
    <w:rPr>
      <w:b w:val="0"/>
      <w:bCs w:val="0"/>
      <w:i/>
      <w:szCs w:val="28"/>
    </w:rPr>
  </w:style>
  <w:style w:type="paragraph" w:styleId="Rubrik5">
    <w:name w:val="heading 5"/>
    <w:basedOn w:val="Rubrik4"/>
    <w:next w:val="Normal"/>
    <w:link w:val="Rubrik5Char"/>
    <w:uiPriority w:val="4"/>
    <w:unhideWhenUsed/>
    <w:rsid w:val="00FD751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D7514"/>
    <w:pPr>
      <w:outlineLvl w:val="5"/>
    </w:pPr>
    <w:rPr>
      <w:b w:val="0"/>
      <w:bCs/>
      <w:i/>
      <w:szCs w:val="22"/>
    </w:rPr>
  </w:style>
  <w:style w:type="paragraph" w:styleId="Rubrik7">
    <w:name w:val="heading 7"/>
    <w:basedOn w:val="Rubrik6"/>
    <w:next w:val="Normal"/>
    <w:link w:val="Rubrik7Char"/>
    <w:uiPriority w:val="4"/>
    <w:semiHidden/>
    <w:rsid w:val="00FD7514"/>
    <w:pPr>
      <w:outlineLvl w:val="6"/>
    </w:pPr>
    <w:rPr>
      <w:rFonts w:eastAsiaTheme="majorEastAsia" w:cstheme="majorBidi"/>
      <w:iCs w:val="0"/>
    </w:rPr>
  </w:style>
  <w:style w:type="paragraph" w:styleId="Rubrik8">
    <w:name w:val="heading 8"/>
    <w:basedOn w:val="Rubrik7"/>
    <w:next w:val="Normal"/>
    <w:link w:val="Rubrik8Char"/>
    <w:uiPriority w:val="4"/>
    <w:semiHidden/>
    <w:rsid w:val="00FD7514"/>
    <w:pPr>
      <w:outlineLvl w:val="7"/>
    </w:pPr>
    <w:rPr>
      <w:szCs w:val="21"/>
    </w:rPr>
  </w:style>
  <w:style w:type="paragraph" w:styleId="Rubrik9">
    <w:name w:val="heading 9"/>
    <w:basedOn w:val="Rubrik8"/>
    <w:next w:val="Normal"/>
    <w:link w:val="Rubrik9Char"/>
    <w:uiPriority w:val="4"/>
    <w:semiHidden/>
    <w:rsid w:val="00FD751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D7514"/>
    <w:rPr>
      <w:rFonts w:asciiTheme="majorHAnsi" w:hAnsiTheme="majorHAnsi"/>
      <w:kern w:val="28"/>
      <w:sz w:val="38"/>
      <w:lang w:val="sv-SE"/>
    </w:rPr>
  </w:style>
  <w:style w:type="character" w:customStyle="1" w:styleId="Rubrik2Char">
    <w:name w:val="Rubrik 2 Char"/>
    <w:basedOn w:val="Standardstycketeckensnitt"/>
    <w:link w:val="Rubrik2"/>
    <w:rsid w:val="00FD7514"/>
    <w:rPr>
      <w:rFonts w:asciiTheme="majorHAnsi" w:hAnsiTheme="majorHAnsi"/>
      <w:kern w:val="28"/>
      <w:sz w:val="32"/>
      <w:lang w:val="sv-SE"/>
    </w:rPr>
  </w:style>
  <w:style w:type="character" w:customStyle="1" w:styleId="Rubrik3Char">
    <w:name w:val="Rubrik 3 Char"/>
    <w:basedOn w:val="Standardstycketeckensnitt"/>
    <w:link w:val="Rubrik3"/>
    <w:rsid w:val="00FD75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D75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D75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D75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D75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D751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D7514"/>
    <w:pPr>
      <w:spacing w:before="150" w:line="240" w:lineRule="exact"/>
      <w:ind w:left="340"/>
    </w:pPr>
    <w:rPr>
      <w:iCs/>
    </w:rPr>
  </w:style>
  <w:style w:type="character" w:customStyle="1" w:styleId="CitatChar">
    <w:name w:val="Citat Char"/>
    <w:basedOn w:val="Standardstycketeckensnitt"/>
    <w:link w:val="Citat"/>
    <w:uiPriority w:val="2"/>
    <w:rsid w:val="00FD7514"/>
    <w:rPr>
      <w:iCs/>
      <w:kern w:val="28"/>
      <w:lang w:val="sv-SE"/>
      <w14:numSpacing w14:val="proportional"/>
    </w:rPr>
  </w:style>
  <w:style w:type="paragraph" w:customStyle="1" w:styleId="Citatmedindrag">
    <w:name w:val="Citat med indrag"/>
    <w:basedOn w:val="Citat"/>
    <w:uiPriority w:val="2"/>
    <w:qFormat/>
    <w:rsid w:val="00FD7514"/>
    <w:pPr>
      <w:spacing w:before="0"/>
      <w:ind w:firstLine="340"/>
    </w:pPr>
  </w:style>
  <w:style w:type="paragraph" w:customStyle="1" w:styleId="Citaticitat">
    <w:name w:val="Citat i citat"/>
    <w:basedOn w:val="Citat"/>
    <w:next w:val="Citatmedindrag"/>
    <w:autoRedefine/>
    <w:uiPriority w:val="2"/>
    <w:unhideWhenUsed/>
    <w:rsid w:val="00FD7514"/>
    <w:pPr>
      <w:ind w:left="680"/>
    </w:pPr>
  </w:style>
  <w:style w:type="paragraph" w:styleId="Fotnotstext">
    <w:name w:val="footnote text"/>
    <w:basedOn w:val="Normalutanindragellerluft"/>
    <w:next w:val="Normalutanindragellerluft"/>
    <w:link w:val="FotnotstextChar"/>
    <w:uiPriority w:val="5"/>
    <w:unhideWhenUsed/>
    <w:rsid w:val="00FD7514"/>
    <w:pPr>
      <w:spacing w:before="0" w:line="240" w:lineRule="exact"/>
    </w:pPr>
    <w:rPr>
      <w:sz w:val="20"/>
      <w:szCs w:val="20"/>
    </w:rPr>
  </w:style>
  <w:style w:type="character" w:customStyle="1" w:styleId="FotnotstextChar">
    <w:name w:val="Fotnotstext Char"/>
    <w:basedOn w:val="Standardstycketeckensnitt"/>
    <w:link w:val="Fotnotstext"/>
    <w:uiPriority w:val="5"/>
    <w:rsid w:val="00FD7514"/>
    <w:rPr>
      <w:kern w:val="28"/>
      <w:sz w:val="20"/>
      <w:szCs w:val="20"/>
      <w:lang w:val="sv-SE"/>
      <w14:numSpacing w14:val="proportional"/>
    </w:rPr>
  </w:style>
  <w:style w:type="paragraph" w:styleId="Innehllsfrteckningsrubrik">
    <w:name w:val="TOC Heading"/>
    <w:basedOn w:val="Rubrik1"/>
    <w:next w:val="Normal"/>
    <w:uiPriority w:val="58"/>
    <w:semiHidden/>
    <w:rsid w:val="00FD75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D7514"/>
    <w:rPr>
      <w:rFonts w:eastAsiaTheme="majorEastAsia" w:cstheme="majorBidi"/>
      <w:szCs w:val="56"/>
    </w:rPr>
  </w:style>
  <w:style w:type="character" w:customStyle="1" w:styleId="RubrikChar">
    <w:name w:val="Rubrik Char"/>
    <w:basedOn w:val="Standardstycketeckensnitt"/>
    <w:link w:val="Rubrik"/>
    <w:uiPriority w:val="58"/>
    <w:semiHidden/>
    <w:rsid w:val="00FD75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D75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D75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D75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D7514"/>
  </w:style>
  <w:style w:type="paragraph" w:styleId="Innehll1">
    <w:name w:val="toc 1"/>
    <w:basedOn w:val="Normalutanindragellerluft"/>
    <w:next w:val="Normal"/>
    <w:uiPriority w:val="39"/>
    <w:semiHidden/>
    <w:unhideWhenUsed/>
    <w:rsid w:val="00FD75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D7514"/>
    <w:pPr>
      <w:ind w:left="284"/>
    </w:pPr>
  </w:style>
  <w:style w:type="paragraph" w:styleId="Innehll3">
    <w:name w:val="toc 3"/>
    <w:basedOn w:val="Innehll2"/>
    <w:next w:val="Normal"/>
    <w:uiPriority w:val="39"/>
    <w:semiHidden/>
    <w:unhideWhenUsed/>
    <w:rsid w:val="00FD7514"/>
    <w:pPr>
      <w:ind w:left="567"/>
    </w:pPr>
  </w:style>
  <w:style w:type="paragraph" w:styleId="Innehll4">
    <w:name w:val="toc 4"/>
    <w:basedOn w:val="Innehll3"/>
    <w:next w:val="Normal"/>
    <w:uiPriority w:val="39"/>
    <w:semiHidden/>
    <w:unhideWhenUsed/>
    <w:rsid w:val="00FD7514"/>
    <w:pPr>
      <w:ind w:left="851"/>
    </w:pPr>
  </w:style>
  <w:style w:type="paragraph" w:styleId="Innehll5">
    <w:name w:val="toc 5"/>
    <w:basedOn w:val="Innehll4"/>
    <w:next w:val="Normal"/>
    <w:uiPriority w:val="39"/>
    <w:semiHidden/>
    <w:unhideWhenUsed/>
    <w:rsid w:val="00FD7514"/>
    <w:pPr>
      <w:ind w:left="1134"/>
    </w:pPr>
  </w:style>
  <w:style w:type="paragraph" w:styleId="Innehll6">
    <w:name w:val="toc 6"/>
    <w:basedOn w:val="Innehll5"/>
    <w:next w:val="Normal"/>
    <w:uiPriority w:val="39"/>
    <w:semiHidden/>
    <w:unhideWhenUsed/>
    <w:rsid w:val="00FD7514"/>
  </w:style>
  <w:style w:type="paragraph" w:styleId="Innehll7">
    <w:name w:val="toc 7"/>
    <w:basedOn w:val="Rubrik6"/>
    <w:next w:val="Normal"/>
    <w:uiPriority w:val="39"/>
    <w:semiHidden/>
    <w:unhideWhenUsed/>
    <w:rsid w:val="00FD7514"/>
    <w:pPr>
      <w:spacing w:line="240" w:lineRule="auto"/>
      <w:ind w:left="1134" w:firstLine="284"/>
    </w:pPr>
  </w:style>
  <w:style w:type="paragraph" w:styleId="Innehll8">
    <w:name w:val="toc 8"/>
    <w:basedOn w:val="Innehll7"/>
    <w:next w:val="Normal"/>
    <w:uiPriority w:val="39"/>
    <w:semiHidden/>
    <w:unhideWhenUsed/>
    <w:rsid w:val="00FD7514"/>
  </w:style>
  <w:style w:type="paragraph" w:styleId="Innehll9">
    <w:name w:val="toc 9"/>
    <w:basedOn w:val="Innehll8"/>
    <w:next w:val="Normal"/>
    <w:uiPriority w:val="39"/>
    <w:semiHidden/>
    <w:unhideWhenUsed/>
    <w:rsid w:val="00FD7514"/>
  </w:style>
  <w:style w:type="paragraph" w:styleId="Inledning">
    <w:name w:val="Salutation"/>
    <w:basedOn w:val="Rubrik1"/>
    <w:next w:val="Normal"/>
    <w:link w:val="InledningChar"/>
    <w:uiPriority w:val="99"/>
    <w:semiHidden/>
    <w:unhideWhenUsed/>
    <w:locked/>
    <w:rsid w:val="00FD7514"/>
  </w:style>
  <w:style w:type="character" w:customStyle="1" w:styleId="InledningChar">
    <w:name w:val="Inledning Char"/>
    <w:basedOn w:val="Standardstycketeckensnitt"/>
    <w:link w:val="Inledning"/>
    <w:uiPriority w:val="99"/>
    <w:semiHidden/>
    <w:rsid w:val="00FD75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D7514"/>
    <w:pPr>
      <w:suppressLineNumbers/>
      <w:suppressAutoHyphens/>
      <w:spacing w:line="300" w:lineRule="exact"/>
    </w:pPr>
    <w:rPr>
      <w:noProof/>
    </w:rPr>
  </w:style>
  <w:style w:type="paragraph" w:customStyle="1" w:styleId="FSHNormalS5">
    <w:name w:val="FSH_NormalS5"/>
    <w:basedOn w:val="FSHNormal"/>
    <w:next w:val="FSHNormal"/>
    <w:uiPriority w:val="7"/>
    <w:semiHidden/>
    <w:rsid w:val="00FD7514"/>
    <w:pPr>
      <w:keepNext/>
      <w:keepLines/>
      <w:spacing w:before="230" w:after="520" w:line="250" w:lineRule="exact"/>
    </w:pPr>
    <w:rPr>
      <w:b/>
      <w:sz w:val="27"/>
    </w:rPr>
  </w:style>
  <w:style w:type="paragraph" w:customStyle="1" w:styleId="FSHLogo">
    <w:name w:val="FSH_Logo"/>
    <w:basedOn w:val="FSHNormal"/>
    <w:next w:val="FSHNormal"/>
    <w:uiPriority w:val="7"/>
    <w:semiHidden/>
    <w:rsid w:val="00FD7514"/>
    <w:pPr>
      <w:spacing w:line="240" w:lineRule="auto"/>
    </w:pPr>
  </w:style>
  <w:style w:type="paragraph" w:customStyle="1" w:styleId="FSHNormL">
    <w:name w:val="FSH_NormLÖ"/>
    <w:basedOn w:val="FSHNormal"/>
    <w:next w:val="FSHNormal"/>
    <w:uiPriority w:val="7"/>
    <w:semiHidden/>
    <w:rsid w:val="00FD7514"/>
    <w:pPr>
      <w:pBdr>
        <w:top w:val="single" w:sz="12" w:space="3" w:color="auto"/>
      </w:pBdr>
    </w:pPr>
  </w:style>
  <w:style w:type="paragraph" w:customStyle="1" w:styleId="FSHRub1">
    <w:name w:val="FSH_Rub1"/>
    <w:aliases w:val="Rubrik1_S5"/>
    <w:basedOn w:val="FSHNormal"/>
    <w:next w:val="FSHNormal"/>
    <w:uiPriority w:val="7"/>
    <w:semiHidden/>
    <w:rsid w:val="00FD75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D75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D75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D75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D7514"/>
    <w:pPr>
      <w:spacing w:before="0" w:line="200" w:lineRule="exact"/>
    </w:pPr>
  </w:style>
  <w:style w:type="paragraph" w:customStyle="1" w:styleId="KantRubrikS5V">
    <w:name w:val="KantRubrikS5V"/>
    <w:basedOn w:val="KantRubrikS5H"/>
    <w:uiPriority w:val="7"/>
    <w:semiHidden/>
    <w:rsid w:val="00FD7514"/>
    <w:pPr>
      <w:tabs>
        <w:tab w:val="right" w:pos="1814"/>
        <w:tab w:val="left" w:pos="1899"/>
      </w:tabs>
      <w:ind w:right="0"/>
      <w:jc w:val="left"/>
    </w:pPr>
  </w:style>
  <w:style w:type="paragraph" w:customStyle="1" w:styleId="KantRubrikS5Vrad2">
    <w:name w:val="KantRubrikS5Vrad2"/>
    <w:basedOn w:val="KantRubrikS5V"/>
    <w:uiPriority w:val="7"/>
    <w:semiHidden/>
    <w:rsid w:val="00FD75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D75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D75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D7514"/>
    <w:pPr>
      <w:spacing w:line="240" w:lineRule="auto"/>
      <w:ind w:firstLine="284"/>
    </w:pPr>
  </w:style>
  <w:style w:type="paragraph" w:customStyle="1" w:styleId="Lagtext">
    <w:name w:val="Lagtext"/>
    <w:basedOn w:val="Lagtextindrag"/>
    <w:next w:val="Lagtextindrag"/>
    <w:uiPriority w:val="3"/>
    <w:rsid w:val="00FD7514"/>
    <w:pPr>
      <w:ind w:firstLine="0"/>
    </w:pPr>
  </w:style>
  <w:style w:type="paragraph" w:customStyle="1" w:styleId="Lagtextrubrik">
    <w:name w:val="Lagtext_rubrik"/>
    <w:basedOn w:val="Lagtextindrag"/>
    <w:next w:val="Lagtext"/>
    <w:uiPriority w:val="3"/>
    <w:rsid w:val="00FD7514"/>
    <w:pPr>
      <w:suppressAutoHyphens/>
      <w:ind w:firstLine="0"/>
    </w:pPr>
    <w:rPr>
      <w:i/>
      <w:spacing w:val="20"/>
    </w:rPr>
  </w:style>
  <w:style w:type="paragraph" w:customStyle="1" w:styleId="NormalA4fot">
    <w:name w:val="Normal_A4fot"/>
    <w:basedOn w:val="Normalutanindragellerluft"/>
    <w:uiPriority w:val="7"/>
    <w:semiHidden/>
    <w:rsid w:val="00FD75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D75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D75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D7514"/>
    <w:pPr>
      <w:tabs>
        <w:tab w:val="right" w:pos="1814"/>
        <w:tab w:val="left" w:pos="1899"/>
      </w:tabs>
      <w:ind w:right="0"/>
      <w:jc w:val="left"/>
    </w:pPr>
  </w:style>
  <w:style w:type="paragraph" w:customStyle="1" w:styleId="Normal00">
    <w:name w:val="Normal00"/>
    <w:basedOn w:val="Normalutanindragellerluft"/>
    <w:uiPriority w:val="7"/>
    <w:semiHidden/>
    <w:rsid w:val="00FD75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D75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D75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D75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D75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D75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D75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D7514"/>
    <w:pPr>
      <w:numPr>
        <w:numId w:val="12"/>
      </w:numPr>
      <w:ind w:left="284" w:hanging="284"/>
    </w:pPr>
  </w:style>
  <w:style w:type="paragraph" w:customStyle="1" w:styleId="RubrikInnehllsf">
    <w:name w:val="RubrikInnehållsf"/>
    <w:basedOn w:val="Rubrik1"/>
    <w:next w:val="Normal"/>
    <w:uiPriority w:val="3"/>
    <w:semiHidden/>
    <w:rsid w:val="00FD7514"/>
  </w:style>
  <w:style w:type="paragraph" w:customStyle="1" w:styleId="RubrikSammanf">
    <w:name w:val="RubrikSammanf"/>
    <w:basedOn w:val="Rubrik1"/>
    <w:next w:val="Normal"/>
    <w:uiPriority w:val="3"/>
    <w:semiHidden/>
    <w:rsid w:val="00FD7514"/>
  </w:style>
  <w:style w:type="paragraph" w:styleId="Sidfot">
    <w:name w:val="footer"/>
    <w:basedOn w:val="Normalutanindragellerluft"/>
    <w:link w:val="SidfotChar"/>
    <w:uiPriority w:val="7"/>
    <w:unhideWhenUsed/>
    <w:rsid w:val="00FD75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D7514"/>
    <w:rPr>
      <w:kern w:val="28"/>
      <w:sz w:val="23"/>
      <w:lang w:val="sv-SE"/>
      <w14:numSpacing w14:val="proportional"/>
    </w:rPr>
  </w:style>
  <w:style w:type="paragraph" w:styleId="Sidhuvud">
    <w:name w:val="header"/>
    <w:basedOn w:val="Normalutanindragellerluft"/>
    <w:link w:val="SidhuvudChar"/>
    <w:uiPriority w:val="7"/>
    <w:unhideWhenUsed/>
    <w:rsid w:val="00FD75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D7514"/>
    <w:rPr>
      <w:kern w:val="28"/>
      <w:lang w:val="sv-SE"/>
      <w14:numSpacing w14:val="proportional"/>
    </w:rPr>
  </w:style>
  <w:style w:type="paragraph" w:customStyle="1" w:styleId="Underskrifter">
    <w:name w:val="Underskrifter"/>
    <w:basedOn w:val="Normalutanindragellerluft"/>
    <w:uiPriority w:val="3"/>
    <w:unhideWhenUsed/>
    <w:rsid w:val="00FD75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D7514"/>
    <w:pPr>
      <w:suppressLineNumbers/>
      <w:spacing w:before="480"/>
    </w:pPr>
    <w:rPr>
      <w:i w:val="0"/>
    </w:rPr>
  </w:style>
  <w:style w:type="paragraph" w:customStyle="1" w:styleId="Yrkandehnv">
    <w:name w:val="Yrkandehänv"/>
    <w:aliases w:val="Förslagspunkthänv"/>
    <w:uiPriority w:val="3"/>
    <w:unhideWhenUsed/>
    <w:rsid w:val="00FD75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D7514"/>
    <w:rPr>
      <w:color w:val="F4B083" w:themeColor="accent2" w:themeTint="99"/>
    </w:rPr>
  </w:style>
  <w:style w:type="table" w:styleId="Tabellrutnt">
    <w:name w:val="Table Grid"/>
    <w:basedOn w:val="Normaltabell"/>
    <w:uiPriority w:val="39"/>
    <w:locked/>
    <w:rsid w:val="00FD75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D7514"/>
    <w:rPr>
      <w:sz w:val="16"/>
      <w:szCs w:val="16"/>
    </w:rPr>
  </w:style>
  <w:style w:type="paragraph" w:styleId="Kommentarer">
    <w:name w:val="annotation text"/>
    <w:basedOn w:val="Normal"/>
    <w:link w:val="KommentarerChar"/>
    <w:uiPriority w:val="99"/>
    <w:semiHidden/>
    <w:unhideWhenUsed/>
    <w:rsid w:val="00FD7514"/>
    <w:pPr>
      <w:spacing w:line="240" w:lineRule="auto"/>
    </w:pPr>
    <w:rPr>
      <w:sz w:val="20"/>
      <w:szCs w:val="20"/>
    </w:rPr>
  </w:style>
  <w:style w:type="character" w:customStyle="1" w:styleId="KommentarerChar">
    <w:name w:val="Kommentarer Char"/>
    <w:basedOn w:val="Standardstycketeckensnitt"/>
    <w:link w:val="Kommentarer"/>
    <w:uiPriority w:val="99"/>
    <w:semiHidden/>
    <w:rsid w:val="00FD75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D7514"/>
    <w:rPr>
      <w:b/>
      <w:bCs/>
    </w:rPr>
  </w:style>
  <w:style w:type="character" w:customStyle="1" w:styleId="KommentarsmneChar">
    <w:name w:val="Kommentarsämne Char"/>
    <w:basedOn w:val="KommentarerChar"/>
    <w:link w:val="Kommentarsmne"/>
    <w:uiPriority w:val="99"/>
    <w:semiHidden/>
    <w:rsid w:val="00FD7514"/>
    <w:rPr>
      <w:b/>
      <w:bCs/>
      <w:kern w:val="28"/>
      <w:sz w:val="20"/>
      <w:szCs w:val="20"/>
      <w:lang w:val="sv-SE"/>
      <w14:numSpacing w14:val="proportional"/>
    </w:rPr>
  </w:style>
  <w:style w:type="paragraph" w:styleId="Ballongtext">
    <w:name w:val="Balloon Text"/>
    <w:basedOn w:val="Normal"/>
    <w:link w:val="BallongtextChar"/>
    <w:uiPriority w:val="58"/>
    <w:semiHidden/>
    <w:locked/>
    <w:rsid w:val="00FD75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D75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D75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D75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D75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D7514"/>
    <w:rPr>
      <w:kern w:val="28"/>
      <w:lang w:val="sv-SE"/>
      <w14:numSpacing w14:val="proportional"/>
    </w:rPr>
  </w:style>
  <w:style w:type="paragraph" w:customStyle="1" w:styleId="R1">
    <w:name w:val="R1"/>
    <w:basedOn w:val="Rubrik1"/>
    <w:next w:val="Normalutanindragellerluft"/>
    <w:uiPriority w:val="3"/>
    <w:semiHidden/>
    <w:rsid w:val="00FD7514"/>
    <w:pPr>
      <w:outlineLvl w:val="9"/>
    </w:pPr>
  </w:style>
  <w:style w:type="paragraph" w:customStyle="1" w:styleId="R2">
    <w:name w:val="R2"/>
    <w:basedOn w:val="Rubrik2"/>
    <w:next w:val="Normalutanindragellerluft"/>
    <w:uiPriority w:val="3"/>
    <w:semiHidden/>
    <w:rsid w:val="00FD7514"/>
    <w:pPr>
      <w:outlineLvl w:val="9"/>
    </w:pPr>
  </w:style>
  <w:style w:type="paragraph" w:customStyle="1" w:styleId="R3">
    <w:name w:val="R3"/>
    <w:basedOn w:val="Rubrik3"/>
    <w:next w:val="Normalutanindragellerluft"/>
    <w:uiPriority w:val="3"/>
    <w:semiHidden/>
    <w:rsid w:val="00FD7514"/>
    <w:pPr>
      <w:outlineLvl w:val="9"/>
    </w:pPr>
  </w:style>
  <w:style w:type="paragraph" w:customStyle="1" w:styleId="KantrubrikV">
    <w:name w:val="KantrubrikV"/>
    <w:basedOn w:val="Sidhuvud"/>
    <w:qFormat/>
    <w:rsid w:val="00FD7514"/>
    <w:pPr>
      <w:tabs>
        <w:tab w:val="clear" w:pos="4536"/>
        <w:tab w:val="clear" w:pos="9072"/>
      </w:tabs>
      <w:ind w:left="-1701"/>
    </w:pPr>
    <w:rPr>
      <w:sz w:val="20"/>
      <w:szCs w:val="20"/>
    </w:rPr>
  </w:style>
  <w:style w:type="paragraph" w:customStyle="1" w:styleId="KantrubrikH">
    <w:name w:val="KantrubrikH"/>
    <w:basedOn w:val="FSHNormal"/>
    <w:qFormat/>
    <w:rsid w:val="00FD75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D7514"/>
    <w:pPr>
      <w:spacing w:before="360" w:after="0" w:line="390" w:lineRule="exact"/>
      <w:contextualSpacing/>
    </w:pPr>
    <w:rPr>
      <w:sz w:val="39"/>
    </w:rPr>
  </w:style>
  <w:style w:type="paragraph" w:styleId="Normaltindrag">
    <w:name w:val="Normal Indent"/>
    <w:basedOn w:val="Normal"/>
    <w:uiPriority w:val="99"/>
    <w:semiHidden/>
    <w:locked/>
    <w:rsid w:val="00FD7514"/>
    <w:pPr>
      <w:ind w:left="1304"/>
    </w:pPr>
  </w:style>
  <w:style w:type="paragraph" w:customStyle="1" w:styleId="RubrikFrslagTIllRiksdagsbeslut">
    <w:name w:val="RubrikFörslagTIllRiksdagsbeslut"/>
    <w:basedOn w:val="Rubrik1"/>
    <w:qFormat/>
    <w:rsid w:val="00FD7514"/>
    <w:pPr>
      <w:spacing w:after="300"/>
    </w:pPr>
    <w:rPr>
      <w:szCs w:val="38"/>
    </w:rPr>
  </w:style>
  <w:style w:type="paragraph" w:styleId="Lista">
    <w:name w:val="List"/>
    <w:basedOn w:val="Normal"/>
    <w:uiPriority w:val="99"/>
    <w:unhideWhenUsed/>
    <w:rsid w:val="00FD7514"/>
    <w:pPr>
      <w:tabs>
        <w:tab w:val="clear" w:pos="284"/>
        <w:tab w:val="left" w:pos="340"/>
      </w:tabs>
      <w:spacing w:before="150" w:after="150"/>
      <w:ind w:left="340" w:hanging="340"/>
      <w:contextualSpacing/>
    </w:pPr>
  </w:style>
  <w:style w:type="paragraph" w:customStyle="1" w:styleId="Motionr">
    <w:name w:val="Motionär"/>
    <w:basedOn w:val="Underskrifter"/>
    <w:qFormat/>
    <w:rsid w:val="00FD7514"/>
    <w:pPr>
      <w:spacing w:before="280" w:after="630"/>
    </w:pPr>
    <w:rPr>
      <w:b/>
      <w:i w:val="0"/>
      <w:sz w:val="32"/>
    </w:rPr>
  </w:style>
  <w:style w:type="paragraph" w:customStyle="1" w:styleId="Rubrik1numrerat">
    <w:name w:val="Rubrik 1 numrerat"/>
    <w:basedOn w:val="Rubrik1"/>
    <w:next w:val="Normalutanindragellerluft"/>
    <w:uiPriority w:val="5"/>
    <w:qFormat/>
    <w:rsid w:val="00FD751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D751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D751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D7514"/>
    <w:pPr>
      <w:numPr>
        <w:numId w:val="32"/>
      </w:numPr>
      <w:ind w:left="340" w:hanging="340"/>
    </w:pPr>
  </w:style>
  <w:style w:type="paragraph" w:customStyle="1" w:styleId="ListaNummer">
    <w:name w:val="ListaNummer"/>
    <w:basedOn w:val="Lista"/>
    <w:qFormat/>
    <w:rsid w:val="00FD7514"/>
    <w:pPr>
      <w:numPr>
        <w:numId w:val="28"/>
      </w:numPr>
      <w:suppressLineNumbers/>
      <w:ind w:left="340" w:hanging="340"/>
    </w:pPr>
  </w:style>
  <w:style w:type="paragraph" w:styleId="Liststycke">
    <w:name w:val="List Paragraph"/>
    <w:basedOn w:val="Normal"/>
    <w:uiPriority w:val="58"/>
    <w:semiHidden/>
    <w:locked/>
    <w:rsid w:val="00FD7514"/>
    <w:pPr>
      <w:ind w:left="720"/>
      <w:contextualSpacing/>
    </w:pPr>
  </w:style>
  <w:style w:type="paragraph" w:customStyle="1" w:styleId="ListaLinje">
    <w:name w:val="ListaLinje"/>
    <w:basedOn w:val="Lista"/>
    <w:qFormat/>
    <w:rsid w:val="00FD7514"/>
    <w:pPr>
      <w:numPr>
        <w:numId w:val="27"/>
      </w:numPr>
      <w:ind w:left="340" w:hanging="340"/>
    </w:pPr>
  </w:style>
  <w:style w:type="paragraph" w:customStyle="1" w:styleId="ListaGemener">
    <w:name w:val="ListaGemener"/>
    <w:basedOn w:val="Lista"/>
    <w:qFormat/>
    <w:rsid w:val="00FD7514"/>
    <w:pPr>
      <w:numPr>
        <w:numId w:val="29"/>
      </w:numPr>
      <w:ind w:left="340" w:hanging="340"/>
    </w:pPr>
  </w:style>
  <w:style w:type="paragraph" w:customStyle="1" w:styleId="Klla">
    <w:name w:val="Källa"/>
    <w:basedOn w:val="Normalutanindragellerluft"/>
    <w:next w:val="Normalutanindragellerluft"/>
    <w:qFormat/>
    <w:rsid w:val="00FD7514"/>
    <w:pPr>
      <w:spacing w:before="0" w:line="240" w:lineRule="exact"/>
    </w:pPr>
    <w:rPr>
      <w:sz w:val="20"/>
    </w:rPr>
  </w:style>
  <w:style w:type="paragraph" w:customStyle="1" w:styleId="Tabellrubrik">
    <w:name w:val="Tabellrubrik"/>
    <w:basedOn w:val="Normalutanindragellerluft"/>
    <w:next w:val="Normalutanindragellerluft"/>
    <w:qFormat/>
    <w:rsid w:val="00FD7514"/>
    <w:pPr>
      <w:spacing w:before="150"/>
    </w:pPr>
    <w:rPr>
      <w:b/>
      <w:sz w:val="23"/>
    </w:rPr>
  </w:style>
  <w:style w:type="paragraph" w:customStyle="1" w:styleId="Tabellunderrubrik">
    <w:name w:val="Tabell underrubrik"/>
    <w:basedOn w:val="Tabellrubrik"/>
    <w:qFormat/>
    <w:rsid w:val="00FD7514"/>
    <w:pPr>
      <w:spacing w:before="0"/>
    </w:pPr>
    <w:rPr>
      <w:b w:val="0"/>
      <w:i/>
      <w:sz w:val="20"/>
      <w:szCs w:val="20"/>
    </w:rPr>
  </w:style>
  <w:style w:type="paragraph" w:customStyle="1" w:styleId="Rubrik4numrerat">
    <w:name w:val="Rubrik 4 numrerat"/>
    <w:basedOn w:val="Rubrik4"/>
    <w:next w:val="Normalutanindragellerluft"/>
    <w:qFormat/>
    <w:rsid w:val="00FD7514"/>
    <w:pPr>
      <w:numPr>
        <w:ilvl w:val="3"/>
        <w:numId w:val="30"/>
      </w:numPr>
      <w:ind w:left="737" w:hanging="737"/>
    </w:pPr>
  </w:style>
  <w:style w:type="paragraph" w:customStyle="1" w:styleId="Beteckning">
    <w:name w:val="Beteckning"/>
    <w:basedOn w:val="MotionTIllRiksdagen"/>
    <w:next w:val="Motionr"/>
    <w:link w:val="BeteckningChar"/>
    <w:rsid w:val="00FD75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D75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D7514"/>
    <w:rPr>
      <w:noProof/>
      <w:kern w:val="28"/>
      <w:sz w:val="48"/>
      <w:lang w:val="sv-SE"/>
      <w14:numSpacing w14:val="proportional"/>
    </w:rPr>
  </w:style>
  <w:style w:type="character" w:customStyle="1" w:styleId="MotionTIllRiksdagenChar">
    <w:name w:val="MotionTIllRiksdagen Char"/>
    <w:basedOn w:val="FSHRub2Char"/>
    <w:link w:val="MotionTIllRiksdagen"/>
    <w:rsid w:val="00FD7514"/>
    <w:rPr>
      <w:noProof/>
      <w:kern w:val="28"/>
      <w:sz w:val="39"/>
      <w:lang w:val="sv-SE"/>
      <w14:numSpacing w14:val="proportional"/>
    </w:rPr>
  </w:style>
  <w:style w:type="character" w:customStyle="1" w:styleId="BeteckningChar">
    <w:name w:val="Beteckning Char"/>
    <w:basedOn w:val="MotionTIllRiksdagenChar"/>
    <w:link w:val="Beteckning"/>
    <w:rsid w:val="00FD751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22599">
      <w:bodyDiv w:val="1"/>
      <w:marLeft w:val="0"/>
      <w:marRight w:val="0"/>
      <w:marTop w:val="0"/>
      <w:marBottom w:val="0"/>
      <w:divBdr>
        <w:top w:val="none" w:sz="0" w:space="0" w:color="auto"/>
        <w:left w:val="none" w:sz="0" w:space="0" w:color="auto"/>
        <w:bottom w:val="none" w:sz="0" w:space="0" w:color="auto"/>
        <w:right w:val="none" w:sz="0" w:space="0" w:color="auto"/>
      </w:divBdr>
      <w:divsChild>
        <w:div w:id="1018849206">
          <w:marLeft w:val="0"/>
          <w:marRight w:val="0"/>
          <w:marTop w:val="0"/>
          <w:marBottom w:val="0"/>
          <w:divBdr>
            <w:top w:val="none" w:sz="0" w:space="0" w:color="auto"/>
            <w:left w:val="none" w:sz="0" w:space="0" w:color="auto"/>
            <w:bottom w:val="none" w:sz="0" w:space="0" w:color="auto"/>
            <w:right w:val="none" w:sz="0" w:space="0" w:color="auto"/>
          </w:divBdr>
          <w:divsChild>
            <w:div w:id="1375236099">
              <w:marLeft w:val="0"/>
              <w:marRight w:val="0"/>
              <w:marTop w:val="0"/>
              <w:marBottom w:val="0"/>
              <w:divBdr>
                <w:top w:val="none" w:sz="0" w:space="0" w:color="auto"/>
                <w:left w:val="none" w:sz="0" w:space="0" w:color="auto"/>
                <w:bottom w:val="none" w:sz="0" w:space="0" w:color="auto"/>
                <w:right w:val="none" w:sz="0" w:space="0" w:color="auto"/>
              </w:divBdr>
              <w:divsChild>
                <w:div w:id="1117137061">
                  <w:marLeft w:val="0"/>
                  <w:marRight w:val="0"/>
                  <w:marTop w:val="0"/>
                  <w:marBottom w:val="0"/>
                  <w:divBdr>
                    <w:top w:val="none" w:sz="0" w:space="0" w:color="auto"/>
                    <w:left w:val="none" w:sz="0" w:space="0" w:color="auto"/>
                    <w:bottom w:val="none" w:sz="0" w:space="0" w:color="auto"/>
                    <w:right w:val="none" w:sz="0" w:space="0" w:color="auto"/>
                  </w:divBdr>
                  <w:divsChild>
                    <w:div w:id="1972860040">
                      <w:marLeft w:val="0"/>
                      <w:marRight w:val="0"/>
                      <w:marTop w:val="0"/>
                      <w:marBottom w:val="0"/>
                      <w:divBdr>
                        <w:top w:val="none" w:sz="0" w:space="0" w:color="auto"/>
                        <w:left w:val="none" w:sz="0" w:space="0" w:color="auto"/>
                        <w:bottom w:val="none" w:sz="0" w:space="0" w:color="auto"/>
                        <w:right w:val="none" w:sz="0" w:space="0" w:color="auto"/>
                      </w:divBdr>
                      <w:divsChild>
                        <w:div w:id="391347939">
                          <w:marLeft w:val="0"/>
                          <w:marRight w:val="0"/>
                          <w:marTop w:val="0"/>
                          <w:marBottom w:val="0"/>
                          <w:divBdr>
                            <w:top w:val="none" w:sz="0" w:space="0" w:color="auto"/>
                            <w:left w:val="none" w:sz="0" w:space="0" w:color="auto"/>
                            <w:bottom w:val="none" w:sz="0" w:space="0" w:color="auto"/>
                            <w:right w:val="none" w:sz="0" w:space="0" w:color="auto"/>
                          </w:divBdr>
                          <w:divsChild>
                            <w:div w:id="1218592419">
                              <w:marLeft w:val="0"/>
                              <w:marRight w:val="0"/>
                              <w:marTop w:val="0"/>
                              <w:marBottom w:val="0"/>
                              <w:divBdr>
                                <w:top w:val="none" w:sz="0" w:space="0" w:color="auto"/>
                                <w:left w:val="none" w:sz="0" w:space="0" w:color="auto"/>
                                <w:bottom w:val="none" w:sz="0" w:space="0" w:color="auto"/>
                                <w:right w:val="none" w:sz="0" w:space="0" w:color="auto"/>
                              </w:divBdr>
                              <w:divsChild>
                                <w:div w:id="525600357">
                                  <w:marLeft w:val="0"/>
                                  <w:marRight w:val="0"/>
                                  <w:marTop w:val="0"/>
                                  <w:marBottom w:val="0"/>
                                  <w:divBdr>
                                    <w:top w:val="none" w:sz="0" w:space="0" w:color="auto"/>
                                    <w:left w:val="none" w:sz="0" w:space="0" w:color="auto"/>
                                    <w:bottom w:val="none" w:sz="0" w:space="0" w:color="auto"/>
                                    <w:right w:val="none" w:sz="0" w:space="0" w:color="auto"/>
                                  </w:divBdr>
                                  <w:divsChild>
                                    <w:div w:id="2046059418">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227494777">
                                              <w:marLeft w:val="0"/>
                                              <w:marRight w:val="0"/>
                                              <w:marTop w:val="0"/>
                                              <w:marBottom w:val="0"/>
                                              <w:divBdr>
                                                <w:top w:val="none" w:sz="0" w:space="0" w:color="auto"/>
                                                <w:left w:val="none" w:sz="0" w:space="0" w:color="auto"/>
                                                <w:bottom w:val="none" w:sz="0" w:space="0" w:color="auto"/>
                                                <w:right w:val="none" w:sz="0" w:space="0" w:color="auto"/>
                                              </w:divBdr>
                                              <w:divsChild>
                                                <w:div w:id="8144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376EF4A3F043F6AC84D51B3DC07265"/>
        <w:category>
          <w:name w:val="Allmänt"/>
          <w:gallery w:val="placeholder"/>
        </w:category>
        <w:types>
          <w:type w:val="bbPlcHdr"/>
        </w:types>
        <w:behaviors>
          <w:behavior w:val="content"/>
        </w:behaviors>
        <w:guid w:val="{9B7856D6-732D-4F35-8F65-2806BB08425D}"/>
      </w:docPartPr>
      <w:docPartBody>
        <w:p w:rsidR="005B7ED9" w:rsidRDefault="00F475F0">
          <w:pPr>
            <w:pStyle w:val="5D376EF4A3F043F6AC84D51B3DC07265"/>
          </w:pPr>
          <w:r w:rsidRPr="009A726D">
            <w:rPr>
              <w:rStyle w:val="Platshllartext"/>
            </w:rPr>
            <w:t>Klicka här för att ange text.</w:t>
          </w:r>
        </w:p>
      </w:docPartBody>
    </w:docPart>
    <w:docPart>
      <w:docPartPr>
        <w:name w:val="90E8D1928EFE4DE98652661B29266E50"/>
        <w:category>
          <w:name w:val="Allmänt"/>
          <w:gallery w:val="placeholder"/>
        </w:category>
        <w:types>
          <w:type w:val="bbPlcHdr"/>
        </w:types>
        <w:behaviors>
          <w:behavior w:val="content"/>
        </w:behaviors>
        <w:guid w:val="{5BAE9B59-D147-4565-B543-52275607F5D2}"/>
      </w:docPartPr>
      <w:docPartBody>
        <w:p w:rsidR="005B7ED9" w:rsidRDefault="00F475F0">
          <w:pPr>
            <w:pStyle w:val="90E8D1928EFE4DE98652661B29266E50"/>
          </w:pPr>
          <w:r w:rsidRPr="002551EA">
            <w:rPr>
              <w:rStyle w:val="Platshllartext"/>
              <w:color w:val="808080" w:themeColor="background1" w:themeShade="80"/>
            </w:rPr>
            <w:t>[Motionärernas namn]</w:t>
          </w:r>
        </w:p>
      </w:docPartBody>
    </w:docPart>
    <w:docPart>
      <w:docPartPr>
        <w:name w:val="04F65C0B28E2400999E6A14925BBB115"/>
        <w:category>
          <w:name w:val="Allmänt"/>
          <w:gallery w:val="placeholder"/>
        </w:category>
        <w:types>
          <w:type w:val="bbPlcHdr"/>
        </w:types>
        <w:behaviors>
          <w:behavior w:val="content"/>
        </w:behaviors>
        <w:guid w:val="{AD0F9A5C-EA37-407C-B121-D47ABC9E9A88}"/>
      </w:docPartPr>
      <w:docPartBody>
        <w:p w:rsidR="00000000" w:rsidRDefault="000545AE" w:rsidP="000545AE">
          <w:pPr>
            <w:pStyle w:val="04F65C0B28E2400999E6A14925BBB115"/>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F0"/>
    <w:rsid w:val="000545AE"/>
    <w:rsid w:val="005B7ED9"/>
    <w:rsid w:val="00836372"/>
    <w:rsid w:val="00E74E5F"/>
    <w:rsid w:val="00F47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76EF4A3F043F6AC84D51B3DC07265">
    <w:name w:val="5D376EF4A3F043F6AC84D51B3DC07265"/>
  </w:style>
  <w:style w:type="paragraph" w:customStyle="1" w:styleId="C9A01A1AF6524431A9448280F76B5F39">
    <w:name w:val="C9A01A1AF6524431A9448280F76B5F39"/>
  </w:style>
  <w:style w:type="paragraph" w:customStyle="1" w:styleId="90E8D1928EFE4DE98652661B29266E50">
    <w:name w:val="90E8D1928EFE4DE98652661B29266E50"/>
  </w:style>
  <w:style w:type="paragraph" w:customStyle="1" w:styleId="656E1A7753D14CE68F13F8BB20D2820A">
    <w:name w:val="656E1A7753D14CE68F13F8BB20D2820A"/>
    <w:rsid w:val="000545AE"/>
  </w:style>
  <w:style w:type="paragraph" w:customStyle="1" w:styleId="04F65C0B28E2400999E6A14925BBB115">
    <w:name w:val="04F65C0B28E2400999E6A14925BBB115"/>
    <w:rsid w:val="00054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874ED-DA89-433A-96A5-4FE487C97BC2}"/>
</file>

<file path=customXml/itemProps2.xml><?xml version="1.0" encoding="utf-8"?>
<ds:datastoreItem xmlns:ds="http://schemas.openxmlformats.org/officeDocument/2006/customXml" ds:itemID="{086B2EEE-AE4D-4010-B39B-00FC3013C88E}"/>
</file>

<file path=customXml/itemProps3.xml><?xml version="1.0" encoding="utf-8"?>
<ds:datastoreItem xmlns:ds="http://schemas.openxmlformats.org/officeDocument/2006/customXml" ds:itemID="{72633DA8-7721-4A9B-9522-0135937AB91F}"/>
</file>

<file path=docProps/app.xml><?xml version="1.0" encoding="utf-8"?>
<Properties xmlns="http://schemas.openxmlformats.org/officeDocument/2006/extended-properties" xmlns:vt="http://schemas.openxmlformats.org/officeDocument/2006/docPropsVTypes">
  <Template>Normal</Template>
  <TotalTime>14</TotalTime>
  <Pages>2</Pages>
  <Words>426</Words>
  <Characters>2555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201617KD543 Inrätta en språk och tolkmyndighet</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