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ECE086D0894E2D831B122555DA0116"/>
        </w:placeholder>
        <w15:appearance w15:val="hidden"/>
        <w:text/>
      </w:sdtPr>
      <w:sdtEndPr/>
      <w:sdtContent>
        <w:p w:rsidRPr="009B062B" w:rsidR="00AF30DD" w:rsidP="009B062B" w:rsidRDefault="00AF30DD" w14:paraId="7F9C4EFF" w14:textId="77777777">
          <w:pPr>
            <w:pStyle w:val="RubrikFrslagTIllRiksdagsbeslut"/>
          </w:pPr>
          <w:r w:rsidRPr="009B062B">
            <w:t>Förslag till riksdagsbeslut</w:t>
          </w:r>
        </w:p>
      </w:sdtContent>
    </w:sdt>
    <w:sdt>
      <w:sdtPr>
        <w:alias w:val="Yrkande 1"/>
        <w:tag w:val="29734d21-bc0a-4a00-b26d-77983b37a9dc"/>
        <w:id w:val="2105838314"/>
        <w:lock w:val="sdtLocked"/>
      </w:sdtPr>
      <w:sdtEndPr/>
      <w:sdtContent>
        <w:p w:rsidR="005C5C04" w:rsidRDefault="000303CB" w14:paraId="463A1EF5" w14:textId="77777777">
          <w:pPr>
            <w:pStyle w:val="Frslagstext"/>
            <w:numPr>
              <w:ilvl w:val="0"/>
              <w:numId w:val="0"/>
            </w:numPr>
          </w:pPr>
          <w:r>
            <w:t>Riksdagen ställer sig bakom det som anförs i motionen om att överväga möjligheten till trygghetsskapande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ABE354416A433FA2219EFAD86F23D6"/>
        </w:placeholder>
        <w15:appearance w15:val="hidden"/>
        <w:text/>
      </w:sdtPr>
      <w:sdtEndPr/>
      <w:sdtContent>
        <w:p w:rsidRPr="009B062B" w:rsidR="006D79C9" w:rsidP="00333E95" w:rsidRDefault="006D79C9" w14:paraId="5F06F244" w14:textId="77777777">
          <w:pPr>
            <w:pStyle w:val="Rubrik1"/>
          </w:pPr>
          <w:r>
            <w:t>Motivering</w:t>
          </w:r>
        </w:p>
      </w:sdtContent>
    </w:sdt>
    <w:p w:rsidR="00EC4D19" w:rsidP="00EC4D19" w:rsidRDefault="00EC4D19" w14:paraId="2889070D" w14:textId="77777777">
      <w:pPr>
        <w:pStyle w:val="Normalutanindragellerluft"/>
      </w:pPr>
      <w:r>
        <w:t xml:space="preserve">I Arbetarbladet den 27 augusti 2017 lyfter en ICA-handlare i Gävle problemet med unga människor som befinner sig i centrum och ställer till bråk och problem. Samma handlare upplever också en mycket kraftig ökning av snatterier, och vid ett besök hos honom var uppfattningen att åklagare/polis skriver av 98,9 procent av alla anmälningar om snatteri med motiveringen ”Brott kan ej styrkas”, trots att det är butikskontrollanter som har tagit snattaren och man har identifierat personen med legitimation. </w:t>
      </w:r>
    </w:p>
    <w:p w:rsidR="00EC4D19" w:rsidP="00EC4D19" w:rsidRDefault="00EC4D19" w14:paraId="2BE04A3A" w14:textId="7373E533">
      <w:r w:rsidRPr="00EC4D19">
        <w:t>Handlaren sa uppgivet vid mitt besök: ”Vad kan jag göra mer?” Det är lätt att förstå att han och många andra småföretagar</w:t>
      </w:r>
      <w:r w:rsidR="008919F3">
        <w:t>e nu känner sig uppgivna och ut</w:t>
      </w:r>
      <w:r w:rsidRPr="00EC4D19">
        <w:t>lämnade när man utsätts för brott och upplever att staten varken skyddar eller ingriper vid brott, och dessutom avskriver brott på löpande band. I Aftonbladet säger handlaren: ”Många av dem som är här inne i butiken har blivit mer aggressiva, de har en attityd och lämnar inte när vi säger till. Vi får nästan jaga i väg dem. Det är ett gäng ungdomar som flyter omkring, de yngre på dagarna och äldre kvällstid.” Det är regeringen som är ansvarig för att det finns en synlig och närvarande polis i hela Sverige. Då polisen inte fi</w:t>
      </w:r>
      <w:r w:rsidR="008919F3">
        <w:t>nns närvarande i hela Sverige</w:t>
      </w:r>
      <w:r w:rsidRPr="00EC4D19">
        <w:t xml:space="preserve"> är det viktigt att vi skapar en trygghet och närvaro med alternativa metoder. </w:t>
      </w:r>
    </w:p>
    <w:p w:rsidR="00652B73" w:rsidP="00EC4D19" w:rsidRDefault="00EC4D19" w14:paraId="568C5801" w14:textId="58B3884C">
      <w:r w:rsidRPr="00EC4D19">
        <w:t xml:space="preserve">För att lösa problemet med att snabbt få till en trygghet vore det en god idé med statligt finansierade kommunala ordningsvakter som skulle kunna bidra till att skapa just den efterfrågade tryggheten. </w:t>
      </w:r>
    </w:p>
    <w:bookmarkStart w:name="_GoBack" w:id="1"/>
    <w:bookmarkEnd w:id="1"/>
    <w:p w:rsidRPr="00EC4D19" w:rsidR="008919F3" w:rsidP="00EC4D19" w:rsidRDefault="008919F3" w14:paraId="7A80A5F8" w14:textId="77777777"/>
    <w:sdt>
      <w:sdtPr>
        <w:rPr>
          <w:i/>
          <w:noProof/>
        </w:rPr>
        <w:alias w:val="CC_Underskrifter"/>
        <w:tag w:val="CC_Underskrifter"/>
        <w:id w:val="583496634"/>
        <w:lock w:val="sdtContentLocked"/>
        <w:placeholder>
          <w:docPart w:val="57659EC2951C43F29ECCEAE349AF8F4B"/>
        </w:placeholder>
        <w15:appearance w15:val="hidden"/>
      </w:sdtPr>
      <w:sdtEndPr>
        <w:rPr>
          <w:i w:val="0"/>
          <w:noProof w:val="0"/>
        </w:rPr>
      </w:sdtEndPr>
      <w:sdtContent>
        <w:p w:rsidR="004801AC" w:rsidP="00BD3F14" w:rsidRDefault="008919F3" w14:paraId="79203FF8" w14:textId="5E5AE7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4A5C1F" w:rsidRDefault="004A5C1F" w14:paraId="179C35F3" w14:textId="77777777"/>
    <w:sectPr w:rsidR="004A5C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E5E65" w14:textId="77777777" w:rsidR="0053383A" w:rsidRDefault="0053383A" w:rsidP="000C1CAD">
      <w:pPr>
        <w:spacing w:line="240" w:lineRule="auto"/>
      </w:pPr>
      <w:r>
        <w:separator/>
      </w:r>
    </w:p>
  </w:endnote>
  <w:endnote w:type="continuationSeparator" w:id="0">
    <w:p w14:paraId="3C2F2556" w14:textId="77777777" w:rsidR="0053383A" w:rsidRDefault="00533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7DE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F42C1" w14:textId="17F6234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19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BB46D" w14:textId="77777777" w:rsidR="0053383A" w:rsidRDefault="0053383A" w:rsidP="000C1CAD">
      <w:pPr>
        <w:spacing w:line="240" w:lineRule="auto"/>
      </w:pPr>
      <w:r>
        <w:separator/>
      </w:r>
    </w:p>
  </w:footnote>
  <w:footnote w:type="continuationSeparator" w:id="0">
    <w:p w14:paraId="2DC9EA8B" w14:textId="77777777" w:rsidR="0053383A" w:rsidRDefault="005338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3031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B1BF35" wp14:anchorId="58FB4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919F3" w14:paraId="2D013AC2" w14:textId="77777777">
                          <w:pPr>
                            <w:jc w:val="right"/>
                          </w:pPr>
                          <w:sdt>
                            <w:sdtPr>
                              <w:alias w:val="CC_Noformat_Partikod"/>
                              <w:tag w:val="CC_Noformat_Partikod"/>
                              <w:id w:val="-53464382"/>
                              <w:placeholder>
                                <w:docPart w:val="8D501EFF32E3462B89C2A2CC67669378"/>
                              </w:placeholder>
                              <w:text/>
                            </w:sdtPr>
                            <w:sdtEndPr/>
                            <w:sdtContent>
                              <w:r w:rsidR="00EC4D19">
                                <w:t>M</w:t>
                              </w:r>
                            </w:sdtContent>
                          </w:sdt>
                          <w:sdt>
                            <w:sdtPr>
                              <w:alias w:val="CC_Noformat_Partinummer"/>
                              <w:tag w:val="CC_Noformat_Partinummer"/>
                              <w:id w:val="-1709555926"/>
                              <w:placeholder>
                                <w:docPart w:val="952A553C2AF549F4875D2BF3DD5191CD"/>
                              </w:placeholder>
                              <w:text/>
                            </w:sdtPr>
                            <w:sdtEndPr/>
                            <w:sdtContent>
                              <w:r w:rsidR="00EC4D19">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B4C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919F3" w14:paraId="2D013AC2" w14:textId="77777777">
                    <w:pPr>
                      <w:jc w:val="right"/>
                    </w:pPr>
                    <w:sdt>
                      <w:sdtPr>
                        <w:alias w:val="CC_Noformat_Partikod"/>
                        <w:tag w:val="CC_Noformat_Partikod"/>
                        <w:id w:val="-53464382"/>
                        <w:placeholder>
                          <w:docPart w:val="8D501EFF32E3462B89C2A2CC67669378"/>
                        </w:placeholder>
                        <w:text/>
                      </w:sdtPr>
                      <w:sdtEndPr/>
                      <w:sdtContent>
                        <w:r w:rsidR="00EC4D19">
                          <w:t>M</w:t>
                        </w:r>
                      </w:sdtContent>
                    </w:sdt>
                    <w:sdt>
                      <w:sdtPr>
                        <w:alias w:val="CC_Noformat_Partinummer"/>
                        <w:tag w:val="CC_Noformat_Partinummer"/>
                        <w:id w:val="-1709555926"/>
                        <w:placeholder>
                          <w:docPart w:val="952A553C2AF549F4875D2BF3DD5191CD"/>
                        </w:placeholder>
                        <w:text/>
                      </w:sdtPr>
                      <w:sdtEndPr/>
                      <w:sdtContent>
                        <w:r w:rsidR="00EC4D19">
                          <w:t>1920</w:t>
                        </w:r>
                      </w:sdtContent>
                    </w:sdt>
                  </w:p>
                </w:txbxContent>
              </v:textbox>
              <w10:wrap anchorx="page"/>
            </v:shape>
          </w:pict>
        </mc:Fallback>
      </mc:AlternateContent>
    </w:r>
  </w:p>
  <w:p w:rsidRPr="00293C4F" w:rsidR="004F35FE" w:rsidP="00776B74" w:rsidRDefault="004F35FE" w14:paraId="7DE535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19F3" w14:paraId="6C7E264D" w14:textId="77777777">
    <w:pPr>
      <w:jc w:val="right"/>
    </w:pPr>
    <w:sdt>
      <w:sdtPr>
        <w:alias w:val="CC_Noformat_Partikod"/>
        <w:tag w:val="CC_Noformat_Partikod"/>
        <w:id w:val="559911109"/>
        <w:placeholder>
          <w:docPart w:val="952A553C2AF549F4875D2BF3DD5191CD"/>
        </w:placeholder>
        <w:text/>
      </w:sdtPr>
      <w:sdtEndPr/>
      <w:sdtContent>
        <w:r w:rsidR="00EC4D19">
          <w:t>M</w:t>
        </w:r>
      </w:sdtContent>
    </w:sdt>
    <w:sdt>
      <w:sdtPr>
        <w:alias w:val="CC_Noformat_Partinummer"/>
        <w:tag w:val="CC_Noformat_Partinummer"/>
        <w:id w:val="1197820850"/>
        <w:text/>
      </w:sdtPr>
      <w:sdtEndPr/>
      <w:sdtContent>
        <w:r w:rsidR="00EC4D19">
          <w:t>1920</w:t>
        </w:r>
      </w:sdtContent>
    </w:sdt>
  </w:p>
  <w:p w:rsidR="004F35FE" w:rsidP="00776B74" w:rsidRDefault="004F35FE" w14:paraId="3E9042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19F3" w14:paraId="33EA3853" w14:textId="77777777">
    <w:pPr>
      <w:jc w:val="right"/>
    </w:pPr>
    <w:sdt>
      <w:sdtPr>
        <w:alias w:val="CC_Noformat_Partikod"/>
        <w:tag w:val="CC_Noformat_Partikod"/>
        <w:id w:val="1471015553"/>
        <w:text/>
      </w:sdtPr>
      <w:sdtEndPr/>
      <w:sdtContent>
        <w:r w:rsidR="00EC4D19">
          <w:t>M</w:t>
        </w:r>
      </w:sdtContent>
    </w:sdt>
    <w:sdt>
      <w:sdtPr>
        <w:alias w:val="CC_Noformat_Partinummer"/>
        <w:tag w:val="CC_Noformat_Partinummer"/>
        <w:id w:val="-2014525982"/>
        <w:text/>
      </w:sdtPr>
      <w:sdtEndPr/>
      <w:sdtContent>
        <w:r w:rsidR="00EC4D19">
          <w:t>1920</w:t>
        </w:r>
      </w:sdtContent>
    </w:sdt>
  </w:p>
  <w:p w:rsidR="004F35FE" w:rsidP="00A314CF" w:rsidRDefault="008919F3" w14:paraId="3B7F99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919F3" w14:paraId="29318D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919F3" w14:paraId="6D1085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:2806</w:t>
        </w:r>
      </w:sdtContent>
    </w:sdt>
  </w:p>
  <w:p w:rsidR="004F35FE" w:rsidP="00E03A3D" w:rsidRDefault="008919F3" w14:paraId="2DE46EA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EC4D19" w14:paraId="2F75B072" w14:textId="77777777">
        <w:pPr>
          <w:pStyle w:val="FSHRub2"/>
        </w:pPr>
        <w:r>
          <w:t>Trygghetsskapande ordningsvakter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0FECC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3CB"/>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4DCE"/>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788"/>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32B"/>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C1F"/>
    <w:rsid w:val="004B0046"/>
    <w:rsid w:val="004B01B7"/>
    <w:rsid w:val="004B079D"/>
    <w:rsid w:val="004B0E94"/>
    <w:rsid w:val="004B135A"/>
    <w:rsid w:val="004B16EE"/>
    <w:rsid w:val="004B1A11"/>
    <w:rsid w:val="004B1A5C"/>
    <w:rsid w:val="004B1F70"/>
    <w:rsid w:val="004B262F"/>
    <w:rsid w:val="004B27C4"/>
    <w:rsid w:val="004B2D94"/>
    <w:rsid w:val="004B37A4"/>
    <w:rsid w:val="004B50E7"/>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83A"/>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C04"/>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57F"/>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675"/>
    <w:rsid w:val="0088630D"/>
    <w:rsid w:val="008874DD"/>
    <w:rsid w:val="00887F8A"/>
    <w:rsid w:val="00890724"/>
    <w:rsid w:val="008919F3"/>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3B4"/>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DF2"/>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F14"/>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D19"/>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04C5A7"/>
  <w15:chartTrackingRefBased/>
  <w15:docId w15:val="{AA4F9E88-C88E-4F78-942B-8CD33E2D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ECE086D0894E2D831B122555DA0116"/>
        <w:category>
          <w:name w:val="Allmänt"/>
          <w:gallery w:val="placeholder"/>
        </w:category>
        <w:types>
          <w:type w:val="bbPlcHdr"/>
        </w:types>
        <w:behaviors>
          <w:behavior w:val="content"/>
        </w:behaviors>
        <w:guid w:val="{BC00181D-01AD-4EE7-BD02-571798252946}"/>
      </w:docPartPr>
      <w:docPartBody>
        <w:p w:rsidR="00F514FC" w:rsidRDefault="000F7A43">
          <w:pPr>
            <w:pStyle w:val="22ECE086D0894E2D831B122555DA0116"/>
          </w:pPr>
          <w:r w:rsidRPr="005A0A93">
            <w:rPr>
              <w:rStyle w:val="Platshllartext"/>
            </w:rPr>
            <w:t>Förslag till riksdagsbeslut</w:t>
          </w:r>
        </w:p>
      </w:docPartBody>
    </w:docPart>
    <w:docPart>
      <w:docPartPr>
        <w:name w:val="81ABE354416A433FA2219EFAD86F23D6"/>
        <w:category>
          <w:name w:val="Allmänt"/>
          <w:gallery w:val="placeholder"/>
        </w:category>
        <w:types>
          <w:type w:val="bbPlcHdr"/>
        </w:types>
        <w:behaviors>
          <w:behavior w:val="content"/>
        </w:behaviors>
        <w:guid w:val="{2A8E2F12-2962-45BC-B64A-8E61B3E043E8}"/>
      </w:docPartPr>
      <w:docPartBody>
        <w:p w:rsidR="00F514FC" w:rsidRDefault="000F7A43">
          <w:pPr>
            <w:pStyle w:val="81ABE354416A433FA2219EFAD86F23D6"/>
          </w:pPr>
          <w:r w:rsidRPr="005A0A93">
            <w:rPr>
              <w:rStyle w:val="Platshllartext"/>
            </w:rPr>
            <w:t>Motivering</w:t>
          </w:r>
        </w:p>
      </w:docPartBody>
    </w:docPart>
    <w:docPart>
      <w:docPartPr>
        <w:name w:val="8D501EFF32E3462B89C2A2CC67669378"/>
        <w:category>
          <w:name w:val="Allmänt"/>
          <w:gallery w:val="placeholder"/>
        </w:category>
        <w:types>
          <w:type w:val="bbPlcHdr"/>
        </w:types>
        <w:behaviors>
          <w:behavior w:val="content"/>
        </w:behaviors>
        <w:guid w:val="{84AF3332-100C-4549-A13F-8E5C364D18CB}"/>
      </w:docPartPr>
      <w:docPartBody>
        <w:p w:rsidR="00F514FC" w:rsidRDefault="000F7A43">
          <w:pPr>
            <w:pStyle w:val="8D501EFF32E3462B89C2A2CC67669378"/>
          </w:pPr>
          <w:r>
            <w:rPr>
              <w:rStyle w:val="Platshllartext"/>
            </w:rPr>
            <w:t xml:space="preserve"> </w:t>
          </w:r>
        </w:p>
      </w:docPartBody>
    </w:docPart>
    <w:docPart>
      <w:docPartPr>
        <w:name w:val="952A553C2AF549F4875D2BF3DD5191CD"/>
        <w:category>
          <w:name w:val="Allmänt"/>
          <w:gallery w:val="placeholder"/>
        </w:category>
        <w:types>
          <w:type w:val="bbPlcHdr"/>
        </w:types>
        <w:behaviors>
          <w:behavior w:val="content"/>
        </w:behaviors>
        <w:guid w:val="{E2B39181-830D-427F-8CBC-38AFD72ADCA7}"/>
      </w:docPartPr>
      <w:docPartBody>
        <w:p w:rsidR="00F514FC" w:rsidRDefault="000F7A43">
          <w:pPr>
            <w:pStyle w:val="952A553C2AF549F4875D2BF3DD5191CD"/>
          </w:pPr>
          <w:r>
            <w:t xml:space="preserve"> </w:t>
          </w:r>
        </w:p>
      </w:docPartBody>
    </w:docPart>
    <w:docPart>
      <w:docPartPr>
        <w:name w:val="57659EC2951C43F29ECCEAE349AF8F4B"/>
        <w:category>
          <w:name w:val="Allmänt"/>
          <w:gallery w:val="placeholder"/>
        </w:category>
        <w:types>
          <w:type w:val="bbPlcHdr"/>
        </w:types>
        <w:behaviors>
          <w:behavior w:val="content"/>
        </w:behaviors>
        <w:guid w:val="{DD63B010-6085-405A-97BE-0EBBBA6E7561}"/>
      </w:docPartPr>
      <w:docPartBody>
        <w:p w:rsidR="00000000" w:rsidRDefault="00E323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43"/>
    <w:rsid w:val="000F7A43"/>
    <w:rsid w:val="002B243E"/>
    <w:rsid w:val="00F51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ECE086D0894E2D831B122555DA0116">
    <w:name w:val="22ECE086D0894E2D831B122555DA0116"/>
  </w:style>
  <w:style w:type="paragraph" w:customStyle="1" w:styleId="9469E453082C490CA80122B42E55187D">
    <w:name w:val="9469E453082C490CA80122B42E55187D"/>
  </w:style>
  <w:style w:type="paragraph" w:customStyle="1" w:styleId="A48C60A8D0F54A4EB5D88EBE4D898BF2">
    <w:name w:val="A48C60A8D0F54A4EB5D88EBE4D898BF2"/>
  </w:style>
  <w:style w:type="paragraph" w:customStyle="1" w:styleId="81ABE354416A433FA2219EFAD86F23D6">
    <w:name w:val="81ABE354416A433FA2219EFAD86F23D6"/>
  </w:style>
  <w:style w:type="paragraph" w:customStyle="1" w:styleId="B978387FBA3E42358D87130BAAC5AB6B">
    <w:name w:val="B978387FBA3E42358D87130BAAC5AB6B"/>
  </w:style>
  <w:style w:type="paragraph" w:customStyle="1" w:styleId="8D501EFF32E3462B89C2A2CC67669378">
    <w:name w:val="8D501EFF32E3462B89C2A2CC67669378"/>
  </w:style>
  <w:style w:type="paragraph" w:customStyle="1" w:styleId="952A553C2AF549F4875D2BF3DD5191CD">
    <w:name w:val="952A553C2AF549F4875D2BF3DD519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FFBFF-B8B9-4F3F-8284-CF92B1FC1875}"/>
</file>

<file path=customXml/itemProps2.xml><?xml version="1.0" encoding="utf-8"?>
<ds:datastoreItem xmlns:ds="http://schemas.openxmlformats.org/officeDocument/2006/customXml" ds:itemID="{CB3B5A0F-0EFF-4577-9C53-56F6254D8C26}"/>
</file>

<file path=customXml/itemProps3.xml><?xml version="1.0" encoding="utf-8"?>
<ds:datastoreItem xmlns:ds="http://schemas.openxmlformats.org/officeDocument/2006/customXml" ds:itemID="{DF237DB7-6315-4F34-A02F-CFBA9C470561}"/>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1450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M1920 Trygghetsskapande ordningsvakter</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