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36742" w:rsidRDefault="0044021A" w14:paraId="7B700E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2F3E2DE80A475D965B1EF0336D6A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bb49789-f912-403d-8c10-bee0cfda28a9"/>
        <w:id w:val="1190259811"/>
        <w:lock w:val="sdtLocked"/>
      </w:sdtPr>
      <w:sdtEndPr/>
      <w:sdtContent>
        <w:p w:rsidR="00FD650D" w:rsidRDefault="009A4531" w14:paraId="616776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lagstiftning om digitalt arv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3345D820314FD28485B4179433B47E"/>
        </w:placeholder>
        <w:text/>
      </w:sdtPr>
      <w:sdtEndPr/>
      <w:sdtContent>
        <w:p w:rsidRPr="009B062B" w:rsidR="006D79C9" w:rsidP="00333E95" w:rsidRDefault="006D79C9" w14:paraId="27D352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512F1" w:rsidP="006512F1" w:rsidRDefault="006512F1" w14:paraId="643DBF78" w14:textId="3B2A0D25">
      <w:pPr>
        <w:pStyle w:val="Normalutanindragellerluft"/>
      </w:pPr>
      <w:r>
        <w:t>Samhället är idag mer digitaliserat än någonsin. Nästan varje svensk har konton i sociala medier, lagrar material i molntjänster, använder digitala prenumerationer, bank</w:t>
      </w:r>
      <w:r w:rsidR="009A4531">
        <w:noBreakHyphen/>
        <w:t>id</w:t>
      </w:r>
      <w:r>
        <w:t xml:space="preserve"> och olika onlineplattformar. När en människa avlider lämnar hon därför inte enbart efter sig materiella tillgångar, utan även en omfattande digital tillgångsmassa.</w:t>
      </w:r>
    </w:p>
    <w:p w:rsidR="006512F1" w:rsidP="00A91E8A" w:rsidRDefault="006512F1" w14:paraId="2FE75728" w14:textId="77777777">
      <w:r>
        <w:t>För anhöriga kan det idag vara mycket svårt att få tillgång till en avlidens digitala konton. De juridiska frågorna är oklara, eftersom många tjänsteleverantörer har egna regler i användarvillkoren. Detta skapar stora problem:</w:t>
      </w:r>
    </w:p>
    <w:p w:rsidR="006512F1" w:rsidP="00A91E8A" w:rsidRDefault="006512F1" w14:paraId="590756F9" w14:textId="77777777">
      <w:pPr>
        <w:pStyle w:val="ListaPunkt"/>
      </w:pPr>
      <w:r>
        <w:t>Viktiga dokument, fotografier och minnen riskerar att gå förlorade.</w:t>
      </w:r>
    </w:p>
    <w:p w:rsidR="006512F1" w:rsidP="00A91E8A" w:rsidRDefault="006512F1" w14:paraId="09A06634" w14:textId="77777777">
      <w:pPr>
        <w:pStyle w:val="ListaPunkt"/>
      </w:pPr>
      <w:r>
        <w:t>Prenumerationer och abonnemang fortsätter att kosta pengar trots att användaren gått bort.</w:t>
      </w:r>
    </w:p>
    <w:p w:rsidR="006512F1" w:rsidP="00A91E8A" w:rsidRDefault="006512F1" w14:paraId="697D80E6" w14:textId="77777777">
      <w:pPr>
        <w:pStyle w:val="ListaPunkt"/>
      </w:pPr>
      <w:r>
        <w:t>Arvingar hamnar i juridiska konflikter med företag som vägrar lämna ut information.</w:t>
      </w:r>
    </w:p>
    <w:p w:rsidR="006512F1" w:rsidP="006512F1" w:rsidRDefault="006512F1" w14:paraId="0EC6F79C" w14:textId="77777777">
      <w:pPr>
        <w:pStyle w:val="Normalutanindragellerluft"/>
      </w:pPr>
      <w:r>
        <w:t>Andra länder har redan börjat reglera frågan. I USA finns lagar i flera delstater (t.ex. RUFADAA) som tydliggör anhörigas rättigheter. I EU diskuteras frågan inom ramen för digitala rättigheter, men Sverige har ännu ingen lagstiftning på området.</w:t>
      </w:r>
    </w:p>
    <w:p w:rsidR="006512F1" w:rsidP="00A91E8A" w:rsidRDefault="006512F1" w14:paraId="0215DF69" w14:textId="77777777">
      <w:r>
        <w:t>Det är hög tid att införa en lag om digitalt arv i Sverige. En sådan lag bör:</w:t>
      </w:r>
    </w:p>
    <w:p w:rsidR="006512F1" w:rsidP="00A91E8A" w:rsidRDefault="006512F1" w14:paraId="1C287A6A" w14:textId="2A71A87B">
      <w:pPr>
        <w:pStyle w:val="ListaPunkt"/>
      </w:pPr>
      <w:r>
        <w:t>Klargöra att digitala tillgångar likställs med fysiska tillgångar vid arv.</w:t>
      </w:r>
    </w:p>
    <w:p w:rsidR="006512F1" w:rsidP="00A91E8A" w:rsidRDefault="006512F1" w14:paraId="57ED01FC" w14:textId="3A376134">
      <w:pPr>
        <w:pStyle w:val="ListaPunkt"/>
      </w:pPr>
      <w:r>
        <w:t>Ge arvingar laglig rätt att begära ut tillgång till en avlidens digitala konton och filer, med samma skydd som gäller för exempelvis banktillgångar.</w:t>
      </w:r>
    </w:p>
    <w:p w:rsidR="006512F1" w:rsidP="00A91E8A" w:rsidRDefault="006512F1" w14:paraId="3A720A59" w14:textId="2E92DFD6">
      <w:pPr>
        <w:pStyle w:val="ListaPunkt"/>
      </w:pPr>
      <w:r>
        <w:t>Reglera ansvar för avslutande av digitala abonnemang och prenumerationer.</w:t>
      </w:r>
    </w:p>
    <w:p w:rsidR="006512F1" w:rsidP="00A91E8A" w:rsidRDefault="006512F1" w14:paraId="4403BE17" w14:textId="7B919BA3">
      <w:pPr>
        <w:pStyle w:val="ListaPunkt"/>
      </w:pPr>
      <w:r>
        <w:lastRenderedPageBreak/>
        <w:t>Skydda den avlidnes integritet genom att balansera arvingars rätt med möjligheten att respektera uttryckliga önskemål från den avlidne.</w:t>
      </w:r>
    </w:p>
    <w:p w:rsidR="006512F1" w:rsidP="006512F1" w:rsidRDefault="006512F1" w14:paraId="5EA05650" w14:textId="77777777">
      <w:pPr>
        <w:pStyle w:val="Normalutanindragellerluft"/>
      </w:pPr>
      <w:r>
        <w:t>En tydlig lagstiftning skulle minska konflikter, skydda anhöriga från ekonomiska förluster och säkerställa att viktiga digitala minnen inte går förlorade.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599BDF09FB44B3B5FF0A76EB2F57B8"/>
        </w:placeholder>
      </w:sdtPr>
      <w:sdtEndPr/>
      <w:sdtContent>
        <w:p w:rsidR="00036742" w:rsidP="00036742" w:rsidRDefault="00036742" w14:paraId="485B0611" w14:textId="77777777"/>
        <w:p w:rsidR="00036742" w:rsidP="00036742" w:rsidRDefault="0044021A" w14:paraId="61C78784" w14:textId="1FF48F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650D" w14:paraId="196B1AEB" w14:textId="77777777">
        <w:trPr>
          <w:cantSplit/>
        </w:trPr>
        <w:tc>
          <w:tcPr>
            <w:tcW w:w="50" w:type="pct"/>
            <w:vAlign w:val="bottom"/>
          </w:tcPr>
          <w:p w:rsidR="00FD650D" w:rsidRDefault="009A4531" w14:paraId="593A3D8E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tc>
          <w:tcPr>
            <w:tcW w:w="50" w:type="pct"/>
            <w:vAlign w:val="bottom"/>
          </w:tcPr>
          <w:p w:rsidR="00FD650D" w:rsidRDefault="00FD650D" w14:paraId="2A5852B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8EE85F" w14:textId="3EA6ACF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7E47" w14:textId="77777777" w:rsidR="006512F1" w:rsidRDefault="006512F1" w:rsidP="000C1CAD">
      <w:pPr>
        <w:spacing w:line="240" w:lineRule="auto"/>
      </w:pPr>
      <w:r>
        <w:separator/>
      </w:r>
    </w:p>
  </w:endnote>
  <w:endnote w:type="continuationSeparator" w:id="0">
    <w:p w14:paraId="6501C479" w14:textId="77777777" w:rsidR="006512F1" w:rsidRDefault="006512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6F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B2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3E2E" w14:textId="0DBA0F17" w:rsidR="00262EA3" w:rsidRPr="00036742" w:rsidRDefault="00262EA3" w:rsidP="000367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957A" w14:textId="77777777" w:rsidR="006512F1" w:rsidRDefault="006512F1" w:rsidP="000C1CAD">
      <w:pPr>
        <w:spacing w:line="240" w:lineRule="auto"/>
      </w:pPr>
      <w:r>
        <w:separator/>
      </w:r>
    </w:p>
  </w:footnote>
  <w:footnote w:type="continuationSeparator" w:id="0">
    <w:p w14:paraId="5C0C2F73" w14:textId="77777777" w:rsidR="006512F1" w:rsidRDefault="006512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5CE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38CD73" wp14:editId="072EA7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B22B6" w14:textId="04AA8AD6" w:rsidR="00262EA3" w:rsidRDefault="004402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18F671D2C844C0ACCA7F34590BE6AE"/>
                              </w:placeholder>
                              <w:text/>
                            </w:sdtPr>
                            <w:sdtEndPr/>
                            <w:sdtContent>
                              <w:r w:rsidR="006512F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9F6EB832D94BA1AA4FAA67BB9148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38CD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2B22B6" w14:textId="04AA8AD6" w:rsidR="00262EA3" w:rsidRDefault="004402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18F671D2C844C0ACCA7F34590BE6AE"/>
                        </w:placeholder>
                        <w:text/>
                      </w:sdtPr>
                      <w:sdtEndPr/>
                      <w:sdtContent>
                        <w:r w:rsidR="006512F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9F6EB832D94BA1AA4FAA67BB91484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6D6A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AA0B" w14:textId="77777777" w:rsidR="00262EA3" w:rsidRDefault="00262EA3" w:rsidP="008563AC">
    <w:pPr>
      <w:jc w:val="right"/>
    </w:pPr>
  </w:p>
  <w:p w14:paraId="5AED4A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143E" w14:textId="77777777" w:rsidR="00262EA3" w:rsidRDefault="004402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E7E9B2" wp14:editId="12FD08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F455B5" w14:textId="26EC2631" w:rsidR="00262EA3" w:rsidRDefault="004402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67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12F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488C9AA" w14:textId="77777777" w:rsidR="00262EA3" w:rsidRPr="008227B3" w:rsidRDefault="004402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AD281E" w14:textId="39150E08" w:rsidR="00262EA3" w:rsidRPr="008227B3" w:rsidRDefault="004402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7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742">
          <w:t>:183</w:t>
        </w:r>
      </w:sdtContent>
    </w:sdt>
  </w:p>
  <w:p w14:paraId="33E8EAEE" w14:textId="2A608422" w:rsidR="00262EA3" w:rsidRDefault="004402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18F671D2C844C0ACCA7F34590BE6AE"/>
        </w:placeholder>
        <w15:appearance w15:val="hidden"/>
        <w:text/>
      </w:sdtPr>
      <w:sdtEndPr/>
      <w:sdtContent>
        <w:r w:rsidR="00036742">
          <w:t>av Victoria Tiblom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79F6EB832D94BA1AA4FAA67BB91484E"/>
      </w:placeholder>
      <w:text/>
    </w:sdtPr>
    <w:sdtEndPr/>
    <w:sdtContent>
      <w:p w14:paraId="098972BF" w14:textId="2DAE83D0" w:rsidR="00262EA3" w:rsidRDefault="006512F1" w:rsidP="00283E0F">
        <w:pPr>
          <w:pStyle w:val="FSHRub2"/>
        </w:pPr>
        <w:r>
          <w:t>Införande av en lag om digitalt 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03CB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65FA2"/>
    <w:multiLevelType w:val="hybridMultilevel"/>
    <w:tmpl w:val="3918C1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5582DE5"/>
    <w:multiLevelType w:val="hybridMultilevel"/>
    <w:tmpl w:val="3FC830DC"/>
    <w:lvl w:ilvl="0" w:tplc="D9345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20"/>
  </w:num>
  <w:num w:numId="7">
    <w:abstractNumId w:val="11"/>
  </w:num>
  <w:num w:numId="8">
    <w:abstractNumId w:val="12"/>
  </w:num>
  <w:num w:numId="9">
    <w:abstractNumId w:val="15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2"/>
  </w:num>
  <w:num w:numId="41">
    <w:abstractNumId w:val="19"/>
  </w:num>
  <w:num w:numId="4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12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742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21A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1CD7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2F1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31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8A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D77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887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461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50D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6C58AE"/>
  <w15:chartTrackingRefBased/>
  <w15:docId w15:val="{16D4DB69-D1FC-4C0F-A363-6A5C96D8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2F3E2DE80A475D965B1EF0336D6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EAD76-775A-4184-94EE-CF226229B77C}"/>
      </w:docPartPr>
      <w:docPartBody>
        <w:p w:rsidR="007E77AD" w:rsidRDefault="007E77AD">
          <w:pPr>
            <w:pStyle w:val="362F3E2DE80A475D965B1EF0336D6A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3345D820314FD28485B4179433B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264BB-67E5-48D0-9E43-CE87CD3C6409}"/>
      </w:docPartPr>
      <w:docPartBody>
        <w:p w:rsidR="007E77AD" w:rsidRDefault="007E77AD">
          <w:pPr>
            <w:pStyle w:val="553345D820314FD28485B4179433B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18F671D2C844C0ACCA7F34590BE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C7F48-65C0-4B5B-8F27-61A0C3F4AF6A}"/>
      </w:docPartPr>
      <w:docPartBody>
        <w:p w:rsidR="007E77AD" w:rsidRDefault="007E77AD">
          <w:pPr>
            <w:pStyle w:val="6018F671D2C844C0ACCA7F34590BE6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9F6EB832D94BA1AA4FAA67BB914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C3759-4092-42B0-A017-BC4DDC263ABC}"/>
      </w:docPartPr>
      <w:docPartBody>
        <w:p w:rsidR="007E77AD" w:rsidRDefault="007E77AD">
          <w:pPr>
            <w:pStyle w:val="079F6EB832D94BA1AA4FAA67BB91484E"/>
          </w:pPr>
          <w:r>
            <w:t xml:space="preserve"> </w:t>
          </w:r>
        </w:p>
      </w:docPartBody>
    </w:docPart>
    <w:docPart>
      <w:docPartPr>
        <w:name w:val="DA599BDF09FB44B3B5FF0A76EB2F5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66409-CA4E-4A32-9E1C-D4B9DA5D5F75}"/>
      </w:docPartPr>
      <w:docPartBody>
        <w:p w:rsidR="001671B9" w:rsidRDefault="001671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AD"/>
    <w:rsid w:val="001671B9"/>
    <w:rsid w:val="007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2F3E2DE80A475D965B1EF0336D6A36">
    <w:name w:val="362F3E2DE80A475D965B1EF0336D6A36"/>
  </w:style>
  <w:style w:type="paragraph" w:customStyle="1" w:styleId="553345D820314FD28485B4179433B47E">
    <w:name w:val="553345D820314FD28485B4179433B47E"/>
  </w:style>
  <w:style w:type="paragraph" w:customStyle="1" w:styleId="6018F671D2C844C0ACCA7F34590BE6AE">
    <w:name w:val="6018F671D2C844C0ACCA7F34590BE6AE"/>
  </w:style>
  <w:style w:type="paragraph" w:customStyle="1" w:styleId="079F6EB832D94BA1AA4FAA67BB91484E">
    <w:name w:val="079F6EB832D94BA1AA4FAA67BB914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86234-84E7-444A-BEAE-1812CCFE4550}"/>
</file>

<file path=customXml/itemProps2.xml><?xml version="1.0" encoding="utf-8"?>
<ds:datastoreItem xmlns:ds="http://schemas.openxmlformats.org/officeDocument/2006/customXml" ds:itemID="{505B6633-8AF6-47BA-9244-0C4134073830}"/>
</file>

<file path=customXml/itemProps3.xml><?xml version="1.0" encoding="utf-8"?>
<ds:datastoreItem xmlns:ds="http://schemas.openxmlformats.org/officeDocument/2006/customXml" ds:itemID="{CA08BFBF-E817-42AE-ACE8-2467A370A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1659</Characters>
  <Application>Microsoft Office Word</Application>
  <DocSecurity>0</DocSecurity>
  <Lines>34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