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80C" w:rsidRPr="006E380C" w:rsidRDefault="006E380C">
      <w:pPr>
        <w:pStyle w:val="Frslagsrubrik"/>
      </w:pPr>
      <w:r w:rsidRPr="006E380C">
        <w:t>Förslag till riksdagsbeslut</w:t>
      </w:r>
    </w:p>
    <w:p w:rsidR="006E380C" w:rsidRPr="006E380C" w:rsidRDefault="006E380C">
      <w:pPr>
        <w:pStyle w:val="Hemstlatt"/>
      </w:pPr>
      <w:r w:rsidRPr="006E380C">
        <w:t>Riksdagen tillkännager för regeringen som sin mening vad som anförs i motionen om möjligheterna att beivra kränkningar på Inte</w:t>
      </w:r>
      <w:r w:rsidRPr="006E380C">
        <w:t>r</w:t>
      </w:r>
      <w:r w:rsidRPr="006E380C">
        <w:t>net.</w:t>
      </w:r>
    </w:p>
    <w:p w:rsidR="006E380C" w:rsidRPr="006E380C" w:rsidRDefault="006E380C">
      <w:pPr>
        <w:pStyle w:val="Rubrik1"/>
      </w:pPr>
      <w:r w:rsidRPr="006E380C">
        <w:t>Motivering</w:t>
      </w:r>
    </w:p>
    <w:p w:rsidR="006E380C" w:rsidRPr="006E380C" w:rsidRDefault="006E380C">
      <w:r w:rsidRPr="006E380C">
        <w:t>Internet blir i allt högre utsträckning en viktig arena för det offentliga samt</w:t>
      </w:r>
      <w:r w:rsidRPr="006E380C">
        <w:t>a</w:t>
      </w:r>
      <w:r w:rsidRPr="006E380C">
        <w:t>let. Sociala medier har revolutionerat sättet vi kommunicerar med varandra på inte bara privat utan även offentligt. På Facebook, allmänna diskussionsforum och olika hemsidor kan människor interagera med varandra på ett helt nytt sätt. Det mesta med den nya tekniken är positivt. Men, det finns en baksida med den nya tekniken. Anonymiteten på nätet har även gjort att det är lätt att lägga ut felaktig och kränkande information om andra människor.</w:t>
      </w:r>
    </w:p>
    <w:p w:rsidR="006E380C" w:rsidRPr="006E380C" w:rsidRDefault="006E380C">
      <w:pPr>
        <w:pStyle w:val="Normaltindrag"/>
      </w:pPr>
      <w:r w:rsidRPr="006E380C">
        <w:t xml:space="preserve">Problemet är att lagstiftningen kring elektronisk information </w:t>
      </w:r>
      <w:r w:rsidRPr="006E380C">
        <w:t>inte har hållit jämna steg med utvecklingen av Internet och de olika nya forumen där. Dat</w:t>
      </w:r>
      <w:r w:rsidRPr="006E380C">
        <w:t>a</w:t>
      </w:r>
      <w:r w:rsidRPr="006E380C">
        <w:t>inspektionen, som är den myndighet som följer upp skyddet för den personl</w:t>
      </w:r>
      <w:r w:rsidRPr="006E380C">
        <w:t>i</w:t>
      </w:r>
      <w:r w:rsidRPr="006E380C">
        <w:t>ga integriteten, har vid flera tillfällen påpekat detta problem. Den nuvarande personuppgiftslagen (PUL) förmår inte skydda dem som blivit kränkta. Des</w:t>
      </w:r>
      <w:r w:rsidRPr="006E380C">
        <w:t>s</w:t>
      </w:r>
      <w:r w:rsidRPr="006E380C">
        <w:t>utom är det i många fall svårt att som utsatt kunna få ersättning om man blivit kränkt på nätet.</w:t>
      </w:r>
    </w:p>
    <w:p w:rsidR="006E380C" w:rsidRPr="006E380C" w:rsidRDefault="006E380C">
      <w:pPr>
        <w:pStyle w:val="Normaltindrag"/>
      </w:pPr>
      <w:r w:rsidRPr="006E380C">
        <w:t>Personuppgiftslagen (PUL), som är det instrument som ska förhindra kränkningar, tillkom på 1980- oc</w:t>
      </w:r>
      <w:r w:rsidRPr="006E380C">
        <w:t>h tidigt 1990-tal. Det finns undantag i PUL som gör att det i vissa fall är mycket svårt att förhindra en kränkning eller för den delen få någon lagförd för den. Ett undantag är att PUL inte gäller för ”journalistiska ändamål”. Tolkningen av detta begrepp är mycket vid. Detta har bland annat lett till flera fall där personer har hängts ut på Internet på grund av sin yrkesroll inte har haft möjlighet att agera mot de sajter som pu</w:t>
      </w:r>
      <w:r w:rsidRPr="006E380C">
        <w:t>b</w:t>
      </w:r>
      <w:r w:rsidRPr="006E380C">
        <w:t>licerat uppgifterna. Detta eftersom det har ansetts att sajterna i någon menin</w:t>
      </w:r>
      <w:r w:rsidRPr="006E380C">
        <w:t>g haft ett journalistiskt uppsåt.</w:t>
      </w:r>
    </w:p>
    <w:p w:rsidR="006E380C" w:rsidRPr="006E380C" w:rsidRDefault="006E380C">
      <w:pPr>
        <w:pStyle w:val="Normaltindrag"/>
      </w:pPr>
      <w:r w:rsidRPr="006E380C">
        <w:lastRenderedPageBreak/>
        <w:t>Det är idag allt för enkelt att utan påföljd kunna kränka en annan person på Internet. Gärningsmannen är skyddad av sin anonymitet och av de existerande bristerna i lagstiftningen. Därför bör regeringen ta ett helhetsgrepp på pr</w:t>
      </w:r>
      <w:r w:rsidRPr="006E380C">
        <w:t>o</w:t>
      </w:r>
      <w:r w:rsidRPr="006E380C">
        <w:t>blematiken kring kränkningar på Internet och se över lagstiftningen för att göra den mer relevant för dagens situation.</w:t>
      </w:r>
    </w:p>
    <w:p w:rsidR="006E380C" w:rsidRPr="006E380C" w:rsidRDefault="006E380C">
      <w:pPr>
        <w:pStyle w:val="Normaltindrag"/>
      </w:pPr>
      <w:r w:rsidRPr="006E380C">
        <w:t>På grund av att det ofta är svårt att identifiera gärningsmannen vid ett är</w:t>
      </w:r>
      <w:r w:rsidRPr="006E380C">
        <w:t>e</w:t>
      </w:r>
      <w:r w:rsidRPr="006E380C">
        <w:t>kränkningsbrott på nätet är det också svårt för offret att få någon ersättning. Det existerar inte heller någon möjlighet att få brottsskadeersättning, inte ens vid grova ärekränkningsbrott. Med ett moderniserat regelverk kan även mö</w:t>
      </w:r>
      <w:r w:rsidRPr="006E380C">
        <w:t>j</w:t>
      </w:r>
      <w:r w:rsidRPr="006E380C">
        <w:t>ligheten till ekonomisk upprättelse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380C">
        <w:trPr>
          <w:cantSplit/>
        </w:trPr>
        <w:tc>
          <w:tcPr>
            <w:tcW w:w="3046" w:type="dxa"/>
          </w:tcPr>
          <w:p w:rsidR="006E380C" w:rsidRPr="006E380C" w:rsidRDefault="006E380C">
            <w:pPr>
              <w:pStyle w:val="UnderskriftDatum"/>
              <w:spacing w:before="240"/>
            </w:pPr>
            <w:r w:rsidRPr="006E380C">
              <w:t>Stockholm den 21 oktober 2010</w:t>
            </w:r>
          </w:p>
        </w:tc>
        <w:tc>
          <w:tcPr>
            <w:tcW w:w="3047" w:type="dxa"/>
          </w:tcPr>
          <w:p w:rsidR="006E380C" w:rsidRPr="006E380C" w:rsidRDefault="006E380C">
            <w:pPr>
              <w:pStyle w:val="Underskrifter"/>
              <w:spacing w:before="240"/>
            </w:pPr>
          </w:p>
        </w:tc>
      </w:tr>
      <w:tr w:rsidR="00000000" w:rsidRPr="006E380C">
        <w:trPr>
          <w:cantSplit/>
        </w:trPr>
        <w:tc>
          <w:tcPr>
            <w:tcW w:w="3046" w:type="dxa"/>
          </w:tcPr>
          <w:p w:rsidR="006E380C" w:rsidRPr="006E380C" w:rsidRDefault="006E380C">
            <w:pPr>
              <w:pStyle w:val="Underskrifter"/>
            </w:pPr>
            <w:r w:rsidRPr="006E380C">
              <w:t>Karin Enström (M)</w:t>
            </w:r>
          </w:p>
        </w:tc>
        <w:tc>
          <w:tcPr>
            <w:tcW w:w="3046" w:type="dxa"/>
          </w:tcPr>
          <w:p w:rsidR="006E380C" w:rsidRPr="006E380C" w:rsidRDefault="006E380C">
            <w:pPr>
              <w:pStyle w:val="Underskrifter"/>
            </w:pPr>
          </w:p>
        </w:tc>
      </w:tr>
    </w:tbl>
    <w:p w:rsidR="006E380C" w:rsidRPr="006E380C" w:rsidRDefault="006E380C">
      <w:pPr>
        <w:pStyle w:val="Normaltindrag"/>
      </w:pPr>
    </w:p>
    <w:sectPr w:rsidR="00000000" w:rsidRPr="006E38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80C" w:rsidRPr="006E380C" w:rsidRDefault="006E380C">
      <w:r w:rsidRPr="006E380C">
        <w:separator/>
      </w:r>
    </w:p>
  </w:endnote>
  <w:endnote w:type="continuationSeparator" w:id="0">
    <w:p w:rsidR="006E380C" w:rsidRPr="006E380C" w:rsidRDefault="006E380C">
      <w:r w:rsidRPr="006E38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80C" w:rsidRPr="006E380C" w:rsidRDefault="006E380C">
    <w:pPr>
      <w:pStyle w:val="Sidfot"/>
    </w:pPr>
    <w:r w:rsidRPr="006E38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20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80C" w:rsidRDefault="006E38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380C" w:rsidRDefault="006E38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80C" w:rsidRPr="006E380C" w:rsidRDefault="006E380C">
    <w:pPr>
      <w:pStyle w:val="Sidfot"/>
    </w:pPr>
    <w:r w:rsidRPr="006E38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394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80C" w:rsidRDefault="006E380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380C" w:rsidRDefault="006E380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80C" w:rsidRPr="006E380C" w:rsidRDefault="006E380C">
    <w:pPr>
      <w:pStyle w:val="Sidfot"/>
    </w:pPr>
    <w:r w:rsidRPr="006E38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2096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80C" w:rsidRDefault="006E38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380C" w:rsidRDefault="006E38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80C" w:rsidRPr="006E380C" w:rsidRDefault="006E380C">
      <w:r w:rsidRPr="006E380C">
        <w:separator/>
      </w:r>
    </w:p>
  </w:footnote>
  <w:footnote w:type="continuationSeparator" w:id="0">
    <w:p w:rsidR="006E380C" w:rsidRPr="006E380C" w:rsidRDefault="006E380C">
      <w:r w:rsidRPr="006E38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80C" w:rsidRPr="006E380C" w:rsidRDefault="006E380C">
    <w:pPr>
      <w:pStyle w:val="Sidhuvud"/>
    </w:pPr>
    <w:r w:rsidRPr="006E38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54332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80C" w:rsidRDefault="006E380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380C" w:rsidRDefault="006E380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80C" w:rsidRPr="006E380C" w:rsidRDefault="006E380C">
    <w:pPr>
      <w:pStyle w:val="Sidhuvud"/>
    </w:pPr>
    <w:r w:rsidRPr="006E38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20456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80C" w:rsidRDefault="006E380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380C" w:rsidRDefault="006E380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80C" w:rsidRPr="006E380C" w:rsidRDefault="006E380C">
    <w:pPr>
      <w:pStyle w:val="FSHNormal"/>
      <w:tabs>
        <w:tab w:val="right" w:pos="5840"/>
      </w:tabs>
    </w:pPr>
    <w:r w:rsidRPr="006E380C">
      <w:br/>
    </w:r>
    <w:r w:rsidRPr="006E380C">
      <w:fldChar w:fldCharType="begin" w:fldLock="1"/>
    </w:r>
    <w:r w:rsidRPr="006E380C">
      <w:instrText xml:space="preserve"> DOCPROPERTY</w:instrText>
    </w:r>
    <w:r w:rsidRPr="006E380C">
      <w:rPr>
        <w:sz w:val="18"/>
      </w:rPr>
      <w:instrText xml:space="preserve"> "YearUser" *\charformat </w:instrText>
    </w:r>
    <w:r w:rsidRPr="006E380C">
      <w:fldChar w:fldCharType="separate"/>
    </w:r>
    <w:r w:rsidRPr="006E380C">
      <w:t>2010/11</w:t>
    </w:r>
    <w:r w:rsidRPr="006E380C">
      <w:fldChar w:fldCharType="end"/>
    </w:r>
    <w:r w:rsidRPr="006E380C">
      <w:t xml:space="preserve"> </w:t>
    </w:r>
    <w:r w:rsidRPr="006E380C">
      <w:tab/>
      <w:t xml:space="preserve">mnr: </w:t>
    </w:r>
    <w:r w:rsidRPr="006E380C">
      <w:fldChar w:fldCharType="begin" w:fldLock="1"/>
    </w:r>
    <w:r w:rsidRPr="006E380C">
      <w:instrText xml:space="preserve"> DOCPROPERTY</w:instrText>
    </w:r>
    <w:r w:rsidRPr="006E380C">
      <w:rPr>
        <w:sz w:val="18"/>
      </w:rPr>
      <w:instrText xml:space="preserve"> "Motionsnummer" *\charformat </w:instrText>
    </w:r>
    <w:r w:rsidRPr="006E380C">
      <w:fldChar w:fldCharType="separate"/>
    </w:r>
    <w:r w:rsidRPr="006E380C">
      <w:t>K294</w:t>
    </w:r>
    <w:r w:rsidRPr="006E380C">
      <w:fldChar w:fldCharType="end"/>
    </w:r>
    <w:r w:rsidRPr="006E380C">
      <w:br/>
    </w:r>
    <w:r w:rsidRPr="006E380C">
      <w:fldChar w:fldCharType="begin" w:fldLock="1"/>
    </w:r>
    <w:r w:rsidRPr="006E380C">
      <w:instrText xml:space="preserve"> DOCPROPERTY</w:instrText>
    </w:r>
    <w:r w:rsidRPr="006E380C">
      <w:rPr>
        <w:sz w:val="18"/>
      </w:rPr>
      <w:instrText xml:space="preserve"> "Samling" *\charformat </w:instrText>
    </w:r>
    <w:r w:rsidRPr="006E380C">
      <w:fldChar w:fldCharType="end"/>
    </w:r>
    <w:r w:rsidRPr="006E380C">
      <w:tab/>
      <w:t xml:space="preserve">pnr: </w:t>
    </w:r>
    <w:r w:rsidRPr="006E380C">
      <w:fldChar w:fldCharType="begin" w:fldLock="1"/>
    </w:r>
    <w:r w:rsidRPr="006E380C">
      <w:instrText xml:space="preserve"> DOCPROPERTY</w:instrText>
    </w:r>
    <w:r w:rsidRPr="006E380C">
      <w:rPr>
        <w:sz w:val="18"/>
      </w:rPr>
      <w:instrText xml:space="preserve"> "Partinummer" *\charformat </w:instrText>
    </w:r>
    <w:r w:rsidRPr="006E380C">
      <w:fldChar w:fldCharType="separate"/>
    </w:r>
    <w:r w:rsidRPr="006E380C">
      <w:t>M1834</w:t>
    </w:r>
    <w:r w:rsidRPr="006E380C">
      <w:fldChar w:fldCharType="end"/>
    </w:r>
  </w:p>
  <w:p w:rsidR="006E380C" w:rsidRPr="006E380C" w:rsidRDefault="006E380C">
    <w:pPr>
      <w:pStyle w:val="FSHRub1"/>
    </w:pPr>
    <w:r w:rsidRPr="006E380C">
      <w:t>Motion till riksdagen</w:t>
    </w:r>
    <w:r w:rsidRPr="006E380C">
      <w:br/>
    </w:r>
    <w:r w:rsidRPr="006E380C">
      <w:fldChar w:fldCharType="begin" w:fldLock="1"/>
    </w:r>
    <w:r w:rsidRPr="006E380C">
      <w:instrText xml:space="preserve"> DOCPROPERTY "YearUser" *\charformat </w:instrText>
    </w:r>
    <w:r w:rsidRPr="006E380C">
      <w:fldChar w:fldCharType="separate"/>
    </w:r>
    <w:r w:rsidRPr="006E380C">
      <w:t>2010/11</w:t>
    </w:r>
    <w:r w:rsidRPr="006E380C">
      <w:fldChar w:fldCharType="end"/>
    </w:r>
    <w:r w:rsidRPr="006E380C">
      <w:t>:</w:t>
    </w:r>
    <w:r w:rsidRPr="006E380C">
      <w:fldChar w:fldCharType="begin" w:fldLock="1"/>
    </w:r>
    <w:r w:rsidRPr="006E380C">
      <w:instrText xml:space="preserve"> DOCPROPERTY "Motionsnummer" *\charformat </w:instrText>
    </w:r>
    <w:r w:rsidRPr="006E380C">
      <w:fldChar w:fldCharType="separate"/>
    </w:r>
    <w:r w:rsidRPr="006E380C">
      <w:t>K294</w:t>
    </w:r>
    <w:r w:rsidRPr="006E380C">
      <w:fldChar w:fldCharType="end"/>
    </w:r>
  </w:p>
  <w:p w:rsidR="006E380C" w:rsidRPr="006E380C" w:rsidRDefault="006E380C">
    <w:pPr>
      <w:pStyle w:val="FSHNormalS5"/>
    </w:pPr>
    <w:r w:rsidRPr="006E380C">
      <w:fldChar w:fldCharType="begin" w:fldLock="1"/>
    </w:r>
    <w:r w:rsidRPr="006E380C">
      <w:instrText xml:space="preserve"> DOCPROPERTY "MotionarText" *\charformat </w:instrText>
    </w:r>
    <w:r w:rsidRPr="006E380C">
      <w:fldChar w:fldCharType="separate"/>
    </w:r>
    <w:r w:rsidRPr="006E380C">
      <w:t>av Karin Enström (M)</w:t>
    </w:r>
    <w:r w:rsidRPr="006E380C">
      <w:fldChar w:fldCharType="end"/>
    </w:r>
    <w:r w:rsidRPr="006E380C">
      <w:br/>
    </w:r>
    <w:r w:rsidRPr="006E380C">
      <w:fldChar w:fldCharType="begin" w:fldLock="1"/>
    </w:r>
    <w:r w:rsidRPr="006E380C">
      <w:instrText xml:space="preserve"> DOCPROPERTY "SvarFrasKort" *\charformat </w:instrText>
    </w:r>
    <w:r w:rsidRPr="006E380C">
      <w:fldChar w:fldCharType="end"/>
    </w:r>
  </w:p>
  <w:p w:rsidR="006E380C" w:rsidRPr="006E380C" w:rsidRDefault="006E380C">
    <w:pPr>
      <w:pStyle w:val="FSHTitel"/>
    </w:pPr>
    <w:r w:rsidRPr="006E380C">
      <w:fldChar w:fldCharType="begin" w:fldLock="1"/>
    </w:r>
    <w:r w:rsidRPr="006E380C">
      <w:instrText xml:space="preserve"> DOCPROPERTY</w:instrText>
    </w:r>
    <w:r w:rsidRPr="006E380C">
      <w:rPr>
        <w:sz w:val="18"/>
      </w:rPr>
      <w:instrText xml:space="preserve"> "RubrikSvar" *\charformat </w:instrText>
    </w:r>
    <w:r w:rsidRPr="006E380C">
      <w:fldChar w:fldCharType="separate"/>
    </w:r>
    <w:r w:rsidRPr="006E380C">
      <w:t>Kränkningar på Internet</w:t>
    </w:r>
    <w:r w:rsidRPr="006E380C">
      <w:fldChar w:fldCharType="end"/>
    </w:r>
  </w:p>
  <w:p w:rsidR="006E380C" w:rsidRPr="006E380C" w:rsidRDefault="006E380C">
    <w:pPr>
      <w:pStyle w:val="Normal00"/>
    </w:pPr>
  </w:p>
  <w:p w:rsidR="006E380C" w:rsidRPr="006E380C" w:rsidRDefault="006E38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3490389">
    <w:abstractNumId w:val="3"/>
  </w:num>
  <w:num w:numId="2" w16cid:durableId="1731685612">
    <w:abstractNumId w:val="2"/>
  </w:num>
  <w:num w:numId="3" w16cid:durableId="1696924012">
    <w:abstractNumId w:val="1"/>
  </w:num>
  <w:num w:numId="4" w16cid:durableId="919486808">
    <w:abstractNumId w:val="0"/>
  </w:num>
  <w:num w:numId="5" w16cid:durableId="236866304">
    <w:abstractNumId w:val="7"/>
  </w:num>
  <w:num w:numId="6" w16cid:durableId="15542178">
    <w:abstractNumId w:val="6"/>
  </w:num>
  <w:num w:numId="7" w16cid:durableId="940845389">
    <w:abstractNumId w:val="5"/>
  </w:num>
  <w:num w:numId="8" w16cid:durableId="494952086">
    <w:abstractNumId w:val="4"/>
  </w:num>
  <w:num w:numId="9" w16cid:durableId="1889342122">
    <w:abstractNumId w:val="8"/>
  </w:num>
  <w:num w:numId="10" w16cid:durableId="652030305">
    <w:abstractNumId w:val="9"/>
  </w:num>
  <w:num w:numId="11" w16cid:durableId="537623984">
    <w:abstractNumId w:val="10"/>
  </w:num>
  <w:num w:numId="12" w16cid:durableId="261302720">
    <w:abstractNumId w:val="13"/>
  </w:num>
  <w:num w:numId="13" w16cid:durableId="1843005212">
    <w:abstractNumId w:val="15"/>
  </w:num>
  <w:num w:numId="14" w16cid:durableId="1682394587">
    <w:abstractNumId w:val="16"/>
  </w:num>
  <w:num w:numId="15" w16cid:durableId="384960855">
    <w:abstractNumId w:val="11"/>
  </w:num>
  <w:num w:numId="16" w16cid:durableId="137043268">
    <w:abstractNumId w:val="18"/>
  </w:num>
  <w:num w:numId="17" w16cid:durableId="1606618747">
    <w:abstractNumId w:val="17"/>
  </w:num>
  <w:num w:numId="18" w16cid:durableId="697781558">
    <w:abstractNumId w:val="14"/>
  </w:num>
  <w:num w:numId="19" w16cid:durableId="11724046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2CBFE313-5380-46FA-9EEF-C4B5CAD8ABFB}"/>
  </w:docVars>
  <w:rsids>
    <w:rsidRoot w:val="0085419F"/>
    <w:rsid w:val="006E380C"/>
    <w:rsid w:val="008541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32BB986-32D3-4E8E-9956-708B3331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2181</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m1834</vt:lpstr>
    </vt:vector>
  </TitlesOfParts>
  <Company>Riksdagen</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m1834</dc:title>
  <dc:subject>m1834</dc:subject>
  <dc:creator>Riksdagen</dc:creator>
  <cp:keywords>Riksdagen</cp:keywords>
  <dc:description>Versal/gemen i partibeteckning. Gemen i tryck för 0910, versal för 1011 och nyare</dc:description>
  <cp:lastModifiedBy>Lars Brink</cp:lastModifiedBy>
  <cp:revision>2</cp:revision>
  <cp:lastPrinted>2010-12-18T08:33:00Z</cp:lastPrinted>
  <dcterms:created xsi:type="dcterms:W3CDTF">2025-12-18T01:07:00Z</dcterms:created>
  <dcterms:modified xsi:type="dcterms:W3CDTF">2025-12-18T01:07:00Z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Kränkningar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Kränkningar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Enström (M)</vt:lpwstr>
  </property>
  <property fmtid="{D5CDD505-2E9C-101B-9397-08002B2CF9AE}" pid="26" name="MotionarLista">
    <vt:lpwstr>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20102011000000000109000018340069</vt:lpwstr>
  </property>
  <property fmtid="{D5CDD505-2E9C-101B-9397-08002B2CF9AE}" pid="47" name="datum">
    <vt:lpwstr>101021</vt:lpwstr>
  </property>
  <property fmtid="{D5CDD505-2E9C-101B-9397-08002B2CF9AE}" pid="48" name="avsändar-e-post">
    <vt:lpwstr>jorgen.sollin@riksdagen.se</vt:lpwstr>
  </property>
  <property fmtid="{D5CDD505-2E9C-101B-9397-08002B2CF9AE}" pid="49" name="id">
    <vt:lpwstr>20102011000000000109000018340069</vt:lpwstr>
  </property>
  <property fmtid="{D5CDD505-2E9C-101B-9397-08002B2CF9AE}" pid="50" name="nummer">
    <vt:lpwstr>294</vt:lpwstr>
  </property>
  <property fmtid="{D5CDD505-2E9C-101B-9397-08002B2CF9AE}" pid="51" name="utskottsbeteckning">
    <vt:lpwstr>K</vt:lpwstr>
  </property>
  <property fmtid="{D5CDD505-2E9C-101B-9397-08002B2CF9AE}" pid="52" name="GlobalUID">
    <vt:lpwstr>{F9270A45-14CC-43D9-AAF4-22C59087D971}</vt:lpwstr>
  </property>
  <property fmtid="{D5CDD505-2E9C-101B-9397-08002B2CF9AE}" pid="53" name="Överföringar">
    <vt:i4>0</vt:i4>
  </property>
  <property fmtid="{D5CDD505-2E9C-101B-9397-08002B2CF9AE}" pid="54" name="Checksum">
    <vt:lpwstr>*1002540674931*</vt:lpwstr>
  </property>
  <property fmtid="{D5CDD505-2E9C-101B-9397-08002B2CF9AE}" pid="55" name="skuggnummer">
    <vt:lpwstr>937</vt:lpwstr>
  </property>
  <property fmtid="{D5CDD505-2E9C-101B-9397-08002B2CF9AE}" pid="56" name="urixVersion">
    <vt:lpwstr>4.3.2.0</vt:lpwstr>
  </property>
  <property fmtid="{D5CDD505-2E9C-101B-9397-08002B2CF9AE}" pid="57" name="urixOrigin">
    <vt:lpwstr>101218 09:34:02.313</vt:lpwstr>
  </property>
  <property fmtid="{D5CDD505-2E9C-101B-9397-08002B2CF9AE}" pid="58" name="urixGuid">
    <vt:lpwstr>{4D8FAC6E-2AD4-4D77-9E72-0C740966D0CA}</vt:lpwstr>
  </property>
</Properties>
</file>