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91B0FE96A04CA28DE9D5E7E6AC50AB"/>
        </w:placeholder>
        <w15:appearance w15:val="hidden"/>
        <w:text/>
      </w:sdtPr>
      <w:sdtEndPr/>
      <w:sdtContent>
        <w:p w:rsidRPr="009145BA" w:rsidR="00AF30DD" w:rsidP="00CC4C93" w:rsidRDefault="00AF30DD" w14:paraId="40ED4B51" w14:textId="77777777">
          <w:pPr>
            <w:pStyle w:val="Rubrik1"/>
          </w:pPr>
          <w:r w:rsidRPr="009145BA">
            <w:t>Förslag till riksdagsbeslut</w:t>
          </w:r>
        </w:p>
      </w:sdtContent>
    </w:sdt>
    <w:sdt>
      <w:sdtPr>
        <w:alias w:val="Yrkande 1"/>
        <w:tag w:val="7a04bf45-058e-4525-b7d3-39366bb28d4b"/>
        <w:id w:val="-1686442796"/>
        <w:lock w:val="sdtLocked"/>
      </w:sdtPr>
      <w:sdtEndPr/>
      <w:sdtContent>
        <w:p w:rsidR="00F829BF" w:rsidRDefault="0057083E" w14:paraId="40ED4B52" w14:textId="77777777">
          <w:pPr>
            <w:pStyle w:val="Frslagstext"/>
          </w:pPr>
          <w:r>
            <w:t>Riksdagen ställer sig bakom det som anförs i motionen om att överväga att avskaffa värnskatten och tillkännager detta för regeringen.</w:t>
          </w:r>
        </w:p>
      </w:sdtContent>
    </w:sdt>
    <w:p w:rsidRPr="009145BA" w:rsidR="00AF30DD" w:rsidP="00AF30DD" w:rsidRDefault="000156D9" w14:paraId="40ED4B53" w14:textId="77777777">
      <w:pPr>
        <w:pStyle w:val="Rubrik1"/>
      </w:pPr>
      <w:bookmarkStart w:name="MotionsStart" w:id="0"/>
      <w:bookmarkEnd w:id="0"/>
      <w:r w:rsidRPr="009145BA">
        <w:t>Motivering</w:t>
      </w:r>
    </w:p>
    <w:p w:rsidRPr="009145BA" w:rsidR="00AA7CFA" w:rsidP="009145BA" w:rsidRDefault="00AA7CFA" w14:paraId="40ED4B54" w14:textId="77777777">
      <w:pPr>
        <w:pStyle w:val="Normalutanindragellerluft"/>
      </w:pPr>
      <w:r w:rsidRPr="009145BA">
        <w:t xml:space="preserve">Sveriges konkurrenskraft förutsätter ett fortsatt ledarskap vad gäller innovationer och utvecklingen av svenska forskningscentra. Sverige behöver vara ett bra hemland för stora internationella företag, deras huvudkontor liksom forskningsavdelningar. Samtidigt måste vi underlätta för nya företag och för entreprenörers vilja att starta företag. Sverige bör vara ett land som till sig kan attrahera forskare, entreprenörer och där små företag väljer att växa sig stora. </w:t>
      </w:r>
    </w:p>
    <w:p w:rsidRPr="009145BA" w:rsidR="009145BA" w:rsidP="009145BA" w:rsidRDefault="009145BA" w14:paraId="40ED4B55" w14:textId="77777777">
      <w:pPr>
        <w:pStyle w:val="Normalutanindragellerluft"/>
      </w:pPr>
    </w:p>
    <w:p w:rsidRPr="009145BA" w:rsidR="00AA7CFA" w:rsidP="009145BA" w:rsidRDefault="00AA7CFA" w14:paraId="40ED4B56" w14:textId="77777777">
      <w:pPr>
        <w:pStyle w:val="Normalutanindragellerluft"/>
      </w:pPr>
      <w:r w:rsidRPr="009145BA">
        <w:t>En mångfald av rapporter visar att åtta av tio välutbildade kan tänka sig att flytta utomlands för att arbeta. Detta i en tid då Sverige upplever hårda ekonomiska prövningar och står inför framtida kompetensförsörjningsprov. För att motverka en fortsatt kompetensflykt utomlands betonar rap</w:t>
      </w:r>
      <w:r w:rsidRPr="009145BA">
        <w:lastRenderedPageBreak/>
        <w:t>porten vikten av att avveckla värnskatten och på andra sätt slå vakt om personer och möjligheter som är avgörande för Sveriges framtida företagande och välfärd.</w:t>
      </w:r>
    </w:p>
    <w:p w:rsidRPr="009145BA" w:rsidR="009145BA" w:rsidP="009145BA" w:rsidRDefault="009145BA" w14:paraId="40ED4B57" w14:textId="77777777">
      <w:pPr>
        <w:pStyle w:val="Normalutanindragellerluft"/>
      </w:pPr>
    </w:p>
    <w:p w:rsidRPr="009145BA" w:rsidR="00AA7CFA" w:rsidP="009145BA" w:rsidRDefault="0097355D" w14:paraId="40ED4B58" w14:textId="077E4708">
      <w:pPr>
        <w:pStyle w:val="Normalutanindragellerluft"/>
      </w:pPr>
      <w:r>
        <w:t>Sedan A</w:t>
      </w:r>
      <w:bookmarkStart w:name="_GoBack" w:id="1"/>
      <w:bookmarkEnd w:id="1"/>
      <w:r w:rsidRPr="009145BA" w:rsidR="00AA7CFA">
        <w:t>lliansen tillträdde har Sverige sakta men säkert klättrat ner från skattehöjderna, men den svenska skattebördan är fortfarande långt högre än i andra jämförbara länder. I Sverige betalas statlig skatt redan vid en månadslön om ca 36 158 kronor, vilket bland annat innebär att man tvingas betala 52 procent i skatt på framtida löneökningar. Lyckas man komma upp i en månadslön på ca 47 000 kr innebär den övre skiktgränsen, den så kallade värnskatten, att man därutöver måste betala 57 procent i marginalskatt.</w:t>
      </w:r>
    </w:p>
    <w:p w:rsidRPr="009145BA" w:rsidR="009145BA" w:rsidP="009145BA" w:rsidRDefault="009145BA" w14:paraId="40ED4B59" w14:textId="77777777">
      <w:pPr>
        <w:pStyle w:val="Normalutanindragellerluft"/>
      </w:pPr>
    </w:p>
    <w:p w:rsidRPr="009145BA" w:rsidR="00AA7CFA" w:rsidP="009145BA" w:rsidRDefault="00AA7CFA" w14:paraId="40ED4B5A" w14:textId="77777777">
      <w:pPr>
        <w:pStyle w:val="Normalutanindragellerluft"/>
      </w:pPr>
      <w:r w:rsidRPr="009145BA">
        <w:t>För Sverige som är ett exportberoende land är ökad konkurrenskraft i en global ekonomi helt avgörande för tillväxten. En förutsättning för ökad tillväxt är ett ökat entreprenörskap och företagande. För att öka detta måste det löna sig att både skaffa sig utbildning och starta företag. Vi ser idag att allt fler väljer att starta företag i Sverige men samtidigt så ökar entrepre</w:t>
      </w:r>
      <w:r w:rsidRPr="009145BA">
        <w:lastRenderedPageBreak/>
        <w:t xml:space="preserve">nörskapet allt snabbare och starkare i andra länder. Många nya och framgångsrika företag i Sverige väljer att flytta utomlands eller att säljas till utländska företag. </w:t>
      </w:r>
    </w:p>
    <w:p w:rsidRPr="009145BA" w:rsidR="009145BA" w:rsidP="009145BA" w:rsidRDefault="009145BA" w14:paraId="40ED4B5B" w14:textId="77777777">
      <w:pPr>
        <w:pStyle w:val="Normalutanindragellerluft"/>
      </w:pPr>
    </w:p>
    <w:p w:rsidRPr="009145BA" w:rsidR="00AA7CFA" w:rsidP="009145BA" w:rsidRDefault="00AA7CFA" w14:paraId="40ED4B5C" w14:textId="77777777">
      <w:pPr>
        <w:pStyle w:val="Normalutanindragellerluft"/>
      </w:pPr>
      <w:r w:rsidRPr="009145BA">
        <w:t>Forskning visar att företagare och entreprenörer påverkas mycket negativt av höga skatter och att dessa personer är särskilt känsliga för skatternas effekter. För Sveriges konkurrenskraft är det viktigt att vi uppmuntrar, tillvaratar och behåller duktig arbetskraft som finns i landet. Höga inkomster, som kanske gäller under en begränsad tid, måste ställas mot tidigare insatser eller uppoffringar. Framför allt om sådana insatser innebär längre utbildning med medföljande studielån och skulder.</w:t>
      </w:r>
    </w:p>
    <w:p w:rsidRPr="009145BA" w:rsidR="009145BA" w:rsidP="009145BA" w:rsidRDefault="009145BA" w14:paraId="40ED4B5D" w14:textId="77777777">
      <w:pPr>
        <w:pStyle w:val="Normalutanindragellerluft"/>
      </w:pPr>
    </w:p>
    <w:p w:rsidRPr="009145BA" w:rsidR="00AA7CFA" w:rsidP="009145BA" w:rsidRDefault="00AA7CFA" w14:paraId="40ED4B5E" w14:textId="77777777">
      <w:pPr>
        <w:pStyle w:val="Normalutanindragellerluft"/>
      </w:pPr>
      <w:r w:rsidRPr="009145BA">
        <w:t>Det höga skattetrycket i Sverige utgör i många fall ett hinder då företag och universitet vill rekrytera nödvändig kompetens utomlands. För att förbättra Sveriges möjligheter i konkurrensen om den mest kvalificerade arbetskraften infördes 2001 den särskilda expertskatten. För utländska experter, forskare och andra nyckelpersoner som arbetar tillfälligt i Sverige innebär denna skattelagstiftning en skattelättnad på 25 procent av inkomstskat</w:t>
      </w:r>
      <w:r w:rsidRPr="009145BA">
        <w:lastRenderedPageBreak/>
        <w:t>ten samt att vissa andra omkostnader blir skattefria och undantas från sociala avgifter. Att dessa skattelättnader ges är ett bevis för att värnskatten hindrar duktiga människor från att satsa. I steg har dessa skattelättnader utökats, vilket även bevisar att skattelättnader som redan gjorts för utländska experter inte var tillräckliga för att de skulle vilja jobba i Sverige. Utan dessa skattelättnader får Sverige inte in den expertisen som är nödvändig. I förra årets budget ökades även dessa skattelättnader för utländska experter, vilket även bevisar att skattelättnader som redan gjorts för utländska experter inte var tillräckliga för att de skulle vilja jobba i Sverige. Lika mån som Sverige är att få in experter från andra länder lika mån borde Sverige vara att ta fram egna experter och bevara dessa viktiga personer.</w:t>
      </w:r>
    </w:p>
    <w:p w:rsidRPr="009145BA" w:rsidR="009145BA" w:rsidP="009145BA" w:rsidRDefault="009145BA" w14:paraId="40ED4B5F" w14:textId="77777777">
      <w:pPr>
        <w:pStyle w:val="Normalutanindragellerluft"/>
      </w:pPr>
    </w:p>
    <w:p w:rsidRPr="009145BA" w:rsidR="00AA7CFA" w:rsidP="009145BA" w:rsidRDefault="00AA7CFA" w14:paraId="40ED4B60" w14:textId="77777777">
      <w:pPr>
        <w:pStyle w:val="Normalutanindragellerluft"/>
      </w:pPr>
      <w:r w:rsidRPr="009145BA">
        <w:t xml:space="preserve">I kombination med expertskatten får värnskatten en negativ effekt på Sveriges förmåga att bevara och tillvarata egen kompetens i landet. Svenska experter, forskare och andra nyckelpersoner som uppnår en viss inkomstnivå påtvingas högre skatter samtidigt som skattekostnaderna minskar för utländska motsvarigheter. Följden blir att svenska experter och forskare söker sig utomlands, vilket i sig medför ett bortfall av nödvändig kompetens i Sverige. Värnskatten bidrar här till ett utflöde av såväl kompetens </w:t>
      </w:r>
      <w:r w:rsidRPr="009145BA">
        <w:lastRenderedPageBreak/>
        <w:t>som arbetskraft från landet, vilket påverkar såväl spetskunskap som tillväxt.</w:t>
      </w:r>
    </w:p>
    <w:p w:rsidRPr="009145BA" w:rsidR="00AA7CFA" w:rsidP="009145BA" w:rsidRDefault="00AA7CFA" w14:paraId="40ED4B61" w14:textId="77777777">
      <w:pPr>
        <w:pStyle w:val="Normalutanindragellerluft"/>
      </w:pPr>
      <w:r w:rsidRPr="009145BA">
        <w:t>Samtidigt fungerar värnskatten alltjämt som en särskild straffskatt för dem som väljer högre utbildning och ökat entreprenörskap.</w:t>
      </w:r>
    </w:p>
    <w:p w:rsidRPr="009145BA" w:rsidR="009145BA" w:rsidP="009145BA" w:rsidRDefault="009145BA" w14:paraId="40ED4B62" w14:textId="77777777">
      <w:pPr>
        <w:pStyle w:val="Normalutanindragellerluft"/>
      </w:pPr>
    </w:p>
    <w:p w:rsidRPr="009145BA" w:rsidR="00AA7CFA" w:rsidP="009145BA" w:rsidRDefault="00AA7CFA" w14:paraId="40ED4B63" w14:textId="77777777">
      <w:pPr>
        <w:pStyle w:val="Normalutanindragellerluft"/>
      </w:pPr>
      <w:r w:rsidRPr="009145BA">
        <w:t>Studier som tas upp i Långtidsutredningen 2011 finner att ett avskaffande av värnskatten inte skulle kosta samhället något i form av minskade skatt</w:t>
      </w:r>
      <w:r w:rsidRPr="009145BA" w:rsidR="009145BA">
        <w:t xml:space="preserve">eintäkter, utan snarare att ett </w:t>
      </w:r>
      <w:r w:rsidRPr="009145BA">
        <w:t xml:space="preserve">avskaffande istället ökar skatteintäkterna. Värnskatten motverkar Sveriges långsiktiga konkurrens- och tillväxtkraft men tillför inte ens kortsiktigt högre skatteintäkter. </w:t>
      </w:r>
    </w:p>
    <w:p w:rsidRPr="009145BA" w:rsidR="009145BA" w:rsidP="009145BA" w:rsidRDefault="009145BA" w14:paraId="40ED4B64" w14:textId="77777777">
      <w:pPr>
        <w:pStyle w:val="Normalutanindragellerluft"/>
      </w:pPr>
    </w:p>
    <w:p w:rsidRPr="009145BA" w:rsidR="00AF30DD" w:rsidP="009145BA" w:rsidRDefault="00AA7CFA" w14:paraId="40ED4B65" w14:textId="77777777">
      <w:pPr>
        <w:pStyle w:val="Normalutanindragellerluft"/>
      </w:pPr>
      <w:r w:rsidRPr="009145BA">
        <w:t>Ett avskaffande av värnskatten skulle öka Sveriges chanser att konkurrera med andra länder, vilket skulle gynna Sveriges ekonomi och välfärd. Fler resurser skulle frigöras för konsumtion och investeringar, vilket skulle öka tillväxten. Värnskatten gör mer skada än nytta och bör avskaffas.</w:t>
      </w:r>
    </w:p>
    <w:sdt>
      <w:sdtPr>
        <w:rPr>
          <w:i/>
          <w:noProof/>
        </w:rPr>
        <w:alias w:val="CC_Underskrifter"/>
        <w:tag w:val="CC_Underskrifter"/>
        <w:id w:val="583496634"/>
        <w:lock w:val="sdtContentLocked"/>
        <w:placeholder>
          <w:docPart w:val="60F54FF8D7974BCF882F93D12C5B29BC"/>
        </w:placeholder>
        <w15:appearance w15:val="hidden"/>
      </w:sdtPr>
      <w:sdtEndPr>
        <w:rPr>
          <w:noProof w:val="0"/>
        </w:rPr>
      </w:sdtEndPr>
      <w:sdtContent>
        <w:p w:rsidRPr="00ED19F0" w:rsidR="00865E70" w:rsidP="008506A3" w:rsidRDefault="0097355D" w14:paraId="40ED4B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CD2DD6" w:rsidRDefault="00CD2DD6" w14:paraId="40ED4B6A" w14:textId="77777777"/>
    <w:sectPr w:rsidR="00CD2D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4B6C" w14:textId="77777777" w:rsidR="00634470" w:rsidRDefault="00634470" w:rsidP="000C1CAD">
      <w:pPr>
        <w:spacing w:line="240" w:lineRule="auto"/>
      </w:pPr>
      <w:r>
        <w:separator/>
      </w:r>
    </w:p>
  </w:endnote>
  <w:endnote w:type="continuationSeparator" w:id="0">
    <w:p w14:paraId="40ED4B6D" w14:textId="77777777" w:rsidR="00634470" w:rsidRDefault="00634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D4B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355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D4B78" w14:textId="77777777" w:rsidR="00C66DF7" w:rsidRDefault="00C66D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201509241055</w:instrText>
    </w:r>
    <w:r>
      <w:fldChar w:fldCharType="end"/>
    </w:r>
    <w:r>
      <w:instrText xml:space="preserve"> &gt; </w:instrText>
    </w:r>
    <w:r>
      <w:fldChar w:fldCharType="begin"/>
    </w:r>
    <w:r>
      <w:instrText xml:space="preserve"> PRINTDATE \@ "yyyyMMddHHmm" </w:instrText>
    </w:r>
    <w:r>
      <w:fldChar w:fldCharType="separate"/>
    </w:r>
    <w:r>
      <w:rPr>
        <w:noProof/>
      </w:rPr>
      <w:instrText>201510051001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10:01</w:instrText>
    </w:r>
    <w:r>
      <w:fldChar w:fldCharType="end"/>
    </w:r>
    <w:r>
      <w:instrText xml:space="preserve"> </w:instrText>
    </w:r>
    <w:r>
      <w:fldChar w:fldCharType="separate"/>
    </w:r>
    <w:r>
      <w:rPr>
        <w:noProof/>
      </w:rPr>
      <w:t>2015-10-05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D4B6A" w14:textId="77777777" w:rsidR="00634470" w:rsidRDefault="00634470" w:rsidP="000C1CAD">
      <w:pPr>
        <w:spacing w:line="240" w:lineRule="auto"/>
      </w:pPr>
      <w:r>
        <w:separator/>
      </w:r>
    </w:p>
  </w:footnote>
  <w:footnote w:type="continuationSeparator" w:id="0">
    <w:p w14:paraId="40ED4B6B" w14:textId="77777777" w:rsidR="00634470" w:rsidRDefault="006344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ED4B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355D" w14:paraId="40ED4B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:1908</w:t>
        </w:r>
      </w:sdtContent>
    </w:sdt>
  </w:p>
  <w:p w:rsidR="00A42228" w:rsidP="00283E0F" w:rsidRDefault="0097355D" w14:paraId="40ED4B75" w14:textId="77777777">
    <w:pPr>
      <w:pStyle w:val="FSHRub2"/>
    </w:pPr>
    <w:sdt>
      <w:sdtPr>
        <w:alias w:val="CC_Noformat_Avtext"/>
        <w:tag w:val="CC_Noformat_Avtext"/>
        <w:id w:val="1389603703"/>
        <w:lock w:val="sdtContentLocked"/>
        <w15:appearance w15:val="hidden"/>
        <w:text/>
      </w:sdtPr>
      <w:sdtEndPr/>
      <w:sdtContent>
        <w:r>
          <w:t>av Isabella Hökmark (M)</w:t>
        </w:r>
      </w:sdtContent>
    </w:sdt>
  </w:p>
  <w:sdt>
    <w:sdtPr>
      <w:alias w:val="CC_Noformat_Rubtext"/>
      <w:tag w:val="CC_Noformat_Rubtext"/>
      <w:id w:val="1800419874"/>
      <w:lock w:val="sdtLocked"/>
      <w15:appearance w15:val="hidden"/>
      <w:text/>
    </w:sdtPr>
    <w:sdtEndPr/>
    <w:sdtContent>
      <w:p w:rsidR="00A42228" w:rsidP="00283E0F" w:rsidRDefault="00AA7CFA" w14:paraId="40ED4B76" w14:textId="77777777">
        <w:pPr>
          <w:pStyle w:val="FSHRub2"/>
        </w:pPr>
        <w:r>
          <w:t>Värnskatt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40ED4B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C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38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1FF"/>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4BF"/>
    <w:rsid w:val="004E24C1"/>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83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470"/>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780"/>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6F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6A3"/>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5B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55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D6"/>
    <w:rsid w:val="00A85CEC"/>
    <w:rsid w:val="00A864CE"/>
    <w:rsid w:val="00A8670F"/>
    <w:rsid w:val="00A906B6"/>
    <w:rsid w:val="00A930A8"/>
    <w:rsid w:val="00A951A5"/>
    <w:rsid w:val="00A96870"/>
    <w:rsid w:val="00A969F4"/>
    <w:rsid w:val="00AA362D"/>
    <w:rsid w:val="00AA37DD"/>
    <w:rsid w:val="00AA71C8"/>
    <w:rsid w:val="00AA73AC"/>
    <w:rsid w:val="00AA7CFA"/>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7D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DF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DD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D8D"/>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369"/>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9B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96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D4B50"/>
  <w15:chartTrackingRefBased/>
  <w15:docId w15:val="{D9399F0D-765D-424A-B036-B5493DDD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91B0FE96A04CA28DE9D5E7E6AC50AB"/>
        <w:category>
          <w:name w:val="Allmänt"/>
          <w:gallery w:val="placeholder"/>
        </w:category>
        <w:types>
          <w:type w:val="bbPlcHdr"/>
        </w:types>
        <w:behaviors>
          <w:behavior w:val="content"/>
        </w:behaviors>
        <w:guid w:val="{64E17133-4AA0-44E8-9B7E-BB57DAE22478}"/>
      </w:docPartPr>
      <w:docPartBody>
        <w:p w:rsidR="00863E95" w:rsidRDefault="009F7E39">
          <w:pPr>
            <w:pStyle w:val="DB91B0FE96A04CA28DE9D5E7E6AC50AB"/>
          </w:pPr>
          <w:r w:rsidRPr="009A726D">
            <w:rPr>
              <w:rStyle w:val="Platshllartext"/>
            </w:rPr>
            <w:t>Klicka här för att ange text.</w:t>
          </w:r>
        </w:p>
      </w:docPartBody>
    </w:docPart>
    <w:docPart>
      <w:docPartPr>
        <w:name w:val="60F54FF8D7974BCF882F93D12C5B29BC"/>
        <w:category>
          <w:name w:val="Allmänt"/>
          <w:gallery w:val="placeholder"/>
        </w:category>
        <w:types>
          <w:type w:val="bbPlcHdr"/>
        </w:types>
        <w:behaviors>
          <w:behavior w:val="content"/>
        </w:behaviors>
        <w:guid w:val="{3B3DC1E0-5E5E-437B-B855-A684E7265D78}"/>
      </w:docPartPr>
      <w:docPartBody>
        <w:p w:rsidR="00863E95" w:rsidRDefault="009F7E39">
          <w:pPr>
            <w:pStyle w:val="60F54FF8D7974BCF882F93D12C5B29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39"/>
    <w:rsid w:val="00863E95"/>
    <w:rsid w:val="009F7E39"/>
    <w:rsid w:val="00F23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91B0FE96A04CA28DE9D5E7E6AC50AB">
    <w:name w:val="DB91B0FE96A04CA28DE9D5E7E6AC50AB"/>
  </w:style>
  <w:style w:type="paragraph" w:customStyle="1" w:styleId="0331AC0580514DF99EBF4E4878970ED0">
    <w:name w:val="0331AC0580514DF99EBF4E4878970ED0"/>
  </w:style>
  <w:style w:type="paragraph" w:customStyle="1" w:styleId="60F54FF8D7974BCF882F93D12C5B29BC">
    <w:name w:val="60F54FF8D7974BCF882F93D12C5B2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5005</RubrikLookup>
    <MotionGuid xmlns="00d11361-0b92-4bae-a181-288d6a55b763">20400033-b075-47a1-97be-729e278f4b2d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4787-4CE0-4991-866D-F9E5A90708A4}"/>
</file>

<file path=customXml/itemProps2.xml><?xml version="1.0" encoding="utf-8"?>
<ds:datastoreItem xmlns:ds="http://schemas.openxmlformats.org/officeDocument/2006/customXml" ds:itemID="{F5F68683-E9AA-482F-B4ED-6473CC874F0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1D4D46-BC87-4A59-AAB1-CCC98F221162}"/>
</file>

<file path=customXml/itemProps5.xml><?xml version="1.0" encoding="utf-8"?>
<ds:datastoreItem xmlns:ds="http://schemas.openxmlformats.org/officeDocument/2006/customXml" ds:itemID="{2FAAC9E6-8993-4C3A-8C5B-B4F59D1EE9F4}"/>
</file>

<file path=docProps/app.xml><?xml version="1.0" encoding="utf-8"?>
<Properties xmlns="http://schemas.openxmlformats.org/officeDocument/2006/extended-properties" xmlns:vt="http://schemas.openxmlformats.org/officeDocument/2006/docPropsVTypes">
  <Template>GranskaMot</Template>
  <TotalTime>4</TotalTime>
  <Pages>3</Pages>
  <Words>769</Words>
  <Characters>4557</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201516M1606 Värnskatt</vt:lpstr>
      <vt:lpstr/>
    </vt:vector>
  </TitlesOfParts>
  <Company>Sveriges riksdag</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201516M1606 Värnskatt</dc:title>
  <dc:subject/>
  <dc:creator>Thomas Böhlmark</dc:creator>
  <cp:keywords/>
  <dc:description/>
  <cp:lastModifiedBy>Kerstin Carlqvist</cp:lastModifiedBy>
  <cp:revision>13</cp:revision>
  <cp:lastPrinted>2015-10-05T08:01:00Z</cp:lastPrinted>
  <dcterms:created xsi:type="dcterms:W3CDTF">2015-09-24T08:55:00Z</dcterms:created>
  <dcterms:modified xsi:type="dcterms:W3CDTF">2016-08-25T13:13:00Z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*K41245F36BF13*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https://filur.riksdagen.se/drop/DropOffLibrary/K41245F36BF13.docx</vt:lpwstr>
  </property>
  <property fmtid="{D5CDD505-2E9C-101B-9397-08002B2CF9AE}" pid="11" name="RevisionsOn">
    <vt:lpwstr>1</vt:lpwstr>
  </property>
</Properties>
</file>