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EEF7" w14:textId="154770E9" w:rsidR="000E1BFA" w:rsidRDefault="000E1BFA" w:rsidP="000E1BFA">
      <w:pPr>
        <w:pStyle w:val="Rubrik"/>
      </w:pPr>
      <w:bookmarkStart w:id="0" w:name="Start"/>
      <w:bookmarkEnd w:id="0"/>
      <w:r>
        <w:t xml:space="preserve">Svar på frågorna 2020/21:154 av Robert Hannah (L) </w:t>
      </w:r>
      <w:r w:rsidR="00E459C5" w:rsidRPr="000E1BFA">
        <w:t>Konflikten i Nagorno-Karabach</w:t>
      </w:r>
      <w:r w:rsidR="00DF34C7">
        <w:t xml:space="preserve">, </w:t>
      </w:r>
      <w:r>
        <w:t>2020/21:164</w:t>
      </w:r>
      <w:r w:rsidR="005C39B4">
        <w:t xml:space="preserve"> </w:t>
      </w:r>
      <w:r w:rsidR="00DF34C7">
        <w:t xml:space="preserve">av Björn Söder (SD) Azerbajdzjans och Turkiets agerande mot </w:t>
      </w:r>
      <w:proofErr w:type="spellStart"/>
      <w:r w:rsidR="00DF34C7">
        <w:t>Artsach</w:t>
      </w:r>
      <w:proofErr w:type="spellEnd"/>
      <w:r w:rsidR="00DF34C7">
        <w:t xml:space="preserve"> och Armenien, </w:t>
      </w:r>
      <w:r w:rsidR="005C39B4">
        <w:t>2020/21:167</w:t>
      </w:r>
      <w:r>
        <w:t xml:space="preserve"> av Björn Söder (SD)</w:t>
      </w:r>
      <w:r w:rsidR="005C39B4">
        <w:t xml:space="preserve"> Åtgärder mot den turkiska regimen</w:t>
      </w:r>
      <w:r w:rsidR="00DF34C7">
        <w:t xml:space="preserve"> och 2020/21:187 av Markus </w:t>
      </w:r>
      <w:proofErr w:type="spellStart"/>
      <w:r w:rsidR="00DF34C7">
        <w:t>Wiechel</w:t>
      </w:r>
      <w:proofErr w:type="spellEnd"/>
      <w:r w:rsidR="00DF34C7">
        <w:t xml:space="preserve"> (SD) EU:s uttalanden mot bakgrund av Azerbajdzjans anfallskrig</w:t>
      </w:r>
    </w:p>
    <w:p w14:paraId="4619287C" w14:textId="5779949B" w:rsidR="000E1BFA" w:rsidRDefault="000E1BFA" w:rsidP="00287C78">
      <w:pPr>
        <w:pStyle w:val="Brdtext"/>
      </w:pPr>
      <w:r>
        <w:t>Robert Hannah har frågat mig</w:t>
      </w:r>
      <w:r w:rsidR="00287C78">
        <w:t xml:space="preserve"> vad jag gör för att säkerställa att befolkningen i Nagorno-Karabach själva får avgöra sin framtid, och vad jag gör för att Turkiet inte ska blanda sig i konflikten. Björn Söder har frågat mig om jag avser att utarbeta en strategi för att förmå Azerbajdzjan att lägga ned vapnen och återgå till förhandlingsbordet, och vilka vidare åtgärder </w:t>
      </w:r>
      <w:r w:rsidR="00DD650A">
        <w:t xml:space="preserve">jag och </w:t>
      </w:r>
      <w:r w:rsidR="00AA450D">
        <w:t>regeringen</w:t>
      </w:r>
      <w:r w:rsidR="00287C78">
        <w:t xml:space="preserve"> vidtar gentemot Azerbajdzjan och Turkiet</w:t>
      </w:r>
      <w:r w:rsidR="00AA450D">
        <w:t>.</w:t>
      </w:r>
      <w:r w:rsidR="005C39B4">
        <w:t xml:space="preserve"> Björn Söder har även frågat mig </w:t>
      </w:r>
      <w:r w:rsidR="00053367">
        <w:t xml:space="preserve">vilka åtgärder </w:t>
      </w:r>
      <w:r w:rsidR="005C39B4">
        <w:t>jag kommer att vidta och verka för gentemot Turkiet och Erdoğan med anledning av Turkiets involvering i konflikten mellan Armenien och Azerbajdzjan</w:t>
      </w:r>
      <w:r w:rsidR="00DF34C7">
        <w:t xml:space="preserve">. Slutligen har Markus </w:t>
      </w:r>
      <w:proofErr w:type="spellStart"/>
      <w:r w:rsidR="00DF34C7">
        <w:t>Wiechel</w:t>
      </w:r>
      <w:proofErr w:type="spellEnd"/>
      <w:r w:rsidR="00DF34C7">
        <w:t xml:space="preserve"> frågat mig om jag anser att EU:s uttalande om den berörda konflikten räcker och om jag kommer driva </w:t>
      </w:r>
      <w:r w:rsidR="001E7798">
        <w:t>på för en hårdare retorik alternativt åtgärder som exempelvis handelssanktioner mot Azerbajdzjan eller Turkiet. Jag väljer att besvara frågorna samlat.</w:t>
      </w:r>
    </w:p>
    <w:p w14:paraId="0EAD8E93" w14:textId="054F93E7" w:rsidR="00AA450D" w:rsidRDefault="006A296C" w:rsidP="00287C78">
      <w:pPr>
        <w:pStyle w:val="Brdtext"/>
      </w:pPr>
      <w:r>
        <w:t>Regeringen följer noggrant</w:t>
      </w:r>
      <w:r w:rsidR="007C7DDE">
        <w:t xml:space="preserve"> och med oro</w:t>
      </w:r>
      <w:r>
        <w:t xml:space="preserve"> </w:t>
      </w:r>
      <w:r w:rsidR="007C7DDE">
        <w:t xml:space="preserve">den allvarliga upptrappning i konflikten mellan Armenien och Azerbajdzjan </w:t>
      </w:r>
      <w:r w:rsidR="00053367">
        <w:t xml:space="preserve">om Nagorno-Karabach </w:t>
      </w:r>
      <w:r w:rsidR="007C7DDE">
        <w:t>som skett sedan sommaren, och ytterligare intensifierats de senaste veckorna.</w:t>
      </w:r>
      <w:r w:rsidR="00A6761D">
        <w:t xml:space="preserve"> Det </w:t>
      </w:r>
      <w:r w:rsidR="006B7B7A">
        <w:t>finns olika versioner om</w:t>
      </w:r>
      <w:r w:rsidR="00A6761D">
        <w:t xml:space="preserve"> hur striderna påbörjats och båda parterna lägger skulden på varandra. </w:t>
      </w:r>
      <w:r w:rsidR="00A6761D" w:rsidRPr="00A6761D">
        <w:t>Organisationen för säkerhet och samarbete i Europa, OSSE, bedriver genom den så kallade Minsk-gruppen</w:t>
      </w:r>
      <w:r w:rsidR="004D4089">
        <w:t xml:space="preserve"> </w:t>
      </w:r>
      <w:r w:rsidR="00A6761D" w:rsidRPr="00A6761D">
        <w:t xml:space="preserve">ett uthålligt arbete för en fredlig lösning på konflikten </w:t>
      </w:r>
      <w:r w:rsidR="00053367">
        <w:t>om</w:t>
      </w:r>
      <w:r w:rsidR="00A6761D" w:rsidRPr="00A6761D">
        <w:t xml:space="preserve"> Nagorno-Karabach</w:t>
      </w:r>
      <w:r w:rsidR="004D4089">
        <w:t xml:space="preserve">. Under Sveriges kommande OSSE-ordförandeskap kommer Sverige genom Minskgruppen </w:t>
      </w:r>
      <w:r w:rsidR="00053367">
        <w:lastRenderedPageBreak/>
        <w:t>och</w:t>
      </w:r>
      <w:r w:rsidR="00053367" w:rsidRPr="004D4089">
        <w:t xml:space="preserve"> </w:t>
      </w:r>
      <w:r w:rsidR="004D4089" w:rsidRPr="004D4089">
        <w:t>ordförandeskapet</w:t>
      </w:r>
      <w:r w:rsidR="00053367">
        <w:t>s</w:t>
      </w:r>
      <w:r w:rsidR="004D4089" w:rsidRPr="004D4089">
        <w:t xml:space="preserve"> personlig</w:t>
      </w:r>
      <w:r w:rsidR="00053367">
        <w:t>a</w:t>
      </w:r>
      <w:r w:rsidR="004D4089" w:rsidRPr="004D4089">
        <w:t xml:space="preserve"> representant stötta initiativ som kan leda till att konflikten får en </w:t>
      </w:r>
      <w:r w:rsidR="00053367">
        <w:t>förhandlad och hållbar</w:t>
      </w:r>
      <w:r w:rsidR="00053367" w:rsidRPr="004D4089">
        <w:t xml:space="preserve"> </w:t>
      </w:r>
      <w:r w:rsidR="004D4089" w:rsidRPr="004D4089">
        <w:t>lösning</w:t>
      </w:r>
    </w:p>
    <w:p w14:paraId="4ECF7110" w14:textId="69CE3556" w:rsidR="00A6761D" w:rsidRDefault="00A6761D" w:rsidP="00287C78">
      <w:pPr>
        <w:pStyle w:val="Brdtext"/>
      </w:pPr>
      <w:r>
        <w:t xml:space="preserve">Europeiska rådet uppmanade den 1 oktober till omedelbart eldupphör och underströk att det inte finns någon militär lösning på krisen. Europeiska rådet uttalade sig även tydligt mot extern inblandning i konflikten och har gett sitt fulla stöd till OSSE:s Minskgrupp. </w:t>
      </w:r>
      <w:r w:rsidR="00BD1FC8">
        <w:t xml:space="preserve">Sverige står till fullo bakom detta uttalande. </w:t>
      </w:r>
    </w:p>
    <w:p w14:paraId="26E115FC" w14:textId="4F510903" w:rsidR="004D4089" w:rsidRDefault="004D4089" w:rsidP="00287C78">
      <w:pPr>
        <w:pStyle w:val="Brdtext"/>
      </w:pPr>
      <w:r>
        <w:t>Den svenska ståndpunkten är tydlig: omedelbart eldupphör och en återgång till förhandlingar under OSSE:s Minskgrupp</w:t>
      </w:r>
      <w:r w:rsidR="00B86633">
        <w:t>.</w:t>
      </w:r>
      <w:r>
        <w:t xml:space="preserve"> Detta har jag framfört personligen till utrikesministrarna i Armenien och A</w:t>
      </w:r>
      <w:r w:rsidR="005C39B4">
        <w:t>z</w:t>
      </w:r>
      <w:r>
        <w:t>erbajdzjan.</w:t>
      </w:r>
      <w:r w:rsidR="00A92BF7" w:rsidRPr="00A92BF7">
        <w:t xml:space="preserve"> </w:t>
      </w:r>
      <w:r w:rsidR="00A92BF7">
        <w:t xml:space="preserve">Jag har även haft ett videomöte med de tre samordförandena i Minskgruppen och OSSE-ordförandens personlige representant. Jag har under mina samtal uttryckt mitt fulla stöd till ansträngningarna från Minskgruppens samordförande för att få slut på striderna och uppmanat till återupptagna samtal i detta format. Armeniens och Azerbajdzjans utrikesministrar träffades i Moskva den 9 oktober på inbjudan av Ryssland, och kom där överens om en humanitär vapenvila. </w:t>
      </w:r>
      <w:r w:rsidR="0060742D">
        <w:t xml:space="preserve">Båda sidor måste nu </w:t>
      </w:r>
      <w:r w:rsidR="00B05C62">
        <w:t xml:space="preserve">visa att denna överenskommelse respekteras. </w:t>
      </w:r>
      <w:r w:rsidR="00A92BF7">
        <w:t>Sverige uppmanar alla aktörer</w:t>
      </w:r>
      <w:r w:rsidR="0060742D">
        <w:t>, däribland Turkiet,</w:t>
      </w:r>
      <w:r w:rsidR="00A92BF7">
        <w:t xml:space="preserve"> att agera konstruktivt för att få till</w:t>
      </w:r>
      <w:r w:rsidR="0060742D">
        <w:t xml:space="preserve"> </w:t>
      </w:r>
      <w:r w:rsidR="00A92BF7">
        <w:t>stånd ett eldupphör och en återgång till förhandlingar under</w:t>
      </w:r>
      <w:r w:rsidR="00380134">
        <w:t xml:space="preserve"> samordförandena för</w:t>
      </w:r>
      <w:r w:rsidR="00A92BF7">
        <w:t xml:space="preserve"> OSSE:s Minskgrupp. </w:t>
      </w:r>
    </w:p>
    <w:p w14:paraId="18DCCE3E" w14:textId="58C187DC" w:rsidR="004D4089" w:rsidRDefault="004D4089" w:rsidP="00287C78">
      <w:pPr>
        <w:pStyle w:val="Brdtext"/>
      </w:pPr>
      <w:r w:rsidRPr="004D4089">
        <w:t>Främjande av dialog och samarbete för en långsiktig, politiskt hållbar lösning på konflikten mellan Armenien och Azerbajdzjan är vägledande för mitt agerande som Sveriges utrikesminister.</w:t>
      </w:r>
    </w:p>
    <w:p w14:paraId="4E330413" w14:textId="27342C8C" w:rsidR="000E1BFA" w:rsidRDefault="000E1B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7798">
            <w:t>14 oktober 2020</w:t>
          </w:r>
        </w:sdtContent>
      </w:sdt>
    </w:p>
    <w:p w14:paraId="16301D61" w14:textId="77777777" w:rsidR="000E1BFA" w:rsidRDefault="000E1BFA" w:rsidP="004E7A8F">
      <w:pPr>
        <w:pStyle w:val="Brdtextutanavstnd"/>
      </w:pPr>
    </w:p>
    <w:p w14:paraId="4EE3C8DC" w14:textId="77777777" w:rsidR="000E1BFA" w:rsidRDefault="000E1BFA" w:rsidP="004E7A8F">
      <w:pPr>
        <w:pStyle w:val="Brdtextutanavstnd"/>
      </w:pPr>
    </w:p>
    <w:p w14:paraId="1DB943F8" w14:textId="7BEC9610" w:rsidR="000E1BFA" w:rsidRDefault="006A296C" w:rsidP="00422A41">
      <w:pPr>
        <w:pStyle w:val="Brdtext"/>
      </w:pPr>
      <w:bookmarkStart w:id="1" w:name="_GoBack"/>
      <w:bookmarkEnd w:id="1"/>
      <w:r>
        <w:t>Ann Linde</w:t>
      </w:r>
    </w:p>
    <w:p w14:paraId="677138B0" w14:textId="77777777" w:rsidR="000E1BFA" w:rsidRPr="00DB48AB" w:rsidRDefault="000E1BFA" w:rsidP="00DB48AB">
      <w:pPr>
        <w:pStyle w:val="Brdtext"/>
      </w:pP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881C" w14:textId="77777777" w:rsidR="000E1BFA" w:rsidRDefault="000E1BFA" w:rsidP="00A87A54">
      <w:pPr>
        <w:spacing w:after="0" w:line="240" w:lineRule="auto"/>
      </w:pPr>
      <w:r>
        <w:separator/>
      </w:r>
    </w:p>
  </w:endnote>
  <w:endnote w:type="continuationSeparator" w:id="0">
    <w:p w14:paraId="59A95B50" w14:textId="77777777" w:rsidR="000E1BFA" w:rsidRDefault="000E1B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956D" w14:textId="77777777" w:rsidR="000E1BFA" w:rsidRDefault="000E1BFA" w:rsidP="00A87A54">
      <w:pPr>
        <w:spacing w:after="0" w:line="240" w:lineRule="auto"/>
      </w:pPr>
      <w:r>
        <w:separator/>
      </w:r>
    </w:p>
  </w:footnote>
  <w:footnote w:type="continuationSeparator" w:id="0">
    <w:p w14:paraId="36CA2DFB" w14:textId="77777777" w:rsidR="000E1BFA" w:rsidRDefault="000E1B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63B797CD" w:rsidR="000E1BFA" w:rsidRDefault="000134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3428A1D8" w14:textId="026BA765" w:rsidR="000E1BFA" w:rsidRPr="00340DE0" w:rsidRDefault="006A296C" w:rsidP="00340DE0">
              <w:pPr>
                <w:pStyle w:val="Sidhuvud"/>
              </w:pPr>
              <w:r w:rsidRPr="006A296C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77777777" w:rsidR="000E1BFA" w:rsidRDefault="000E1B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34C9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36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F2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798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13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2B8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9B4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42D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B7B7A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BF7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C6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633"/>
    <w:rsid w:val="00B8746A"/>
    <w:rsid w:val="00B9277F"/>
    <w:rsid w:val="00B927C9"/>
    <w:rsid w:val="00B96EFA"/>
    <w:rsid w:val="00B97CCF"/>
    <w:rsid w:val="00BA214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34C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C46CBF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C46CBF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C46CBF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C46CBF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C46CBF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8B25E0"/>
    <w:rsid w:val="00C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7a4a9b2a-a9f7-4cba-bb52-48bded98daaf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SY2CVNDC5XDY-369191429-14025</_dlc_DocId>
    <_dlc_DocIdUrl xmlns="a9ec56ab-dea3-443b-ae99-35f2199b5204">
      <Url>https://dhs.sp.regeringskansliet.se/yta/ud-mk_ur/_layouts/15/DocIdRedir.aspx?ID=SY2CVNDC5XDY-369191429-14025</Url>
      <Description>SY2CVNDC5XDY-369191429-14025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2020-10-14T00:00:00</HeaderDate>
    <Office/>
    <Dnr/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2020-10-14T00:00:00</HeaderDate>
    <Office/>
    <Dnr/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EC7A-35A7-48F4-A32B-A7A27A42B8D2}"/>
</file>

<file path=customXml/itemProps2.xml><?xml version="1.0" encoding="utf-8"?>
<ds:datastoreItem xmlns:ds="http://schemas.openxmlformats.org/officeDocument/2006/customXml" ds:itemID="{6B236A15-59F3-4297-9F70-8415910B1590}"/>
</file>

<file path=customXml/itemProps3.xml><?xml version="1.0" encoding="utf-8"?>
<ds:datastoreItem xmlns:ds="http://schemas.openxmlformats.org/officeDocument/2006/customXml" ds:itemID="{B7C18468-1661-40BE-9A29-AD0A19152E6C}"/>
</file>

<file path=customXml/itemProps4.xml><?xml version="1.0" encoding="utf-8"?>
<ds:datastoreItem xmlns:ds="http://schemas.openxmlformats.org/officeDocument/2006/customXml" ds:itemID="{6B236A15-59F3-4297-9F70-8415910B1590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F2F626D-0679-4C4F-86B4-FA291302E70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65B02B3-DBDB-4113-B1F5-48565A270749}"/>
</file>

<file path=customXml/itemProps8.xml><?xml version="1.0" encoding="utf-8"?>
<ds:datastoreItem xmlns:ds="http://schemas.openxmlformats.org/officeDocument/2006/customXml" ds:itemID="{E361320E-6E7F-4345-84C0-D7F1C4A491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541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154, 164, 167 och 187.docx</dc:title>
  <dc:subject/>
  <dc:creator>Erik Malmberg</dc:creator>
  <cp:keywords/>
  <dc:description/>
  <cp:lastModifiedBy>Eva-Lena Gustafsson</cp:lastModifiedBy>
  <cp:revision>2</cp:revision>
  <dcterms:created xsi:type="dcterms:W3CDTF">2020-10-14T08:03:00Z</dcterms:created>
  <dcterms:modified xsi:type="dcterms:W3CDTF">2020-10-14T08:03:00Z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0a9df204-1f53-4dcf-a0bd-3af8a69b9424</vt:lpwstr>
  </property>
</Properties>
</file>