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33C" w:rsidRPr="0069395B" w:rsidRDefault="006F333C" w:rsidP="00797259">
      <w:pPr>
        <w:pStyle w:val="Hemstlrubrik"/>
      </w:pPr>
      <w:r w:rsidRPr="0069395B">
        <w:t>Förslag till riksdagsbeslut</w:t>
      </w:r>
    </w:p>
    <w:p w:rsidR="006F333C" w:rsidRPr="0069395B" w:rsidRDefault="006F333C" w:rsidP="006F333C">
      <w:pPr>
        <w:pStyle w:val="Hemstlatt"/>
      </w:pPr>
      <w:r w:rsidRPr="0069395B">
        <w:t xml:space="preserve">Riksdagen tillkännager för regeringen som sin mening vad i motionen anförs om att ompröva beslutet om obligatorisk månadsavläsning av el i samtliga hushåll.  </w:t>
      </w:r>
    </w:p>
    <w:p w:rsidR="007B57F7" w:rsidRPr="0069395B" w:rsidRDefault="007B57F7" w:rsidP="00797259">
      <w:pPr>
        <w:pStyle w:val="Rubrik1"/>
      </w:pPr>
      <w:r w:rsidRPr="0069395B">
        <w:t>Motivering</w:t>
      </w:r>
    </w:p>
    <w:p w:rsidR="007B57F7" w:rsidRPr="0069395B" w:rsidRDefault="007B57F7" w:rsidP="00797259">
      <w:r w:rsidRPr="0069395B">
        <w:t>Energisparande och energieffektiviseringar är centralt för såväl kunder som samhälle. Åtgärder för att främja en sådan utveckling är nödvändiga och arb</w:t>
      </w:r>
      <w:r w:rsidRPr="0069395B">
        <w:t>e</w:t>
      </w:r>
      <w:r w:rsidRPr="0069395B">
        <w:t>te i denna riktning fortgår inom alla led i kedjan från producent till kons</w:t>
      </w:r>
      <w:r w:rsidRPr="0069395B">
        <w:t>u</w:t>
      </w:r>
      <w:r w:rsidRPr="0069395B">
        <w:t>ment.</w:t>
      </w:r>
    </w:p>
    <w:p w:rsidR="006F333C" w:rsidRPr="0069395B" w:rsidRDefault="007B57F7" w:rsidP="00797259">
      <w:pPr>
        <w:pStyle w:val="Normaltindrag"/>
      </w:pPr>
      <w:r w:rsidRPr="0069395B">
        <w:t>Riksdagen har på förslag av regeringen som ett led i detta arbete beslutat om obligatorisk mätaravläsning varje månad, innebärande att samtliga o</w:t>
      </w:r>
      <w:r w:rsidRPr="0069395B">
        <w:t>m</w:t>
      </w:r>
      <w:r w:rsidRPr="0069395B">
        <w:t>kring 5 miljoner elkunder ska omfattas av detta.</w:t>
      </w:r>
    </w:p>
    <w:p w:rsidR="006F333C" w:rsidRPr="0069395B" w:rsidRDefault="007B57F7" w:rsidP="00797259">
      <w:pPr>
        <w:pStyle w:val="Normaltindrag"/>
      </w:pPr>
      <w:r w:rsidRPr="0069395B">
        <w:t>Idag är det vanligt att avläsning av elmätaren sker en gång per år och kos</w:t>
      </w:r>
      <w:r w:rsidRPr="0069395B">
        <w:t>t</w:t>
      </w:r>
      <w:r w:rsidRPr="0069395B">
        <w:t>naden för det kan beräknas till ca 50 kr per år och kund. Att öka antalet m</w:t>
      </w:r>
      <w:r w:rsidRPr="0069395B">
        <w:t>ä</w:t>
      </w:r>
      <w:r w:rsidRPr="0069395B">
        <w:t>taravläsningar är framförallt dyrt oavsett om det handlar om manuell avlä</w:t>
      </w:r>
      <w:r w:rsidRPr="0069395B">
        <w:t>s</w:t>
      </w:r>
      <w:r w:rsidRPr="0069395B">
        <w:t>ning eller att införa fjärravläsningssystem. Teknisk utveckling och ny teknik är bra, men kostnad</w:t>
      </w:r>
      <w:r w:rsidR="00797259" w:rsidRPr="0069395B">
        <w:t>en</w:t>
      </w:r>
      <w:r w:rsidRPr="0069395B">
        <w:t xml:space="preserve"> måste stå i paritet med nytta</w:t>
      </w:r>
      <w:r w:rsidR="0050307D" w:rsidRPr="0069395B">
        <w:t>n</w:t>
      </w:r>
      <w:r w:rsidRPr="0069395B">
        <w:t>.</w:t>
      </w:r>
    </w:p>
    <w:p w:rsidR="006F333C" w:rsidRPr="0069395B" w:rsidRDefault="007B57F7" w:rsidP="00797259">
      <w:pPr>
        <w:pStyle w:val="Normaltindrag"/>
      </w:pPr>
      <w:r w:rsidRPr="0069395B">
        <w:t>Månadsavläsning kan komma att kosta ca 250 kr per år och kund</w:t>
      </w:r>
      <w:r w:rsidR="00797259" w:rsidRPr="0069395B">
        <w:t>, dvs.</w:t>
      </w:r>
      <w:r w:rsidRPr="0069395B">
        <w:t xml:space="preserve"> en kostnadsökning med 400</w:t>
      </w:r>
      <w:r w:rsidR="00797259" w:rsidRPr="0069395B">
        <w:t> %</w:t>
      </w:r>
      <w:r w:rsidRPr="0069395B">
        <w:t>. För Sverige som helhet handlar det om en kos</w:t>
      </w:r>
      <w:r w:rsidRPr="0069395B">
        <w:t>t</w:t>
      </w:r>
      <w:r w:rsidRPr="0069395B">
        <w:t>nadsökning på mångmiljardbelopp. Det kan ifrågasättas om nyttan med m</w:t>
      </w:r>
      <w:r w:rsidRPr="0069395B">
        <w:t>å</w:t>
      </w:r>
      <w:r w:rsidRPr="0069395B">
        <w:t>nadsavläsning av alla elmätare uppväger ko</w:t>
      </w:r>
      <w:r w:rsidR="00797259" w:rsidRPr="0069395B">
        <w:t>stnader i denna storleksordning.</w:t>
      </w:r>
    </w:p>
    <w:p w:rsidR="007B57F7" w:rsidRPr="0069395B" w:rsidRDefault="007B57F7" w:rsidP="00797259">
      <w:pPr>
        <w:pStyle w:val="Normaltindrag"/>
      </w:pPr>
      <w:r w:rsidRPr="0069395B">
        <w:t>Framförallt kan värdet av månadsavläsning i varje lägenhet ifrågasättas. Den extrakostnad det innebär kommer att utgöra en avsevärd del av den totala elräkningen.</w:t>
      </w:r>
    </w:p>
    <w:p w:rsidR="007B57F7" w:rsidRPr="0069395B" w:rsidRDefault="007B57F7" w:rsidP="00797259">
      <w:pPr>
        <w:pStyle w:val="Normaltindrag"/>
      </w:pPr>
      <w:r w:rsidRPr="0069395B">
        <w:t>Mot bakgrund av ovanstående bör regeringen ompröva beslutet om oblig</w:t>
      </w:r>
      <w:r w:rsidRPr="0069395B">
        <w:t>a</w:t>
      </w:r>
      <w:r w:rsidRPr="0069395B">
        <w:t>torisk månadsavläsning av el i samtliga hushåll.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97259" w:rsidRPr="00693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97259" w:rsidRPr="0069395B" w:rsidRDefault="00797259" w:rsidP="00797259">
            <w:pPr>
              <w:pStyle w:val="UnderskriftDatum"/>
              <w:spacing w:before="0"/>
            </w:pPr>
            <w:r w:rsidRPr="0069395B">
              <w:lastRenderedPageBreak/>
              <w:t>Stockholm den 28 september 2005</w:t>
            </w:r>
          </w:p>
        </w:tc>
        <w:tc>
          <w:tcPr>
            <w:tcW w:w="3047" w:type="dxa"/>
          </w:tcPr>
          <w:p w:rsidR="00797259" w:rsidRPr="0069395B" w:rsidRDefault="00797259" w:rsidP="00797259">
            <w:pPr>
              <w:pStyle w:val="Underskrifter"/>
            </w:pPr>
          </w:p>
        </w:tc>
      </w:tr>
      <w:tr w:rsidR="00797259" w:rsidRPr="00693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97259" w:rsidRPr="0069395B" w:rsidRDefault="00797259" w:rsidP="00797259">
            <w:pPr>
              <w:pStyle w:val="Underskrifter"/>
            </w:pPr>
            <w:r w:rsidRPr="0069395B">
              <w:t>Sven Gunnar Persson (kd)</w:t>
            </w:r>
          </w:p>
        </w:tc>
        <w:tc>
          <w:tcPr>
            <w:tcW w:w="3047" w:type="dxa"/>
          </w:tcPr>
          <w:p w:rsidR="00797259" w:rsidRPr="0069395B" w:rsidRDefault="00797259" w:rsidP="00797259">
            <w:pPr>
              <w:pStyle w:val="Underskrifter"/>
            </w:pPr>
          </w:p>
        </w:tc>
      </w:tr>
    </w:tbl>
    <w:p w:rsidR="007B57F7" w:rsidRPr="0069395B" w:rsidRDefault="007B57F7" w:rsidP="00797259">
      <w:pPr>
        <w:pStyle w:val="Normaltindrag"/>
      </w:pPr>
    </w:p>
    <w:sectPr w:rsidR="007B57F7" w:rsidRPr="0069395B" w:rsidSect="00797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3D2" w:rsidRPr="0069395B" w:rsidRDefault="00EE73D2">
      <w:r w:rsidRPr="0069395B">
        <w:separator/>
      </w:r>
    </w:p>
  </w:endnote>
  <w:endnote w:type="continuationSeparator" w:id="0">
    <w:p w:rsidR="00EE73D2" w:rsidRPr="0069395B" w:rsidRDefault="00EE73D2">
      <w:r w:rsidRPr="006939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F5" w:rsidRPr="0069395B" w:rsidRDefault="0069395B" w:rsidP="00797259">
    <w:pPr>
      <w:pStyle w:val="Sidfot"/>
    </w:pPr>
    <w:r w:rsidRPr="006939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99521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59" w:rsidRDefault="007972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7259" w:rsidRDefault="007972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F5" w:rsidRPr="0069395B" w:rsidRDefault="0069395B" w:rsidP="00797259">
    <w:pPr>
      <w:pStyle w:val="Sidfot"/>
    </w:pPr>
    <w:r w:rsidRPr="006939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3830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59" w:rsidRDefault="00797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259" w:rsidRDefault="00797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F5" w:rsidRPr="0069395B" w:rsidRDefault="0069395B" w:rsidP="00797259">
    <w:pPr>
      <w:pStyle w:val="Sidfot"/>
    </w:pPr>
    <w:r w:rsidRPr="006939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48509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59" w:rsidRDefault="00797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259" w:rsidRDefault="00797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3D2" w:rsidRPr="0069395B" w:rsidRDefault="00EE73D2">
      <w:r w:rsidRPr="0069395B">
        <w:separator/>
      </w:r>
    </w:p>
  </w:footnote>
  <w:footnote w:type="continuationSeparator" w:id="0">
    <w:p w:rsidR="00EE73D2" w:rsidRPr="0069395B" w:rsidRDefault="00EE73D2">
      <w:r w:rsidRPr="006939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F5" w:rsidRPr="0069395B" w:rsidRDefault="0069395B" w:rsidP="00797259">
    <w:pPr>
      <w:pStyle w:val="Sidhuvud"/>
    </w:pPr>
    <w:r w:rsidRPr="006939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40651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59" w:rsidRDefault="007972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7259" w:rsidRDefault="007972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F5" w:rsidRPr="0069395B" w:rsidRDefault="0069395B" w:rsidP="00797259">
    <w:pPr>
      <w:pStyle w:val="Sidhuvud"/>
    </w:pPr>
    <w:r w:rsidRPr="006939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3533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59" w:rsidRDefault="007972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7259" w:rsidRDefault="007972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59" w:rsidRPr="0069395B" w:rsidRDefault="00797259">
    <w:pPr>
      <w:pStyle w:val="FSHNormal"/>
      <w:tabs>
        <w:tab w:val="right" w:pos="5840"/>
      </w:tabs>
    </w:pPr>
    <w:r w:rsidRPr="0069395B">
      <w:br/>
    </w:r>
    <w:r w:rsidRPr="0069395B">
      <w:fldChar w:fldCharType="begin" w:fldLock="1"/>
    </w:r>
    <w:r w:rsidRPr="0069395B">
      <w:instrText xml:space="preserve"> DOCPROPERTY</w:instrText>
    </w:r>
    <w:r w:rsidRPr="0069395B">
      <w:rPr>
        <w:sz w:val="18"/>
      </w:rPr>
      <w:instrText xml:space="preserve"> "YearUser" *\charformat </w:instrText>
    </w:r>
    <w:r w:rsidRPr="0069395B">
      <w:fldChar w:fldCharType="separate"/>
    </w:r>
    <w:r w:rsidRPr="0069395B">
      <w:t>2005/06</w:t>
    </w:r>
    <w:r w:rsidRPr="0069395B">
      <w:fldChar w:fldCharType="end"/>
    </w:r>
    <w:r w:rsidRPr="0069395B">
      <w:t xml:space="preserve"> </w:t>
    </w:r>
    <w:r w:rsidRPr="0069395B">
      <w:tab/>
      <w:t xml:space="preserve">mnr: </w:t>
    </w:r>
    <w:r w:rsidRPr="0069395B">
      <w:fldChar w:fldCharType="begin" w:fldLock="1"/>
    </w:r>
    <w:r w:rsidRPr="0069395B">
      <w:instrText xml:space="preserve"> DOCPROPERTY</w:instrText>
    </w:r>
    <w:r w:rsidRPr="0069395B">
      <w:rPr>
        <w:sz w:val="18"/>
      </w:rPr>
      <w:instrText xml:space="preserve"> "Motionsnummer" *\charformat </w:instrText>
    </w:r>
    <w:r w:rsidRPr="0069395B">
      <w:fldChar w:fldCharType="separate"/>
    </w:r>
    <w:r w:rsidRPr="0069395B">
      <w:t>N410</w:t>
    </w:r>
    <w:r w:rsidRPr="0069395B">
      <w:fldChar w:fldCharType="end"/>
    </w:r>
    <w:r w:rsidRPr="0069395B">
      <w:br/>
    </w:r>
    <w:r w:rsidRPr="0069395B">
      <w:fldChar w:fldCharType="begin" w:fldLock="1"/>
    </w:r>
    <w:r w:rsidRPr="0069395B">
      <w:instrText xml:space="preserve"> DOCPROPERTY</w:instrText>
    </w:r>
    <w:r w:rsidRPr="0069395B">
      <w:rPr>
        <w:sz w:val="18"/>
      </w:rPr>
      <w:instrText xml:space="preserve"> "Samling" *\charformat </w:instrText>
    </w:r>
    <w:r w:rsidRPr="0069395B">
      <w:fldChar w:fldCharType="end"/>
    </w:r>
    <w:r w:rsidRPr="0069395B">
      <w:tab/>
      <w:t xml:space="preserve">pnr: </w:t>
    </w:r>
    <w:r w:rsidRPr="0069395B">
      <w:fldChar w:fldCharType="begin" w:fldLock="1"/>
    </w:r>
    <w:r w:rsidRPr="0069395B">
      <w:instrText xml:space="preserve"> DOCPROPERTY</w:instrText>
    </w:r>
    <w:r w:rsidRPr="0069395B">
      <w:rPr>
        <w:sz w:val="18"/>
      </w:rPr>
      <w:instrText xml:space="preserve"> "Partinummer" *\charformat </w:instrText>
    </w:r>
    <w:r w:rsidRPr="0069395B">
      <w:fldChar w:fldCharType="separate"/>
    </w:r>
    <w:r w:rsidRPr="0069395B">
      <w:t>kd949</w:t>
    </w:r>
    <w:r w:rsidRPr="0069395B">
      <w:fldChar w:fldCharType="end"/>
    </w:r>
  </w:p>
  <w:p w:rsidR="00797259" w:rsidRPr="0069395B" w:rsidRDefault="00797259">
    <w:pPr>
      <w:pStyle w:val="FSHRub1"/>
    </w:pPr>
    <w:r w:rsidRPr="0069395B">
      <w:t>Motion till riksdagen</w:t>
    </w:r>
    <w:r w:rsidRPr="0069395B">
      <w:br/>
    </w:r>
    <w:r w:rsidRPr="0069395B">
      <w:fldChar w:fldCharType="begin" w:fldLock="1"/>
    </w:r>
    <w:r w:rsidRPr="0069395B">
      <w:instrText xml:space="preserve"> DOCPROPERTY "YearUser" *\charformat </w:instrText>
    </w:r>
    <w:r w:rsidRPr="0069395B">
      <w:fldChar w:fldCharType="separate"/>
    </w:r>
    <w:r w:rsidRPr="0069395B">
      <w:t>2005/06</w:t>
    </w:r>
    <w:r w:rsidRPr="0069395B">
      <w:fldChar w:fldCharType="end"/>
    </w:r>
    <w:r w:rsidRPr="0069395B">
      <w:t>:</w:t>
    </w:r>
    <w:r w:rsidRPr="0069395B">
      <w:fldChar w:fldCharType="begin" w:fldLock="1"/>
    </w:r>
    <w:r w:rsidRPr="0069395B">
      <w:instrText xml:space="preserve"> DOCPROPERTY "Motionsnummer" *\charformat </w:instrText>
    </w:r>
    <w:r w:rsidRPr="0069395B">
      <w:fldChar w:fldCharType="separate"/>
    </w:r>
    <w:r w:rsidRPr="0069395B">
      <w:t>N410</w:t>
    </w:r>
    <w:r w:rsidRPr="0069395B">
      <w:fldChar w:fldCharType="end"/>
    </w:r>
  </w:p>
  <w:p w:rsidR="00797259" w:rsidRPr="0069395B" w:rsidRDefault="00797259">
    <w:pPr>
      <w:pStyle w:val="FSHNormalS5"/>
    </w:pPr>
    <w:r w:rsidRPr="0069395B">
      <w:fldChar w:fldCharType="begin" w:fldLock="1"/>
    </w:r>
    <w:r w:rsidRPr="0069395B">
      <w:instrText xml:space="preserve"> DOCPROPERTY "MotionarText" *\charformat </w:instrText>
    </w:r>
    <w:r w:rsidRPr="0069395B">
      <w:fldChar w:fldCharType="separate"/>
    </w:r>
    <w:r w:rsidRPr="0069395B">
      <w:t>av Sven Gunnar Persson (kd)</w:t>
    </w:r>
    <w:r w:rsidRPr="0069395B">
      <w:fldChar w:fldCharType="end"/>
    </w:r>
    <w:r w:rsidRPr="0069395B">
      <w:br/>
    </w:r>
    <w:r w:rsidRPr="0069395B">
      <w:fldChar w:fldCharType="begin" w:fldLock="1"/>
    </w:r>
    <w:r w:rsidRPr="0069395B">
      <w:instrText xml:space="preserve"> DOCPROPERTY "SvarFrasKort" *\charformat </w:instrText>
    </w:r>
    <w:r w:rsidRPr="0069395B">
      <w:fldChar w:fldCharType="end"/>
    </w:r>
  </w:p>
  <w:p w:rsidR="00797259" w:rsidRPr="0069395B" w:rsidRDefault="00797259">
    <w:pPr>
      <w:pStyle w:val="FSHTitel"/>
    </w:pPr>
    <w:r w:rsidRPr="0069395B">
      <w:fldChar w:fldCharType="begin" w:fldLock="1"/>
    </w:r>
    <w:r w:rsidRPr="0069395B">
      <w:instrText xml:space="preserve"> DOCPROPERTY</w:instrText>
    </w:r>
    <w:r w:rsidRPr="0069395B">
      <w:rPr>
        <w:sz w:val="18"/>
      </w:rPr>
      <w:instrText xml:space="preserve"> "RubrikSvar" *\charformat </w:instrText>
    </w:r>
    <w:r w:rsidRPr="0069395B">
      <w:fldChar w:fldCharType="separate"/>
    </w:r>
    <w:r w:rsidRPr="0069395B">
      <w:t>Obligatorisk månadsavläsning av el</w:t>
    </w:r>
    <w:r w:rsidRPr="0069395B">
      <w:fldChar w:fldCharType="end"/>
    </w:r>
  </w:p>
  <w:p w:rsidR="00797259" w:rsidRPr="0069395B" w:rsidRDefault="00797259" w:rsidP="0079725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BD835FA"/>
    <w:lvl w:ilvl="0" w:tplc="5C7A410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3898011">
    <w:abstractNumId w:val="13"/>
  </w:num>
  <w:num w:numId="2" w16cid:durableId="1035429761">
    <w:abstractNumId w:val="10"/>
  </w:num>
  <w:num w:numId="3" w16cid:durableId="101345761">
    <w:abstractNumId w:val="11"/>
  </w:num>
  <w:num w:numId="4" w16cid:durableId="751003331">
    <w:abstractNumId w:val="12"/>
  </w:num>
  <w:num w:numId="5" w16cid:durableId="370954842">
    <w:abstractNumId w:val="8"/>
  </w:num>
  <w:num w:numId="6" w16cid:durableId="95250786">
    <w:abstractNumId w:val="3"/>
  </w:num>
  <w:num w:numId="7" w16cid:durableId="797994736">
    <w:abstractNumId w:val="2"/>
  </w:num>
  <w:num w:numId="8" w16cid:durableId="1327437919">
    <w:abstractNumId w:val="1"/>
  </w:num>
  <w:num w:numId="9" w16cid:durableId="927036086">
    <w:abstractNumId w:val="0"/>
  </w:num>
  <w:num w:numId="10" w16cid:durableId="80637989">
    <w:abstractNumId w:val="9"/>
  </w:num>
  <w:num w:numId="11" w16cid:durableId="156504430">
    <w:abstractNumId w:val="7"/>
  </w:num>
  <w:num w:numId="12" w16cid:durableId="1737430109">
    <w:abstractNumId w:val="6"/>
  </w:num>
  <w:num w:numId="13" w16cid:durableId="1788742978">
    <w:abstractNumId w:val="5"/>
  </w:num>
  <w:num w:numId="14" w16cid:durableId="1070880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6F333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B5B7A"/>
    <w:rsid w:val="003E56F5"/>
    <w:rsid w:val="00445271"/>
    <w:rsid w:val="004A0504"/>
    <w:rsid w:val="004E38D9"/>
    <w:rsid w:val="0050307D"/>
    <w:rsid w:val="00534E05"/>
    <w:rsid w:val="005720A6"/>
    <w:rsid w:val="0069395B"/>
    <w:rsid w:val="006F333C"/>
    <w:rsid w:val="00726360"/>
    <w:rsid w:val="00740D6D"/>
    <w:rsid w:val="00794149"/>
    <w:rsid w:val="00797259"/>
    <w:rsid w:val="007B57F7"/>
    <w:rsid w:val="007B67A7"/>
    <w:rsid w:val="007C6092"/>
    <w:rsid w:val="00A053C6"/>
    <w:rsid w:val="00AA1188"/>
    <w:rsid w:val="00B13BF0"/>
    <w:rsid w:val="00C1285C"/>
    <w:rsid w:val="00C27B7D"/>
    <w:rsid w:val="00C8218A"/>
    <w:rsid w:val="00D1174F"/>
    <w:rsid w:val="00DC6C70"/>
    <w:rsid w:val="00E22893"/>
    <w:rsid w:val="00E360DE"/>
    <w:rsid w:val="00E75D28"/>
    <w:rsid w:val="00E84F25"/>
    <w:rsid w:val="00EE73D2"/>
    <w:rsid w:val="00F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251F04-2BE3-4C33-A261-26677616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B5B7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A118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ead">
    <w:name w:val="bread"/>
    <w:basedOn w:val="Normal"/>
    <w:rsid w:val="007B57F7"/>
    <w:pPr>
      <w:spacing w:before="100" w:beforeAutospacing="1" w:after="100" w:afterAutospacing="1" w:line="240" w:lineRule="auto"/>
    </w:pPr>
    <w:rPr>
      <w:szCs w:val="24"/>
    </w:rPr>
  </w:style>
  <w:style w:type="paragraph" w:styleId="Ballongtext">
    <w:name w:val="Balloon Text"/>
    <w:basedOn w:val="Normal"/>
    <w:semiHidden/>
    <w:rsid w:val="00726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243</Words>
  <Characters>1371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N410</vt:lpstr>
    </vt:vector>
  </TitlesOfParts>
  <Company>Riksdagen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N410</dc:title>
  <dc:subject>N410</dc:subject>
  <dc:creator>Riksdagen</dc:creator>
  <cp:keywords>Riksdagen</cp:keywords>
  <dc:description/>
  <cp:lastModifiedBy>Lars Brink</cp:lastModifiedBy>
  <cp:revision>2</cp:revision>
  <cp:lastPrinted>2006-01-10T11:42:00Z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Obligatorisk månadsavläsning av 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månadsavläsning av 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kd949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20052006000001070100000009490069</vt:lpwstr>
  </property>
  <property fmtid="{D5CDD505-2E9C-101B-9397-08002B2CF9AE}" pid="47" name="datum">
    <vt:lpwstr>050928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20052006000001070100000009490069</vt:lpwstr>
  </property>
  <property fmtid="{D5CDD505-2E9C-101B-9397-08002B2CF9AE}" pid="50" name="nummer">
    <vt:lpwstr>410</vt:lpwstr>
  </property>
  <property fmtid="{D5CDD505-2E9C-101B-9397-08002B2CF9AE}" pid="51" name="utskottsbeteckning">
    <vt:lpwstr>N</vt:lpwstr>
  </property>
</Properties>
</file>