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278" w:rsidRPr="00F53278" w:rsidRDefault="00F53278">
      <w:pPr>
        <w:pStyle w:val="Hemstlrubrik"/>
      </w:pPr>
      <w:r w:rsidRPr="00F53278">
        <w:t>Förslag till riksdagsbeslut</w:t>
      </w:r>
    </w:p>
    <w:p w:rsidR="00F53278" w:rsidRPr="00F53278" w:rsidRDefault="00F53278">
      <w:pPr>
        <w:pStyle w:val="Hemstlatt"/>
        <w:ind w:left="0"/>
      </w:pPr>
      <w:r w:rsidRPr="00F53278">
        <w:t xml:space="preserve">Riksdagen tillkännager för regeringen som sin mening vad som anförs i motionen om svensk kolkraft. </w:t>
      </w:r>
    </w:p>
    <w:p w:rsidR="00F53278" w:rsidRPr="00F53278" w:rsidRDefault="00F53278">
      <w:pPr>
        <w:pStyle w:val="Rubrik1"/>
      </w:pPr>
      <w:r w:rsidRPr="00F53278">
        <w:t>Motivering</w:t>
      </w:r>
    </w:p>
    <w:p w:rsidR="00F53278" w:rsidRPr="00F53278" w:rsidRDefault="00F53278">
      <w:r w:rsidRPr="00F53278">
        <w:t>Svenska statens helägda bolag, Vattenfall, är en av Tysklands och norra E</w:t>
      </w:r>
      <w:r w:rsidRPr="00F53278">
        <w:t>u</w:t>
      </w:r>
      <w:r w:rsidRPr="00F53278">
        <w:t>ropas största kolkraftproducenter. Visserligen har man investerat stort i ny reningsteknik, men ändå är både kolbrytningen och kolkraftsproduktionen synnerligen tveksam ur miljösynpunkt.</w:t>
      </w:r>
    </w:p>
    <w:p w:rsidR="00F53278" w:rsidRPr="00F53278" w:rsidRDefault="00F53278">
      <w:pPr>
        <w:pStyle w:val="Normaltindrag"/>
      </w:pPr>
      <w:r w:rsidRPr="00F53278">
        <w:t>För ett land som Sverige som vill vara ett föredöme i miljöfrågor är det olyckligt att ett svenskt statligt företag har denna roll i kolkraftsproduktionen i Europa.</w:t>
      </w:r>
    </w:p>
    <w:p w:rsidR="00F53278" w:rsidRPr="00F53278" w:rsidRDefault="00F53278">
      <w:pPr>
        <w:pStyle w:val="Normaltindrag"/>
      </w:pPr>
      <w:r w:rsidRPr="00F53278">
        <w:t>Jag anser att en den del av vinsten från Vattenfallkoncernens kolkraftspr</w:t>
      </w:r>
      <w:r w:rsidRPr="00F53278">
        <w:t>o</w:t>
      </w:r>
      <w:r w:rsidRPr="00F53278">
        <w:t>duktion bör användas för utveckling av nya miljövänliga energiformer, samt vidareutveckling av vattenkraften och kärnkraften. Det skulle samtidigt ge både företaget och den svenska staten en tydligare profil som föredöme när det gäller energiproduktion. På sikt bör staten överväga att avskilja den del som producerar kolkraft och avyttra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278">
        <w:trPr>
          <w:cantSplit/>
        </w:trPr>
        <w:tc>
          <w:tcPr>
            <w:tcW w:w="3046" w:type="dxa"/>
          </w:tcPr>
          <w:p w:rsidR="00F53278" w:rsidRPr="00F53278" w:rsidRDefault="00F53278">
            <w:pPr>
              <w:pStyle w:val="UnderskriftDatum"/>
              <w:spacing w:before="240"/>
            </w:pPr>
            <w:r w:rsidRPr="00F53278">
              <w:t>Stockholm den 19 september 2008</w:t>
            </w:r>
          </w:p>
        </w:tc>
        <w:tc>
          <w:tcPr>
            <w:tcW w:w="3047" w:type="dxa"/>
          </w:tcPr>
          <w:p w:rsidR="00F53278" w:rsidRPr="00F53278" w:rsidRDefault="00F53278">
            <w:pPr>
              <w:pStyle w:val="Underskrifter"/>
              <w:spacing w:before="240"/>
            </w:pPr>
          </w:p>
        </w:tc>
      </w:tr>
      <w:tr w:rsidR="00000000" w:rsidRPr="00F53278">
        <w:trPr>
          <w:cantSplit/>
        </w:trPr>
        <w:tc>
          <w:tcPr>
            <w:tcW w:w="3046" w:type="dxa"/>
          </w:tcPr>
          <w:p w:rsidR="00F53278" w:rsidRPr="00F53278" w:rsidRDefault="00F53278">
            <w:pPr>
              <w:pStyle w:val="Underskrifter"/>
            </w:pPr>
            <w:r w:rsidRPr="00F53278">
              <w:t>Jan Ericson (m)</w:t>
            </w:r>
          </w:p>
        </w:tc>
        <w:tc>
          <w:tcPr>
            <w:tcW w:w="3046" w:type="dxa"/>
          </w:tcPr>
          <w:p w:rsidR="00F53278" w:rsidRPr="00F53278" w:rsidRDefault="00F53278">
            <w:pPr>
              <w:pStyle w:val="Underskrifter"/>
            </w:pPr>
          </w:p>
        </w:tc>
      </w:tr>
    </w:tbl>
    <w:p w:rsidR="00F53278" w:rsidRPr="00F53278" w:rsidRDefault="00F53278">
      <w:pPr>
        <w:pStyle w:val="Normaltindrag"/>
      </w:pPr>
    </w:p>
    <w:sectPr w:rsidR="00000000" w:rsidRPr="00F53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278" w:rsidRPr="00F53278" w:rsidRDefault="00F53278">
      <w:r w:rsidRPr="00F53278">
        <w:separator/>
      </w:r>
    </w:p>
  </w:endnote>
  <w:endnote w:type="continuationSeparator" w:id="0">
    <w:p w:rsidR="00F53278" w:rsidRPr="00F53278" w:rsidRDefault="00F53278">
      <w:r w:rsidRPr="00F53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Sidfot"/>
    </w:pPr>
    <w:r w:rsidRPr="00F53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612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78" w:rsidRDefault="00F532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278" w:rsidRDefault="00F532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Sidfot"/>
    </w:pPr>
    <w:r w:rsidRPr="00F53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300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78" w:rsidRDefault="00F53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278" w:rsidRDefault="00F53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Sidfot"/>
    </w:pPr>
    <w:r w:rsidRPr="00F53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589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78" w:rsidRDefault="00F53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278" w:rsidRDefault="00F53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278" w:rsidRPr="00F53278" w:rsidRDefault="00F53278">
      <w:r w:rsidRPr="00F53278">
        <w:separator/>
      </w:r>
    </w:p>
  </w:footnote>
  <w:footnote w:type="continuationSeparator" w:id="0">
    <w:p w:rsidR="00F53278" w:rsidRPr="00F53278" w:rsidRDefault="00F53278">
      <w:r w:rsidRPr="00F53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Sidhuvud"/>
    </w:pPr>
    <w:r w:rsidRPr="00F53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698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78" w:rsidRDefault="00F532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278" w:rsidRDefault="00F532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Sidhuvud"/>
    </w:pPr>
    <w:r w:rsidRPr="00F53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936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78" w:rsidRDefault="00F532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278" w:rsidRDefault="00F532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78" w:rsidRPr="00F53278" w:rsidRDefault="00F53278">
    <w:pPr>
      <w:pStyle w:val="FSHNormal"/>
      <w:tabs>
        <w:tab w:val="right" w:pos="5840"/>
      </w:tabs>
    </w:pPr>
    <w:r w:rsidRPr="00F53278">
      <w:br/>
    </w:r>
    <w:r w:rsidRPr="00F53278">
      <w:fldChar w:fldCharType="begin" w:fldLock="1"/>
    </w:r>
    <w:r w:rsidRPr="00F53278">
      <w:instrText xml:space="preserve"> DOCPROPERTY</w:instrText>
    </w:r>
    <w:r w:rsidRPr="00F53278">
      <w:rPr>
        <w:sz w:val="18"/>
      </w:rPr>
      <w:instrText xml:space="preserve"> "YearUser" *\charformat </w:instrText>
    </w:r>
    <w:r w:rsidRPr="00F53278">
      <w:fldChar w:fldCharType="separate"/>
    </w:r>
    <w:r w:rsidRPr="00F53278">
      <w:t>2008/09</w:t>
    </w:r>
    <w:r w:rsidRPr="00F53278">
      <w:fldChar w:fldCharType="end"/>
    </w:r>
    <w:r w:rsidRPr="00F53278">
      <w:t xml:space="preserve"> </w:t>
    </w:r>
    <w:r w:rsidRPr="00F53278">
      <w:tab/>
      <w:t xml:space="preserve">mnr: </w:t>
    </w:r>
    <w:r w:rsidRPr="00F53278">
      <w:fldChar w:fldCharType="begin" w:fldLock="1"/>
    </w:r>
    <w:r w:rsidRPr="00F53278">
      <w:instrText xml:space="preserve"> DOCPROPERTY</w:instrText>
    </w:r>
    <w:r w:rsidRPr="00F53278">
      <w:rPr>
        <w:sz w:val="18"/>
      </w:rPr>
      <w:instrText xml:space="preserve"> "Motionsnummer" *\charformat </w:instrText>
    </w:r>
    <w:r w:rsidRPr="00F53278">
      <w:fldChar w:fldCharType="separate"/>
    </w:r>
    <w:r w:rsidRPr="00F53278">
      <w:t>N240</w:t>
    </w:r>
    <w:r w:rsidRPr="00F53278">
      <w:fldChar w:fldCharType="end"/>
    </w:r>
    <w:r w:rsidRPr="00F53278">
      <w:br/>
    </w:r>
    <w:r w:rsidRPr="00F53278">
      <w:fldChar w:fldCharType="begin" w:fldLock="1"/>
    </w:r>
    <w:r w:rsidRPr="00F53278">
      <w:instrText xml:space="preserve"> DOCPROPERTY</w:instrText>
    </w:r>
    <w:r w:rsidRPr="00F53278">
      <w:rPr>
        <w:sz w:val="18"/>
      </w:rPr>
      <w:instrText xml:space="preserve"> "Samling" *\charformat </w:instrText>
    </w:r>
    <w:r w:rsidRPr="00F53278">
      <w:fldChar w:fldCharType="end"/>
    </w:r>
    <w:r w:rsidRPr="00F53278">
      <w:tab/>
      <w:t xml:space="preserve">pnr: </w:t>
    </w:r>
    <w:r w:rsidRPr="00F53278">
      <w:fldChar w:fldCharType="begin" w:fldLock="1"/>
    </w:r>
    <w:r w:rsidRPr="00F53278">
      <w:instrText xml:space="preserve"> DOCPROPERTY</w:instrText>
    </w:r>
    <w:r w:rsidRPr="00F53278">
      <w:rPr>
        <w:sz w:val="18"/>
      </w:rPr>
      <w:instrText xml:space="preserve"> "Partinummer" *\charformat </w:instrText>
    </w:r>
    <w:r w:rsidRPr="00F53278">
      <w:fldChar w:fldCharType="separate"/>
    </w:r>
    <w:r w:rsidRPr="00F53278">
      <w:t>m1111</w:t>
    </w:r>
    <w:r w:rsidRPr="00F53278">
      <w:fldChar w:fldCharType="end"/>
    </w:r>
  </w:p>
  <w:p w:rsidR="00F53278" w:rsidRPr="00F53278" w:rsidRDefault="00F53278">
    <w:pPr>
      <w:pStyle w:val="FSHRub1"/>
    </w:pPr>
    <w:r w:rsidRPr="00F53278">
      <w:t>Motion till riksdagen</w:t>
    </w:r>
    <w:r w:rsidRPr="00F53278">
      <w:br/>
    </w:r>
    <w:r w:rsidRPr="00F53278">
      <w:fldChar w:fldCharType="begin" w:fldLock="1"/>
    </w:r>
    <w:r w:rsidRPr="00F53278">
      <w:instrText xml:space="preserve"> DOCPROPERTY "YearUser" *\charformat </w:instrText>
    </w:r>
    <w:r w:rsidRPr="00F53278">
      <w:fldChar w:fldCharType="separate"/>
    </w:r>
    <w:r w:rsidRPr="00F53278">
      <w:t>2008/09</w:t>
    </w:r>
    <w:r w:rsidRPr="00F53278">
      <w:fldChar w:fldCharType="end"/>
    </w:r>
    <w:r w:rsidRPr="00F53278">
      <w:t>:</w:t>
    </w:r>
    <w:r w:rsidRPr="00F53278">
      <w:fldChar w:fldCharType="begin" w:fldLock="1"/>
    </w:r>
    <w:r w:rsidRPr="00F53278">
      <w:instrText xml:space="preserve"> DOCPROPERTY "Motionsnummer" *\charformat </w:instrText>
    </w:r>
    <w:r w:rsidRPr="00F53278">
      <w:fldChar w:fldCharType="separate"/>
    </w:r>
    <w:r w:rsidRPr="00F53278">
      <w:t>N240</w:t>
    </w:r>
    <w:r w:rsidRPr="00F53278">
      <w:fldChar w:fldCharType="end"/>
    </w:r>
  </w:p>
  <w:p w:rsidR="00F53278" w:rsidRPr="00F53278" w:rsidRDefault="00F53278">
    <w:pPr>
      <w:pStyle w:val="FSHNormalS5"/>
    </w:pPr>
    <w:r w:rsidRPr="00F53278">
      <w:fldChar w:fldCharType="begin" w:fldLock="1"/>
    </w:r>
    <w:r w:rsidRPr="00F53278">
      <w:instrText xml:space="preserve"> DOCPROPERTY "MotionarText" *\charformat </w:instrText>
    </w:r>
    <w:r w:rsidRPr="00F53278">
      <w:fldChar w:fldCharType="separate"/>
    </w:r>
    <w:r w:rsidRPr="00F53278">
      <w:t>av Jan Ericson (m)</w:t>
    </w:r>
    <w:r w:rsidRPr="00F53278">
      <w:fldChar w:fldCharType="end"/>
    </w:r>
    <w:r w:rsidRPr="00F53278">
      <w:br/>
    </w:r>
    <w:r w:rsidRPr="00F53278">
      <w:fldChar w:fldCharType="begin" w:fldLock="1"/>
    </w:r>
    <w:r w:rsidRPr="00F53278">
      <w:instrText xml:space="preserve"> DOCPROPERTY "SvarFrasKort" *\charformat </w:instrText>
    </w:r>
    <w:r w:rsidRPr="00F53278">
      <w:fldChar w:fldCharType="end"/>
    </w:r>
  </w:p>
  <w:p w:rsidR="00F53278" w:rsidRPr="00F53278" w:rsidRDefault="00F53278">
    <w:pPr>
      <w:pStyle w:val="FSHTitel"/>
    </w:pPr>
    <w:r w:rsidRPr="00F53278">
      <w:fldChar w:fldCharType="begin" w:fldLock="1"/>
    </w:r>
    <w:r w:rsidRPr="00F53278">
      <w:instrText xml:space="preserve"> DOCPROPERTY</w:instrText>
    </w:r>
    <w:r w:rsidRPr="00F53278">
      <w:rPr>
        <w:sz w:val="18"/>
      </w:rPr>
      <w:instrText xml:space="preserve"> "RubrikSvar" *\charformat </w:instrText>
    </w:r>
    <w:r w:rsidRPr="00F53278">
      <w:fldChar w:fldCharType="separate"/>
    </w:r>
    <w:r w:rsidRPr="00F53278">
      <w:t>Svensk kolkraft</w:t>
    </w:r>
    <w:r w:rsidRPr="00F53278">
      <w:fldChar w:fldCharType="end"/>
    </w:r>
  </w:p>
  <w:p w:rsidR="00F53278" w:rsidRPr="00F53278" w:rsidRDefault="00F53278">
    <w:pPr>
      <w:pStyle w:val="Normal00"/>
    </w:pPr>
  </w:p>
  <w:p w:rsidR="00F53278" w:rsidRPr="00F53278" w:rsidRDefault="00F53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8613028">
    <w:abstractNumId w:val="8"/>
  </w:num>
  <w:num w:numId="2" w16cid:durableId="865408311">
    <w:abstractNumId w:val="9"/>
  </w:num>
  <w:num w:numId="3" w16cid:durableId="545794509">
    <w:abstractNumId w:val="8"/>
  </w:num>
  <w:num w:numId="4" w16cid:durableId="1416517801">
    <w:abstractNumId w:val="9"/>
  </w:num>
  <w:num w:numId="5" w16cid:durableId="345835456">
    <w:abstractNumId w:val="13"/>
  </w:num>
  <w:num w:numId="6" w16cid:durableId="1927377697">
    <w:abstractNumId w:val="10"/>
  </w:num>
  <w:num w:numId="7" w16cid:durableId="2078890749">
    <w:abstractNumId w:val="11"/>
  </w:num>
  <w:num w:numId="8" w16cid:durableId="1987779197">
    <w:abstractNumId w:val="12"/>
  </w:num>
  <w:num w:numId="9" w16cid:durableId="1807359605">
    <w:abstractNumId w:val="8"/>
  </w:num>
  <w:num w:numId="10" w16cid:durableId="630136815">
    <w:abstractNumId w:val="3"/>
  </w:num>
  <w:num w:numId="11" w16cid:durableId="1588073070">
    <w:abstractNumId w:val="2"/>
  </w:num>
  <w:num w:numId="12" w16cid:durableId="780880798">
    <w:abstractNumId w:val="1"/>
  </w:num>
  <w:num w:numId="13" w16cid:durableId="1123816058">
    <w:abstractNumId w:val="0"/>
  </w:num>
  <w:num w:numId="14" w16cid:durableId="2069262805">
    <w:abstractNumId w:val="9"/>
  </w:num>
  <w:num w:numId="15" w16cid:durableId="1031225579">
    <w:abstractNumId w:val="7"/>
  </w:num>
  <w:num w:numId="16" w16cid:durableId="884492138">
    <w:abstractNumId w:val="6"/>
  </w:num>
  <w:num w:numId="17" w16cid:durableId="1597638639">
    <w:abstractNumId w:val="5"/>
  </w:num>
  <w:num w:numId="18" w16cid:durableId="156458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BC3445"/>
    <w:rsid w:val="00BC3445"/>
    <w:rsid w:val="00F53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82D654-78C5-4EC5-AD7C-B3E38695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890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m1111</vt:lpstr>
    </vt:vector>
  </TitlesOfParts>
  <Company>Riksdagen</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m1111</dc:title>
  <dc:subject>m1111</dc:subject>
  <dc:creator>Riksdagen</dc:creator>
  <cp:keywords>Riksdagen</cp:keywords>
  <dc:description>TKG-ktrl, MSMQ4mb, PersReg-Distribution mm b-&gt;ny fplogga</dc:description>
  <cp:lastModifiedBy>Lars Brink</cp:lastModifiedBy>
  <cp:revision>2</cp:revision>
  <cp:lastPrinted>2008-12-04T10:38:00Z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kolkraft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kolkraft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20082009000000000109000011110069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20082009000000000109000011110069</vt:lpwstr>
  </property>
  <property fmtid="{D5CDD505-2E9C-101B-9397-08002B2CF9AE}" pid="50" name="nummer">
    <vt:lpwstr>240</vt:lpwstr>
  </property>
  <property fmtid="{D5CDD505-2E9C-101B-9397-08002B2CF9AE}" pid="51" name="utskottsbeteckning">
    <vt:lpwstr>N</vt:lpwstr>
  </property>
  <property fmtid="{D5CDD505-2E9C-101B-9397-08002B2CF9AE}" pid="52" name="GlobalUID">
    <vt:lpwstr>{57C07912-A8A7-4878-A5C3-7864FA0E5CB0}</vt:lpwstr>
  </property>
  <property fmtid="{D5CDD505-2E9C-101B-9397-08002B2CF9AE}" pid="53" name="Överföringar">
    <vt:i4>0</vt:i4>
  </property>
  <property fmtid="{D5CDD505-2E9C-101B-9397-08002B2CF9AE}" pid="54" name="Checksum">
    <vt:lpwstr>*1020265405326*</vt:lpwstr>
  </property>
  <property fmtid="{D5CDD505-2E9C-101B-9397-08002B2CF9AE}" pid="55" name="skuggnummer">
    <vt:lpwstr>732</vt:lpwstr>
  </property>
  <property fmtid="{D5CDD505-2E9C-101B-9397-08002B2CF9AE}" pid="56" name="urixVersion">
    <vt:lpwstr>3.2.0.8</vt:lpwstr>
  </property>
  <property fmtid="{D5CDD505-2E9C-101B-9397-08002B2CF9AE}" pid="57" name="urixOrigin">
    <vt:lpwstr>090402 13:13:02.289</vt:lpwstr>
  </property>
  <property fmtid="{D5CDD505-2E9C-101B-9397-08002B2CF9AE}" pid="58" name="urixGuid">
    <vt:lpwstr>{849A7C8B-1F40-4848-88B2-840D76C0E60A}</vt:lpwstr>
  </property>
</Properties>
</file>