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B5F622A291CF485DA11907B85F6F2AEE"/>
        </w:placeholder>
        <w:text/>
      </w:sdtPr>
      <w:sdtEndPr/>
      <w:sdtContent>
        <w:p w:rsidRPr="009B062B" w:rsidR="00AF30DD" w:rsidP="00071BA6" w:rsidRDefault="00AF30DD" w14:paraId="5490BEB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5a52896-3cb0-4dac-aa73-61717d2dc2b4"/>
        <w:id w:val="-724215742"/>
        <w:lock w:val="sdtLocked"/>
      </w:sdtPr>
      <w:sdtEndPr/>
      <w:sdtContent>
        <w:p w:rsidR="00BF295C" w:rsidRDefault="006D5719" w14:paraId="67C422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uppmana regeringen att göra en översyn av hur avgifterna från Livsmedelsverket påverkar möjligheterna att bedriva småskalig livsmedelsproduktion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D319CB6752B4AFBA064B4953EADE899"/>
        </w:placeholder>
        <w:text/>
      </w:sdtPr>
      <w:sdtEndPr/>
      <w:sdtContent>
        <w:p w:rsidRPr="009B062B" w:rsidR="006D79C9" w:rsidP="00333E95" w:rsidRDefault="006D79C9" w14:paraId="0903C86A" w14:textId="77777777">
          <w:pPr>
            <w:pStyle w:val="Rubrik1"/>
          </w:pPr>
          <w:r>
            <w:t>Motivering</w:t>
          </w:r>
        </w:p>
      </w:sdtContent>
    </w:sdt>
    <w:p w:rsidR="00DA4F6C" w:rsidP="00DA4F6C" w:rsidRDefault="00DA4F6C" w14:paraId="712C3E35" w14:textId="77777777">
      <w:pPr>
        <w:pStyle w:val="Normalutanindragellerluft"/>
      </w:pPr>
      <w:r>
        <w:t>Livsmedelsverket har höjt sina avgifter för tillsyn kraftigt, vilket slår hårt mot små lokala matproducenter. En företagare i Järvsö höll på att ramla av stolen när hon öppnade den senaste räkningen och såg att avgiften ökat med 40 procent.</w:t>
      </w:r>
    </w:p>
    <w:p w:rsidR="00DA4F6C" w:rsidP="00DA4F6C" w:rsidRDefault="00DA4F6C" w14:paraId="495B5DD5" w14:textId="1B6DEA1D">
      <w:r w:rsidRPr="00DA4F6C">
        <w:t xml:space="preserve">Vill de ens att det ska finnas småskalig lokal produktion? Det frågade företagaren i tidningen </w:t>
      </w:r>
      <w:proofErr w:type="spellStart"/>
      <w:r w:rsidRPr="00DA4F6C">
        <w:t>Ljusdalsposten</w:t>
      </w:r>
      <w:proofErr w:type="spellEnd"/>
      <w:r w:rsidRPr="00DA4F6C">
        <w:t>. Många mindre företagare med småskalig produktion levde redan innan den kraftiga höjningen av tillsynsavgiften med små marginaler i sin verksamhet, och de här kraftigt höjda avgifterna kan vara skillnaden mellan vinst och förlust i verksamheten för de riktigt små producenterna. Många av dem menar att Livsmedelsverkets agerande går stick i stäv mot regeringens officiella livsmedels</w:t>
      </w:r>
      <w:r w:rsidR="00542D65">
        <w:softHyphen/>
      </w:r>
      <w:r w:rsidRPr="00DA4F6C">
        <w:t>strategi, som enligt förre landsbygdsministern Sven-Erik Buchts (S) förord bland annat ska leda till ökad andel närproducerat, ekologisk produktion och konsumtion av livsmedel. 19</w:t>
      </w:r>
      <w:r w:rsidR="00E33494">
        <w:t> </w:t>
      </w:r>
      <w:r w:rsidRPr="00DA4F6C">
        <w:t xml:space="preserve">000 kronor var en faktura från Livsmedelsverket </w:t>
      </w:r>
      <w:r w:rsidRPr="00DA4F6C" w:rsidR="00E33494">
        <w:t xml:space="preserve">på </w:t>
      </w:r>
      <w:r w:rsidRPr="00DA4F6C">
        <w:t>för en liten lokal mjölkproducent i Hälsingland.</w:t>
      </w:r>
    </w:p>
    <w:p w:rsidR="00BB6339" w:rsidP="00542D65" w:rsidRDefault="00DA4F6C" w14:paraId="0D132201" w14:textId="28E95BA7">
      <w:r>
        <w:t>Riksdagen bör uppmana regeringen att göra en översyn över hur avgifterna från Livsmedelsverket påverkar möjligheterna att bedriva småskalig livsmedelsproduktion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356FB3A18746049D49FAA02F9FB3F0"/>
        </w:placeholder>
      </w:sdtPr>
      <w:sdtEndPr>
        <w:rPr>
          <w:i w:val="0"/>
          <w:noProof w:val="0"/>
        </w:rPr>
      </w:sdtEndPr>
      <w:sdtContent>
        <w:p w:rsidR="00071BA6" w:rsidP="00071BA6" w:rsidRDefault="00071BA6" w14:paraId="76225BCA" w14:textId="77777777"/>
        <w:p w:rsidRPr="008E0FE2" w:rsidR="004801AC" w:rsidP="00071BA6" w:rsidRDefault="00820507" w14:paraId="2EFD4B13" w14:textId="13AE047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60055" w14:paraId="6D413C86" w14:textId="77777777">
        <w:trPr>
          <w:cantSplit/>
        </w:trPr>
        <w:tc>
          <w:tcPr>
            <w:tcW w:w="50" w:type="pct"/>
            <w:vAlign w:val="bottom"/>
          </w:tcPr>
          <w:p w:rsidR="00560055" w:rsidRDefault="00E33494" w14:paraId="7395B3BD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560055" w:rsidRDefault="00560055" w14:paraId="511D548B" w14:textId="77777777">
            <w:pPr>
              <w:pStyle w:val="Underskrifter"/>
            </w:pPr>
          </w:p>
        </w:tc>
      </w:tr>
    </w:tbl>
    <w:p w:rsidR="009D0EB8" w:rsidRDefault="009D0EB8" w14:paraId="14C090A1" w14:textId="77777777"/>
    <w:sectPr w:rsidR="009D0EB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1438" w14:textId="77777777" w:rsidR="00DA4F6C" w:rsidRDefault="00DA4F6C" w:rsidP="000C1CAD">
      <w:pPr>
        <w:spacing w:line="240" w:lineRule="auto"/>
      </w:pPr>
      <w:r>
        <w:separator/>
      </w:r>
    </w:p>
  </w:endnote>
  <w:endnote w:type="continuationSeparator" w:id="0">
    <w:p w14:paraId="1A2E760C" w14:textId="77777777" w:rsidR="00DA4F6C" w:rsidRDefault="00DA4F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B9B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FF9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C583" w14:textId="25C06790" w:rsidR="00262EA3" w:rsidRPr="00071BA6" w:rsidRDefault="00262EA3" w:rsidP="00071B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3A5C" w14:textId="77777777" w:rsidR="00DA4F6C" w:rsidRDefault="00DA4F6C" w:rsidP="000C1CAD">
      <w:pPr>
        <w:spacing w:line="240" w:lineRule="auto"/>
      </w:pPr>
      <w:r>
        <w:separator/>
      </w:r>
    </w:p>
  </w:footnote>
  <w:footnote w:type="continuationSeparator" w:id="0">
    <w:p w14:paraId="3108BA5B" w14:textId="77777777" w:rsidR="00DA4F6C" w:rsidRDefault="00DA4F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63D3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63EC8" w14:textId="77777777" w:rsidR="00262EA3" w:rsidRDefault="0082050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288E857B9FC413C8B452D79D11AB36A"/>
                              </w:placeholder>
                              <w:text/>
                            </w:sdtPr>
                            <w:sdtEndPr/>
                            <w:sdtContent>
                              <w:r w:rsidR="00DA4F6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7269A3D932F434D914F4FBF1A9FF778"/>
                              </w:placeholder>
                              <w:text/>
                            </w:sdtPr>
                            <w:sdtEndPr/>
                            <w:sdtContent>
                              <w:r w:rsidR="00DA4F6C">
                                <w:t>1695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4263EC8" w14:textId="77777777" w:rsidR="00262EA3" w:rsidRDefault="0082050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288E857B9FC413C8B452D79D11AB36A"/>
                        </w:placeholder>
                        <w:text/>
                      </w:sdtPr>
                      <w:sdtEndPr/>
                      <w:sdtContent>
                        <w:r w:rsidR="00DA4F6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7269A3D932F434D914F4FBF1A9FF778"/>
                        </w:placeholder>
                        <w:text/>
                      </w:sdtPr>
                      <w:sdtEndPr/>
                      <w:sdtContent>
                        <w:r w:rsidR="00DA4F6C">
                          <w:t>1695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A432AC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7A49" w14:textId="77777777" w:rsidR="00262EA3" w:rsidRDefault="00262EA3" w:rsidP="008563AC">
    <w:pPr>
      <w:jc w:val="right"/>
    </w:pPr>
  </w:p>
  <w:p w14:paraId="6F77126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900E" w14:textId="77777777" w:rsidR="00262EA3" w:rsidRDefault="0082050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B75115" w14:textId="77777777" w:rsidR="00262EA3" w:rsidRDefault="0082050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43DC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A4F6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A4F6C">
          <w:t>1695</w:t>
        </w:r>
      </w:sdtContent>
    </w:sdt>
  </w:p>
  <w:p w14:paraId="5AAE9753" w14:textId="77777777" w:rsidR="00262EA3" w:rsidRPr="008227B3" w:rsidRDefault="0082050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F03F5D" w14:textId="77777777" w:rsidR="00262EA3" w:rsidRPr="008227B3" w:rsidRDefault="0082050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3DC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3DCD">
          <w:t>:3552</w:t>
        </w:r>
      </w:sdtContent>
    </w:sdt>
  </w:p>
  <w:p w14:paraId="79BBC86B" w14:textId="77777777" w:rsidR="00262EA3" w:rsidRDefault="0082050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43DCD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404B7F8" w14:textId="77777777" w:rsidR="00262EA3" w:rsidRDefault="00DA4F6C" w:rsidP="00283E0F">
        <w:pPr>
          <w:pStyle w:val="FSHRub2"/>
        </w:pPr>
        <w:r>
          <w:t>Livsmedelsverkets avgifter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126BC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A4F6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1BA6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BD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D65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55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BE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571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507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71E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618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0EB8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3DCD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95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28F3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3E4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0E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4F6C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494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481484"/>
  <w15:chartTrackingRefBased/>
  <w15:docId w15:val="{0BC46148-7F6B-41A7-807B-F81A4A7B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F622A291CF485DA11907B85F6F2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69A82F-0772-4142-A54A-72CED3F777B4}"/>
      </w:docPartPr>
      <w:docPartBody>
        <w:p w:rsidR="00445C45" w:rsidRDefault="00445C45">
          <w:pPr>
            <w:pStyle w:val="B5F622A291CF485DA11907B85F6F2AE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D319CB6752B4AFBA064B4953EADE8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9E3EF-2446-4D5C-8CFE-D94B2BF1F17A}"/>
      </w:docPartPr>
      <w:docPartBody>
        <w:p w:rsidR="00445C45" w:rsidRDefault="00445C45">
          <w:pPr>
            <w:pStyle w:val="3D319CB6752B4AFBA064B4953EADE89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288E857B9FC413C8B452D79D11AB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4716BC-1621-4812-858A-F6CE7A2B63B3}"/>
      </w:docPartPr>
      <w:docPartBody>
        <w:p w:rsidR="00445C45" w:rsidRDefault="00445C45">
          <w:pPr>
            <w:pStyle w:val="2288E857B9FC413C8B452D79D11AB3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269A3D932F434D914F4FBF1A9FF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F4A003-82E8-45E9-9EED-3AE7A04C97A2}"/>
      </w:docPartPr>
      <w:docPartBody>
        <w:p w:rsidR="00445C45" w:rsidRDefault="00445C45">
          <w:pPr>
            <w:pStyle w:val="57269A3D932F434D914F4FBF1A9FF778"/>
          </w:pPr>
          <w:r>
            <w:t xml:space="preserve"> </w:t>
          </w:r>
        </w:p>
      </w:docPartBody>
    </w:docPart>
    <w:docPart>
      <w:docPartPr>
        <w:name w:val="45356FB3A18746049D49FAA02F9FB3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803C88-A5D2-4BD5-B883-2AE2815A54F2}"/>
      </w:docPartPr>
      <w:docPartBody>
        <w:p w:rsidR="000D3032" w:rsidRDefault="000D30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45"/>
    <w:rsid w:val="000D3032"/>
    <w:rsid w:val="0044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F622A291CF485DA11907B85F6F2AEE">
    <w:name w:val="B5F622A291CF485DA11907B85F6F2AEE"/>
  </w:style>
  <w:style w:type="paragraph" w:customStyle="1" w:styleId="3D319CB6752B4AFBA064B4953EADE899">
    <w:name w:val="3D319CB6752B4AFBA064B4953EADE899"/>
  </w:style>
  <w:style w:type="paragraph" w:customStyle="1" w:styleId="2288E857B9FC413C8B452D79D11AB36A">
    <w:name w:val="2288E857B9FC413C8B452D79D11AB36A"/>
  </w:style>
  <w:style w:type="paragraph" w:customStyle="1" w:styleId="57269A3D932F434D914F4FBF1A9FF778">
    <w:name w:val="57269A3D932F434D914F4FBF1A9FF7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203713-2F53-41BF-A6C4-F876067FB2B4}"/>
</file>

<file path=customXml/itemProps2.xml><?xml version="1.0" encoding="utf-8"?>
<ds:datastoreItem xmlns:ds="http://schemas.openxmlformats.org/officeDocument/2006/customXml" ds:itemID="{37BB3BD4-A0AD-4DD2-8B7A-0DA40B592EEC}"/>
</file>

<file path=customXml/itemProps3.xml><?xml version="1.0" encoding="utf-8"?>
<ds:datastoreItem xmlns:ds="http://schemas.openxmlformats.org/officeDocument/2006/customXml" ds:itemID="{35C7A0B6-5A54-44ED-BB3E-6D8B6A69C6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213</Words>
  <Characters>1298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M1695 Livsmedelsverkets avgifter</vt:lpstr>
      <vt:lpstr>
      </vt:lpstr>
    </vt:vector>
  </TitlesOfParts>
  <Company>Sveriges riksdag</Company>
  <LinksUpToDate>false</LinksUpToDate>
  <CharactersWithSpaces>1503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