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2E3821" w14:textId="77777777">
        <w:tc>
          <w:tcPr>
            <w:tcW w:w="2268" w:type="dxa"/>
          </w:tcPr>
          <w:p w14:paraId="453FBD4E" w14:textId="5595266E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94E1F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0BD2F8" w14:textId="77777777">
        <w:tc>
          <w:tcPr>
            <w:tcW w:w="2268" w:type="dxa"/>
          </w:tcPr>
          <w:p w14:paraId="592C10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762F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856C8" w14:textId="77777777">
        <w:tc>
          <w:tcPr>
            <w:tcW w:w="3402" w:type="dxa"/>
            <w:gridSpan w:val="2"/>
          </w:tcPr>
          <w:p w14:paraId="27A979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AB70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ABDD97" w14:textId="77777777">
        <w:tc>
          <w:tcPr>
            <w:tcW w:w="2268" w:type="dxa"/>
          </w:tcPr>
          <w:p w14:paraId="54261F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929004" w14:textId="77777777" w:rsidR="006E4E11" w:rsidRPr="00ED583F" w:rsidRDefault="00047E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U2015/03904/UF</w:t>
            </w:r>
          </w:p>
        </w:tc>
      </w:tr>
      <w:tr w:rsidR="006E4E11" w14:paraId="44907B1B" w14:textId="77777777">
        <w:tc>
          <w:tcPr>
            <w:tcW w:w="2268" w:type="dxa"/>
          </w:tcPr>
          <w:p w14:paraId="4660D8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5F71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46E1CD" w14:textId="77777777">
        <w:trPr>
          <w:trHeight w:val="284"/>
        </w:trPr>
        <w:tc>
          <w:tcPr>
            <w:tcW w:w="4911" w:type="dxa"/>
          </w:tcPr>
          <w:p w14:paraId="75CFA055" w14:textId="77777777" w:rsidR="006E4E11" w:rsidRDefault="00047E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EAFB27A" w14:textId="77777777">
        <w:trPr>
          <w:trHeight w:val="284"/>
        </w:trPr>
        <w:tc>
          <w:tcPr>
            <w:tcW w:w="4911" w:type="dxa"/>
          </w:tcPr>
          <w:p w14:paraId="6F515827" w14:textId="77777777" w:rsidR="006E4E11" w:rsidRDefault="00047E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CD74017" w14:textId="77777777">
        <w:trPr>
          <w:trHeight w:val="284"/>
        </w:trPr>
        <w:tc>
          <w:tcPr>
            <w:tcW w:w="4911" w:type="dxa"/>
          </w:tcPr>
          <w:p w14:paraId="555EB1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63F907" w14:textId="77777777">
        <w:trPr>
          <w:trHeight w:val="284"/>
        </w:trPr>
        <w:tc>
          <w:tcPr>
            <w:tcW w:w="4911" w:type="dxa"/>
          </w:tcPr>
          <w:p w14:paraId="58C2848D" w14:textId="53572F7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4F13E6" w14:textId="77777777">
        <w:trPr>
          <w:trHeight w:val="284"/>
        </w:trPr>
        <w:tc>
          <w:tcPr>
            <w:tcW w:w="4911" w:type="dxa"/>
          </w:tcPr>
          <w:p w14:paraId="4B5559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9CED7" w14:textId="77777777">
        <w:trPr>
          <w:trHeight w:val="284"/>
        </w:trPr>
        <w:tc>
          <w:tcPr>
            <w:tcW w:w="4911" w:type="dxa"/>
          </w:tcPr>
          <w:p w14:paraId="08BB11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A3559" w14:textId="77777777">
        <w:trPr>
          <w:trHeight w:val="284"/>
        </w:trPr>
        <w:tc>
          <w:tcPr>
            <w:tcW w:w="4911" w:type="dxa"/>
          </w:tcPr>
          <w:p w14:paraId="0C70C9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6D009A" w14:textId="77777777">
        <w:trPr>
          <w:trHeight w:val="284"/>
        </w:trPr>
        <w:tc>
          <w:tcPr>
            <w:tcW w:w="4911" w:type="dxa"/>
          </w:tcPr>
          <w:p w14:paraId="7D0D90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9C638" w14:textId="77777777">
        <w:trPr>
          <w:trHeight w:val="284"/>
        </w:trPr>
        <w:tc>
          <w:tcPr>
            <w:tcW w:w="4911" w:type="dxa"/>
          </w:tcPr>
          <w:p w14:paraId="4CBCCA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F60FDC" w14:textId="77777777" w:rsidR="006E4E11" w:rsidRDefault="00047E8E">
      <w:pPr>
        <w:framePr w:w="4400" w:h="2523" w:wrap="notBeside" w:vAnchor="page" w:hAnchor="page" w:x="6453" w:y="2445"/>
        <w:ind w:left="142"/>
      </w:pPr>
      <w:r>
        <w:t>Till riksdagen</w:t>
      </w:r>
    </w:p>
    <w:p w14:paraId="55B8A72C" w14:textId="32230721" w:rsidR="00645A86" w:rsidRDefault="00645A86" w:rsidP="00A52856">
      <w:pPr>
        <w:framePr w:w="4400" w:h="2523" w:wrap="notBeside" w:vAnchor="page" w:hAnchor="page" w:x="6453" w:y="2445"/>
      </w:pPr>
    </w:p>
    <w:p w14:paraId="50CB49A2" w14:textId="77777777" w:rsidR="006E4E11" w:rsidRDefault="00047E8E" w:rsidP="00047E8E">
      <w:pPr>
        <w:pStyle w:val="RKrubrik"/>
        <w:pBdr>
          <w:bottom w:val="single" w:sz="4" w:space="1" w:color="auto"/>
        </w:pBdr>
        <w:spacing w:before="0" w:after="0"/>
      </w:pPr>
      <w:r>
        <w:t>Svar på fråga 2014/15:735 av Jenny Petersson (M) Ungas möjlighet till jobb</w:t>
      </w:r>
    </w:p>
    <w:p w14:paraId="21D4AD1C" w14:textId="77777777" w:rsidR="006E4E11" w:rsidRDefault="006E4E11">
      <w:pPr>
        <w:pStyle w:val="RKnormal"/>
      </w:pPr>
    </w:p>
    <w:p w14:paraId="7701DC2B" w14:textId="1F804157" w:rsidR="006E4E11" w:rsidRDefault="00047E8E">
      <w:pPr>
        <w:pStyle w:val="RKnormal"/>
      </w:pPr>
      <w:r>
        <w:t xml:space="preserve">Jenny Petersson har frågat mig </w:t>
      </w:r>
      <w:r w:rsidR="00192612">
        <w:t>på vilket sätt jag förbättrar ungas möjlighet till jobb genom att arbetsgivaravgiften höjs.</w:t>
      </w:r>
    </w:p>
    <w:p w14:paraId="503BBEFF" w14:textId="4AFDD7F0" w:rsidR="00DC67A0" w:rsidRDefault="00DC67A0">
      <w:pPr>
        <w:pStyle w:val="RKnormal"/>
      </w:pPr>
    </w:p>
    <w:p w14:paraId="68B96A74" w14:textId="0659FE7B" w:rsidR="00FD4B98" w:rsidRDefault="009D6AAC" w:rsidP="00FD4B98">
      <w:pPr>
        <w:pStyle w:val="RKnormal"/>
      </w:pPr>
      <w:r w:rsidRPr="009D6AAC">
        <w:t>Resulta</w:t>
      </w:r>
      <w:r>
        <w:t>ten från den utvärdering som Instit</w:t>
      </w:r>
      <w:bookmarkStart w:id="0" w:name="_GoBack"/>
      <w:bookmarkEnd w:id="0"/>
      <w:r>
        <w:t xml:space="preserve">utet för arbetsmarknads- och utbildningspolitisk utvärdering (IFAU) </w:t>
      </w:r>
      <w:r w:rsidRPr="009D6AAC">
        <w:t xml:space="preserve">har gjort </w:t>
      </w:r>
      <w:r>
        <w:t xml:space="preserve">av </w:t>
      </w:r>
      <w:r w:rsidRPr="009D6AAC">
        <w:t>nedsättnin</w:t>
      </w:r>
      <w:r>
        <w:t xml:space="preserve">gen av de sociala avgifterna för unga visar att nedsättningen </w:t>
      </w:r>
      <w:r w:rsidR="00FD4B98">
        <w:t xml:space="preserve">är en ineffektiv åtgärd som inte har haft någon sysselsättningseffekt alls för </w:t>
      </w:r>
      <w:r>
        <w:t xml:space="preserve">de </w:t>
      </w:r>
      <w:r w:rsidR="00FD4B98">
        <w:t xml:space="preserve">grupper av unga </w:t>
      </w:r>
      <w:r>
        <w:t>som har en</w:t>
      </w:r>
      <w:r w:rsidR="00FD4B98">
        <w:t xml:space="preserve"> svag anknytning till arbetsmarknaden. Även </w:t>
      </w:r>
      <w:r w:rsidR="00FD4B98" w:rsidRPr="007831A9">
        <w:t xml:space="preserve">Finanspolitiska rådet, Riksrevisionen, Ekonomistyrningsverket och Arbetsförmedlingen </w:t>
      </w:r>
      <w:r w:rsidR="00FD4B98">
        <w:t xml:space="preserve">har alla gjort bedömningen </w:t>
      </w:r>
      <w:r>
        <w:t>att nedsättningen av de</w:t>
      </w:r>
      <w:r w:rsidR="00FD4B98" w:rsidRPr="007831A9">
        <w:t xml:space="preserve"> sociala</w:t>
      </w:r>
      <w:r>
        <w:t xml:space="preserve"> a</w:t>
      </w:r>
      <w:r w:rsidR="00FD4B98" w:rsidRPr="007831A9">
        <w:t>vgifterna för unga är en ineffektiv åtgärd för att skapa sysselsättning.</w:t>
      </w:r>
    </w:p>
    <w:p w14:paraId="16E5A15B" w14:textId="77777777" w:rsidR="00855CEA" w:rsidRDefault="00855CEA">
      <w:pPr>
        <w:pStyle w:val="RKnormal"/>
      </w:pPr>
    </w:p>
    <w:p w14:paraId="0546DC1E" w14:textId="01907501" w:rsidR="00291241" w:rsidRDefault="00FD4B98">
      <w:pPr>
        <w:pStyle w:val="RKnormal"/>
      </w:pPr>
      <w:r>
        <w:t xml:space="preserve">För att öka sysselsättningen bland unga måste nu insatserna på ett mer effektivt sätt riktas mot unga i behov av stöd. </w:t>
      </w:r>
      <w:r w:rsidR="000C7506" w:rsidRPr="00A91876">
        <w:t>Regeringen genomför både generella och riktade närings- och arbetsmarknadspolitiska insatser för att öka sysselsättningen och minska arbetslösheten</w:t>
      </w:r>
      <w:r w:rsidR="000C7506">
        <w:t xml:space="preserve">. </w:t>
      </w:r>
      <w:r w:rsidR="00855CEA" w:rsidRPr="00855CEA">
        <w:t>Arbetslösheten bland unga kvinnor och män som inte har avslutat en gymnasieutbildning är ungefär dubbelt så hög som bland dem som har avslutat en sådan utbildning</w:t>
      </w:r>
      <w:r w:rsidR="00BB3624">
        <w:t xml:space="preserve">. </w:t>
      </w:r>
      <w:r w:rsidR="008D05AB">
        <w:t>R</w:t>
      </w:r>
      <w:r w:rsidR="00BB3624">
        <w:t xml:space="preserve">egeringen </w:t>
      </w:r>
      <w:r w:rsidR="008D05AB">
        <w:t xml:space="preserve">tillsatte </w:t>
      </w:r>
      <w:r w:rsidR="00BB3624">
        <w:t>i mars 2015 en utredning som ska analysera och föreslå åtgärder för att alla ungdomar ska påbörja och fullfölja en gymnasieutbildning</w:t>
      </w:r>
      <w:r w:rsidR="00F53AD2">
        <w:t xml:space="preserve"> </w:t>
      </w:r>
      <w:r w:rsidR="00BB3624" w:rsidRPr="00BB3624">
        <w:t>(</w:t>
      </w:r>
      <w:r w:rsidR="00C87A80">
        <w:t>Gymnasieutredningen, U 2015:01</w:t>
      </w:r>
      <w:r w:rsidR="00BB3624" w:rsidRPr="00BB3624">
        <w:t>)</w:t>
      </w:r>
      <w:r w:rsidR="00BB3624">
        <w:t>.</w:t>
      </w:r>
      <w:r w:rsidR="00873B18">
        <w:t xml:space="preserve"> Vår</w:t>
      </w:r>
      <w:r w:rsidR="00651D41">
        <w:softHyphen/>
      </w:r>
      <w:r>
        <w:t>ändrings</w:t>
      </w:r>
      <w:r w:rsidR="00873B18">
        <w:t>budgeten, som antogs a</w:t>
      </w:r>
      <w:r w:rsidR="002309CF">
        <w:t>v riksdagen i juni 2015, omfattar</w:t>
      </w:r>
      <w:r w:rsidR="00873B18">
        <w:t xml:space="preserve"> ett kunskapslyft med cirka 6 500 nya utbildningsplatser under </w:t>
      </w:r>
      <w:r w:rsidR="003D7912">
        <w:t>2015 inom bl.a. kommunal vuxenutbildning</w:t>
      </w:r>
      <w:r w:rsidR="00873B18">
        <w:t xml:space="preserve"> och folkhögskolan.</w:t>
      </w:r>
      <w:r w:rsidR="00A3340F">
        <w:t xml:space="preserve"> </w:t>
      </w:r>
      <w:r w:rsidR="003D7912">
        <w:t xml:space="preserve">Vidare är </w:t>
      </w:r>
      <w:r w:rsidR="00086002">
        <w:t xml:space="preserve">90-dagarsgarantin för arbetslösa ungdomar med </w:t>
      </w:r>
      <w:r w:rsidR="003D7912">
        <w:t>satsningar på</w:t>
      </w:r>
      <w:r w:rsidR="00A3340F">
        <w:t xml:space="preserve"> </w:t>
      </w:r>
      <w:r w:rsidR="003D7912">
        <w:t>traineejobb och</w:t>
      </w:r>
      <w:r w:rsidR="00A3340F" w:rsidRPr="00A3340F">
        <w:t xml:space="preserve"> utbildningskontrakt </w:t>
      </w:r>
      <w:r w:rsidR="003D7912">
        <w:t xml:space="preserve">viktiga för att </w:t>
      </w:r>
      <w:r w:rsidR="003D7912" w:rsidRPr="00A3340F">
        <w:t>stärka</w:t>
      </w:r>
      <w:r w:rsidR="003D7912">
        <w:t xml:space="preserve"> ungas kompetens.</w:t>
      </w:r>
      <w:r w:rsidR="00860B84">
        <w:t xml:space="preserve"> </w:t>
      </w:r>
      <w:r w:rsidR="00860B84" w:rsidRPr="00860B84">
        <w:t xml:space="preserve">Regeringen har </w:t>
      </w:r>
      <w:r w:rsidR="00860B84">
        <w:t>också tillsatt en d</w:t>
      </w:r>
      <w:r w:rsidR="00860B84" w:rsidRPr="00860B84">
        <w:t>elegation för större genomslag för arbetsmarknadspolitiska insatser mot ungdoms</w:t>
      </w:r>
      <w:r w:rsidR="00981084">
        <w:softHyphen/>
      </w:r>
      <w:r w:rsidR="00860B84" w:rsidRPr="00860B84">
        <w:t>arbetslöshet på lokal nivå</w:t>
      </w:r>
      <w:r w:rsidR="00C87A80">
        <w:t xml:space="preserve"> (Delegationen för unga till arbete, A 2014:06)</w:t>
      </w:r>
      <w:r w:rsidR="00860B84">
        <w:t xml:space="preserve">. </w:t>
      </w:r>
      <w:r w:rsidR="00FF133A" w:rsidRPr="00FF133A">
        <w:t>Delegationen ska särskilt verka för att kommunerna på ett bra sätt kan använda de arbetsmarknadspolitiska insatserna</w:t>
      </w:r>
      <w:r w:rsidR="00FF133A">
        <w:t>.</w:t>
      </w:r>
      <w:r w:rsidR="00FF133A" w:rsidRPr="00FF133A">
        <w:t xml:space="preserve"> </w:t>
      </w:r>
      <w:r w:rsidR="00FF133A">
        <w:t>F</w:t>
      </w:r>
      <w:r w:rsidR="00FF133A" w:rsidRPr="00FF133A">
        <w:t xml:space="preserve">ler unga arbetslösa utan </w:t>
      </w:r>
      <w:r w:rsidR="00FF133A" w:rsidRPr="00FF133A">
        <w:lastRenderedPageBreak/>
        <w:t xml:space="preserve">fullgjord gymnasieutbildning </w:t>
      </w:r>
      <w:r w:rsidR="00FF133A">
        <w:t xml:space="preserve">ska </w:t>
      </w:r>
      <w:r w:rsidR="00FF133A" w:rsidRPr="00FF133A">
        <w:t>ges möjlighet att kombinera arbete eller praktik och utbildning.</w:t>
      </w:r>
    </w:p>
    <w:p w14:paraId="2B057302" w14:textId="77777777" w:rsidR="00981084" w:rsidRDefault="00981084">
      <w:pPr>
        <w:pStyle w:val="RKnormal"/>
      </w:pPr>
    </w:p>
    <w:p w14:paraId="7CBF850B" w14:textId="7D9423DE" w:rsidR="003C6F0C" w:rsidRDefault="003C6F0C">
      <w:pPr>
        <w:pStyle w:val="RKnormal"/>
      </w:pPr>
      <w:r w:rsidRPr="00FF3975">
        <w:t>En särskilt utsatt grupp är unga som</w:t>
      </w:r>
      <w:r>
        <w:t xml:space="preserve"> varken arbetar eller studerar.</w:t>
      </w:r>
    </w:p>
    <w:p w14:paraId="390CD86A" w14:textId="2ED678BD" w:rsidR="00BF7866" w:rsidRDefault="008D05AB">
      <w:pPr>
        <w:pStyle w:val="RKnormal"/>
      </w:pPr>
      <w:r>
        <w:t>R</w:t>
      </w:r>
      <w:r w:rsidR="00BF7866">
        <w:t xml:space="preserve">egeringen beslutade </w:t>
      </w:r>
      <w:r w:rsidR="00291241">
        <w:t xml:space="preserve">den 25 juni </w:t>
      </w:r>
      <w:r>
        <w:t xml:space="preserve">2015 om </w:t>
      </w:r>
      <w:r w:rsidR="00913054">
        <w:t xml:space="preserve">direktiv </w:t>
      </w:r>
      <w:r>
        <w:t xml:space="preserve">till </w:t>
      </w:r>
      <w:r w:rsidR="00291241">
        <w:t>en samordnare för unga som varken arbetar eller studerar</w:t>
      </w:r>
      <w:r>
        <w:t xml:space="preserve">, som ett första steg i </w:t>
      </w:r>
      <w:r w:rsidR="00BA47D9">
        <w:t>d</w:t>
      </w:r>
      <w:r>
        <w:t>en nationell</w:t>
      </w:r>
      <w:r w:rsidR="00BA47D9">
        <w:t>a</w:t>
      </w:r>
      <w:r>
        <w:t xml:space="preserve"> samling för unga utanför som </w:t>
      </w:r>
      <w:r w:rsidR="00651D41">
        <w:t xml:space="preserve">aviserades av </w:t>
      </w:r>
      <w:r w:rsidR="00BA47D9">
        <w:t>s</w:t>
      </w:r>
      <w:r w:rsidR="00651D41" w:rsidRPr="00651D41">
        <w:t>tatsministern</w:t>
      </w:r>
      <w:r w:rsidR="00BA47D9">
        <w:t xml:space="preserve"> den</w:t>
      </w:r>
      <w:r w:rsidR="00913054">
        <w:t xml:space="preserve"> </w:t>
      </w:r>
      <w:r w:rsidRPr="00651D41">
        <w:t>1</w:t>
      </w:r>
      <w:r>
        <w:t xml:space="preserve"> maj 2015</w:t>
      </w:r>
      <w:r w:rsidR="00291241">
        <w:t xml:space="preserve">. </w:t>
      </w:r>
      <w:r>
        <w:t xml:space="preserve">Samordnaren </w:t>
      </w:r>
      <w:r w:rsidR="00BF7866" w:rsidRPr="00BF7866">
        <w:t>ha</w:t>
      </w:r>
      <w:r w:rsidR="00BA47D9">
        <w:t>r bl.a.</w:t>
      </w:r>
      <w:r w:rsidR="00BF7866" w:rsidRPr="00BF7866">
        <w:t xml:space="preserve"> i uppgift att strategiskt främja förbättrad samverkan mellan myndigheter, kommuner, landsting och organisationer på nationell, regional och lokal nivå kring insatser för unga som varken arbetar eller studerar</w:t>
      </w:r>
      <w:r w:rsidR="004B5E95">
        <w:t xml:space="preserve"> (d</w:t>
      </w:r>
      <w:r w:rsidR="00EE7941">
        <w:t>ir. </w:t>
      </w:r>
      <w:r w:rsidR="004B5E95">
        <w:t>2015:70)</w:t>
      </w:r>
      <w:r w:rsidR="00BF7866" w:rsidRPr="00BF7866">
        <w:t>.</w:t>
      </w:r>
    </w:p>
    <w:p w14:paraId="1D684506" w14:textId="77777777" w:rsidR="00047E8E" w:rsidRDefault="00047E8E">
      <w:pPr>
        <w:pStyle w:val="RKnormal"/>
      </w:pPr>
    </w:p>
    <w:p w14:paraId="442CC422" w14:textId="4F54C10A" w:rsidR="00047E8E" w:rsidRDefault="00A91876">
      <w:pPr>
        <w:pStyle w:val="RKnormal"/>
      </w:pPr>
      <w:r>
        <w:t>Stockholm den 23</w:t>
      </w:r>
      <w:r w:rsidR="00047E8E">
        <w:t xml:space="preserve"> juli 2015</w:t>
      </w:r>
    </w:p>
    <w:p w14:paraId="046D14BC" w14:textId="77777777" w:rsidR="00047E8E" w:rsidRDefault="00047E8E">
      <w:pPr>
        <w:pStyle w:val="RKnormal"/>
      </w:pPr>
    </w:p>
    <w:p w14:paraId="67C1359A" w14:textId="77777777" w:rsidR="00047E8E" w:rsidRDefault="00047E8E">
      <w:pPr>
        <w:pStyle w:val="RKnormal"/>
      </w:pPr>
    </w:p>
    <w:p w14:paraId="7A3255D2" w14:textId="77777777" w:rsidR="00047E8E" w:rsidRDefault="00047E8E">
      <w:pPr>
        <w:pStyle w:val="RKnormal"/>
      </w:pPr>
      <w:r>
        <w:t>Aida Hadzialic</w:t>
      </w:r>
    </w:p>
    <w:sectPr w:rsidR="00047E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BC56F" w14:textId="77777777" w:rsidR="00047E8E" w:rsidRDefault="00047E8E">
      <w:r>
        <w:separator/>
      </w:r>
    </w:p>
  </w:endnote>
  <w:endnote w:type="continuationSeparator" w:id="0">
    <w:p w14:paraId="03EC121C" w14:textId="77777777" w:rsidR="00047E8E" w:rsidRDefault="000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434F" w14:textId="77777777" w:rsidR="00047E8E" w:rsidRDefault="00047E8E">
      <w:r>
        <w:separator/>
      </w:r>
    </w:p>
  </w:footnote>
  <w:footnote w:type="continuationSeparator" w:id="0">
    <w:p w14:paraId="1FB2471D" w14:textId="77777777" w:rsidR="00047E8E" w:rsidRDefault="0004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15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24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B1538D" w14:textId="77777777">
      <w:trPr>
        <w:cantSplit/>
      </w:trPr>
      <w:tc>
        <w:tcPr>
          <w:tcW w:w="3119" w:type="dxa"/>
        </w:tcPr>
        <w:p w14:paraId="3EE5FD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2F61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CE5C21" w14:textId="77777777" w:rsidR="00E80146" w:rsidRDefault="00E80146">
          <w:pPr>
            <w:pStyle w:val="Sidhuvud"/>
            <w:ind w:right="360"/>
          </w:pPr>
        </w:p>
      </w:tc>
    </w:tr>
  </w:tbl>
  <w:p w14:paraId="04DF21E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7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673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BD2BB3" w14:textId="77777777">
      <w:trPr>
        <w:cantSplit/>
      </w:trPr>
      <w:tc>
        <w:tcPr>
          <w:tcW w:w="3119" w:type="dxa"/>
        </w:tcPr>
        <w:p w14:paraId="0DBCC5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F4BE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4C21E5" w14:textId="77777777" w:rsidR="00E80146" w:rsidRDefault="00E80146">
          <w:pPr>
            <w:pStyle w:val="Sidhuvud"/>
            <w:ind w:right="360"/>
          </w:pPr>
        </w:p>
      </w:tc>
    </w:tr>
  </w:tbl>
  <w:p w14:paraId="244266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7D90" w14:textId="437CEE5A" w:rsidR="00047E8E" w:rsidRDefault="00047E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2C1D2A" wp14:editId="765F5C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CD8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2F03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940F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354A3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E"/>
    <w:rsid w:val="00047E8E"/>
    <w:rsid w:val="00086002"/>
    <w:rsid w:val="00086732"/>
    <w:rsid w:val="000C7506"/>
    <w:rsid w:val="00103DE2"/>
    <w:rsid w:val="00150384"/>
    <w:rsid w:val="00160901"/>
    <w:rsid w:val="001805B7"/>
    <w:rsid w:val="00192612"/>
    <w:rsid w:val="002309CF"/>
    <w:rsid w:val="00291241"/>
    <w:rsid w:val="002B7C5F"/>
    <w:rsid w:val="00337DCA"/>
    <w:rsid w:val="00367B1C"/>
    <w:rsid w:val="00374B20"/>
    <w:rsid w:val="00376882"/>
    <w:rsid w:val="003C6F0C"/>
    <w:rsid w:val="003D7912"/>
    <w:rsid w:val="003E24C7"/>
    <w:rsid w:val="00464452"/>
    <w:rsid w:val="004A328D"/>
    <w:rsid w:val="004B5E95"/>
    <w:rsid w:val="0058762B"/>
    <w:rsid w:val="0064330B"/>
    <w:rsid w:val="00645A86"/>
    <w:rsid w:val="00651D41"/>
    <w:rsid w:val="006E467F"/>
    <w:rsid w:val="006E4E11"/>
    <w:rsid w:val="007242A3"/>
    <w:rsid w:val="007A6855"/>
    <w:rsid w:val="00855CEA"/>
    <w:rsid w:val="00860B84"/>
    <w:rsid w:val="00873B18"/>
    <w:rsid w:val="008C16AD"/>
    <w:rsid w:val="008D05AB"/>
    <w:rsid w:val="008E1EE0"/>
    <w:rsid w:val="00913054"/>
    <w:rsid w:val="0092027A"/>
    <w:rsid w:val="00955E31"/>
    <w:rsid w:val="00981084"/>
    <w:rsid w:val="00992E72"/>
    <w:rsid w:val="009D6AAC"/>
    <w:rsid w:val="00A3340F"/>
    <w:rsid w:val="00A52856"/>
    <w:rsid w:val="00A91876"/>
    <w:rsid w:val="00AF26D1"/>
    <w:rsid w:val="00BA47D9"/>
    <w:rsid w:val="00BB3624"/>
    <w:rsid w:val="00BF7866"/>
    <w:rsid w:val="00C23F59"/>
    <w:rsid w:val="00C87A80"/>
    <w:rsid w:val="00D133D7"/>
    <w:rsid w:val="00D74F6C"/>
    <w:rsid w:val="00D8546C"/>
    <w:rsid w:val="00DC67A0"/>
    <w:rsid w:val="00E80146"/>
    <w:rsid w:val="00E810F2"/>
    <w:rsid w:val="00E904D0"/>
    <w:rsid w:val="00EC25F9"/>
    <w:rsid w:val="00ED583F"/>
    <w:rsid w:val="00EE733B"/>
    <w:rsid w:val="00EE7941"/>
    <w:rsid w:val="00F53AD2"/>
    <w:rsid w:val="00FD4B98"/>
    <w:rsid w:val="00FF133A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D4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7E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810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810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810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10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810F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8108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BA47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7E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810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810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810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10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810F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8108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BA47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2afe1dcd-2d84-4f2e-b90f-4c4816cc58e5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7D364-355F-4F63-97C8-922F425B83CB}"/>
</file>

<file path=customXml/itemProps2.xml><?xml version="1.0" encoding="utf-8"?>
<ds:datastoreItem xmlns:ds="http://schemas.openxmlformats.org/officeDocument/2006/customXml" ds:itemID="{5155C334-EE98-4F45-BB45-0486509C8DBA}"/>
</file>

<file path=customXml/itemProps3.xml><?xml version="1.0" encoding="utf-8"?>
<ds:datastoreItem xmlns:ds="http://schemas.openxmlformats.org/officeDocument/2006/customXml" ds:itemID="{FA103F27-A8A6-46F7-B49A-956B26667853}"/>
</file>

<file path=customXml/itemProps4.xml><?xml version="1.0" encoding="utf-8"?>
<ds:datastoreItem xmlns:ds="http://schemas.openxmlformats.org/officeDocument/2006/customXml" ds:itemID="{5155C334-EE98-4F45-BB45-0486509C8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B9E0AB-1FFD-4A88-A892-6895AEB41DAD}"/>
</file>

<file path=customXml/itemProps6.xml><?xml version="1.0" encoding="utf-8"?>
<ds:datastoreItem xmlns:ds="http://schemas.openxmlformats.org/officeDocument/2006/customXml" ds:itemID="{5155C334-EE98-4F45-BB45-0486509C8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Edgren</dc:creator>
  <cp:lastModifiedBy>Louise Edgren</cp:lastModifiedBy>
  <cp:revision>22</cp:revision>
  <cp:lastPrinted>2015-07-16T12:19:00Z</cp:lastPrinted>
  <dcterms:created xsi:type="dcterms:W3CDTF">2015-07-15T14:03:00Z</dcterms:created>
  <dcterms:modified xsi:type="dcterms:W3CDTF">2015-07-21T15:05:00Z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049082a4-910e-43c4-9d0b-43957187a199</vt:lpwstr>
  </property>
</Properties>
</file>