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2B3" w:rsidRPr="00ED2CC8" w:rsidRDefault="009F72B3">
      <w:pPr>
        <w:pStyle w:val="Frslagsrubrik"/>
        <w:shd w:val="clear" w:color="000000" w:fill="auto"/>
      </w:pPr>
      <w:r w:rsidRPr="00ED2CC8">
        <w:t>Förslag till riksdagsbeslut</w:t>
      </w:r>
    </w:p>
    <w:p w:rsidR="009F72B3" w:rsidRPr="00ED2CC8" w:rsidRDefault="009F72B3">
      <w:pPr>
        <w:pStyle w:val="Hemstlatt"/>
        <w:shd w:val="clear" w:color="000000" w:fill="auto"/>
        <w:ind w:left="0"/>
      </w:pPr>
      <w:r w:rsidRPr="00ED2CC8">
        <w:t>Riksdagen tillkännager för regeringen som sin mening vad som anförs i motionen om att jakt på säl ska till</w:t>
      </w:r>
      <w:r w:rsidRPr="00ED2CC8">
        <w:t>å</w:t>
      </w:r>
      <w:r w:rsidRPr="00ED2CC8">
        <w:t>tas.</w:t>
      </w:r>
    </w:p>
    <w:p w:rsidR="009F72B3" w:rsidRPr="00ED2CC8" w:rsidRDefault="009F72B3">
      <w:pPr>
        <w:pStyle w:val="Rubrik1"/>
        <w:shd w:val="clear" w:color="000000" w:fill="auto"/>
      </w:pPr>
      <w:r w:rsidRPr="00ED2CC8">
        <w:t>Motivering</w:t>
      </w:r>
    </w:p>
    <w:p w:rsidR="009F72B3" w:rsidRPr="00ED2CC8" w:rsidRDefault="009F72B3">
      <w:pPr>
        <w:shd w:val="clear" w:color="000000" w:fill="auto"/>
      </w:pPr>
      <w:r w:rsidRPr="00ED2CC8">
        <w:t>För fiskare som använder krok och nät, vilket är vanligt i det kustnära fisket, är den nu stora förekomsten av säl ett stort bekymmer. I Skåne rapporterar fiskare att det är vanligt att stora delar av fångsten på krokarna och i näten är uppäten så att endast fiskhuvudena finns kvar.</w:t>
      </w:r>
    </w:p>
    <w:p w:rsidR="009F72B3" w:rsidRPr="00ED2CC8" w:rsidRDefault="009F72B3">
      <w:pPr>
        <w:pStyle w:val="Normaltindrag"/>
        <w:shd w:val="clear" w:color="000000" w:fill="auto"/>
      </w:pPr>
      <w:r w:rsidRPr="00ED2CC8">
        <w:t>Skyddsjakt av säl är tillåten. Men det är få fiskare som vill ägna sig åt skyddsjakt, eftersom den ofta är både tidsödande och svår.</w:t>
      </w:r>
    </w:p>
    <w:p w:rsidR="009F72B3" w:rsidRPr="00ED2CC8" w:rsidRDefault="009F72B3">
      <w:pPr>
        <w:pStyle w:val="Normaltindrag"/>
        <w:shd w:val="clear" w:color="000000" w:fill="auto"/>
      </w:pPr>
      <w:r w:rsidRPr="00ED2CC8">
        <w:t>Förekomsten av säl uppvisar stora variationer över tiden, vanligen beroe</w:t>
      </w:r>
      <w:r w:rsidRPr="00ED2CC8">
        <w:t>n</w:t>
      </w:r>
      <w:r w:rsidRPr="00ED2CC8">
        <w:t>de på att när de blivit för många i ett område drabbas de av smittsamma sju</w:t>
      </w:r>
      <w:r w:rsidRPr="00ED2CC8">
        <w:t>k</w:t>
      </w:r>
      <w:r w:rsidRPr="00ED2CC8">
        <w:t>domar och nästan alla dör. Det framstår som att det skulle vara bättre ur flera aspekter med ett jämnare och bättre kontrollerat bestånd av säl. För att detta ska kunna uppnås måste även, som vi ser det, en mer organiserad och kontro</w:t>
      </w:r>
      <w:r w:rsidRPr="00ED2CC8">
        <w:t>l</w:t>
      </w:r>
      <w:r w:rsidRPr="00ED2CC8">
        <w:t>lerad säljakt än skyddsjakt tillåtas.</w:t>
      </w:r>
    </w:p>
    <w:p w:rsidR="009F72B3" w:rsidRPr="00ED2CC8" w:rsidRDefault="009F72B3">
      <w:pPr>
        <w:pStyle w:val="Normaltindrag"/>
        <w:shd w:val="clear" w:color="000000" w:fill="auto"/>
      </w:pPr>
      <w:r w:rsidRPr="00ED2CC8">
        <w:t>Vi anser att jakt på säl även i annan form än skyddsjakt ska tillåtas för att få ett sälbestånd som gör mindre skada för det kustnära fisket och som gör att smitts</w:t>
      </w:r>
      <w:r w:rsidRPr="00ED2CC8">
        <w:t>amma sjukdomar bland sälarna kan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CC8">
        <w:trPr>
          <w:cantSplit/>
        </w:trPr>
        <w:tc>
          <w:tcPr>
            <w:tcW w:w="3046" w:type="dxa"/>
          </w:tcPr>
          <w:p w:rsidR="009F72B3" w:rsidRPr="00ED2CC8" w:rsidRDefault="009F72B3">
            <w:pPr>
              <w:pStyle w:val="UnderskriftDatum"/>
              <w:shd w:val="clear" w:color="000000" w:fill="auto"/>
              <w:spacing w:before="240"/>
            </w:pPr>
            <w:r w:rsidRPr="00ED2CC8">
              <w:t>Stockholm den 28 september 2012</w:t>
            </w:r>
          </w:p>
        </w:tc>
        <w:tc>
          <w:tcPr>
            <w:tcW w:w="3047" w:type="dxa"/>
          </w:tcPr>
          <w:p w:rsidR="009F72B3" w:rsidRPr="00ED2CC8" w:rsidRDefault="009F72B3">
            <w:pPr>
              <w:pStyle w:val="Underskrifter"/>
              <w:shd w:val="clear" w:color="000000" w:fill="auto"/>
              <w:spacing w:before="240"/>
            </w:pPr>
          </w:p>
        </w:tc>
      </w:tr>
      <w:tr w:rsidR="00000000" w:rsidRPr="00ED2CC8">
        <w:trPr>
          <w:cantSplit/>
        </w:trPr>
        <w:tc>
          <w:tcPr>
            <w:tcW w:w="3046" w:type="dxa"/>
          </w:tcPr>
          <w:p w:rsidR="009F72B3" w:rsidRPr="00ED2CC8" w:rsidRDefault="009F72B3">
            <w:pPr>
              <w:pStyle w:val="Underskrifter"/>
              <w:shd w:val="clear" w:color="000000" w:fill="auto"/>
            </w:pPr>
            <w:r w:rsidRPr="00ED2CC8">
              <w:t>Per-Ingvar Johnsson (C)</w:t>
            </w:r>
          </w:p>
        </w:tc>
        <w:tc>
          <w:tcPr>
            <w:tcW w:w="3046" w:type="dxa"/>
          </w:tcPr>
          <w:p w:rsidR="009F72B3" w:rsidRPr="00ED2CC8" w:rsidRDefault="009F72B3">
            <w:pPr>
              <w:pStyle w:val="Underskrifter"/>
              <w:shd w:val="clear" w:color="000000" w:fill="auto"/>
            </w:pPr>
            <w:r w:rsidRPr="00ED2CC8">
              <w:t>Anders Åkesson (C)</w:t>
            </w:r>
          </w:p>
        </w:tc>
      </w:tr>
    </w:tbl>
    <w:p w:rsidR="009F72B3" w:rsidRPr="00ED2CC8" w:rsidRDefault="009F72B3">
      <w:pPr>
        <w:pStyle w:val="Normaltindrag"/>
        <w:shd w:val="clear" w:color="000000" w:fill="auto"/>
      </w:pPr>
    </w:p>
    <w:sectPr w:rsidR="009F72B3" w:rsidRPr="00ED2C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2B3" w:rsidRPr="00ED2CC8" w:rsidRDefault="009F72B3">
      <w:r w:rsidRPr="00ED2CC8">
        <w:separator/>
      </w:r>
    </w:p>
  </w:endnote>
  <w:endnote w:type="continuationSeparator" w:id="0">
    <w:p w:rsidR="009F72B3" w:rsidRPr="00ED2CC8" w:rsidRDefault="009F72B3">
      <w:r w:rsidRPr="00ED2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ED2CC8">
    <w:pPr>
      <w:pStyle w:val="Sidfot"/>
    </w:pPr>
    <w:r w:rsidRPr="00ED2C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37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B3" w:rsidRDefault="009F72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2B3" w:rsidRDefault="009F72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ED2CC8">
    <w:pPr>
      <w:pStyle w:val="Sidfot"/>
    </w:pPr>
    <w:r w:rsidRPr="00ED2C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28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B3" w:rsidRDefault="009F7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2B3" w:rsidRDefault="009F7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ED2CC8">
    <w:pPr>
      <w:pStyle w:val="Sidfot"/>
    </w:pPr>
    <w:r w:rsidRPr="00ED2C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92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B3" w:rsidRDefault="009F7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2B3" w:rsidRDefault="009F7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2B3" w:rsidRPr="00ED2CC8" w:rsidRDefault="009F72B3">
      <w:r w:rsidRPr="00ED2CC8">
        <w:separator/>
      </w:r>
    </w:p>
  </w:footnote>
  <w:footnote w:type="continuationSeparator" w:id="0">
    <w:p w:rsidR="009F72B3" w:rsidRPr="00ED2CC8" w:rsidRDefault="009F72B3">
      <w:r w:rsidRPr="00ED2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ED2CC8">
    <w:pPr>
      <w:pStyle w:val="Sidhuvud"/>
    </w:pPr>
    <w:r w:rsidRPr="00ED2C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250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B3" w:rsidRDefault="009F72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2B3" w:rsidRDefault="009F72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ED2CC8">
    <w:pPr>
      <w:pStyle w:val="Sidhuvud"/>
    </w:pPr>
    <w:r w:rsidRPr="00ED2C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179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2B3" w:rsidRDefault="009F72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2B3" w:rsidRDefault="009F72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B3" w:rsidRPr="00ED2CC8" w:rsidRDefault="009F72B3">
    <w:pPr>
      <w:pStyle w:val="FSHNormal"/>
      <w:tabs>
        <w:tab w:val="right" w:pos="5840"/>
      </w:tabs>
    </w:pPr>
    <w:r w:rsidRPr="00ED2CC8">
      <w:br/>
    </w:r>
    <w:r w:rsidRPr="00ED2CC8">
      <w:fldChar w:fldCharType="begin" w:fldLock="1"/>
    </w:r>
    <w:r w:rsidRPr="00ED2CC8">
      <w:instrText xml:space="preserve"> DOCPROPERTY</w:instrText>
    </w:r>
    <w:r w:rsidRPr="00ED2CC8">
      <w:rPr>
        <w:sz w:val="18"/>
      </w:rPr>
      <w:instrText xml:space="preserve"> "YearUser" *\charformat </w:instrText>
    </w:r>
    <w:r w:rsidRPr="00ED2CC8">
      <w:fldChar w:fldCharType="separate"/>
    </w:r>
    <w:r w:rsidRPr="00ED2CC8">
      <w:t>2012/13</w:t>
    </w:r>
    <w:r w:rsidRPr="00ED2CC8">
      <w:fldChar w:fldCharType="end"/>
    </w:r>
    <w:r w:rsidRPr="00ED2CC8">
      <w:t xml:space="preserve"> </w:t>
    </w:r>
    <w:r w:rsidRPr="00ED2CC8">
      <w:tab/>
      <w:t xml:space="preserve">mnr: </w:t>
    </w:r>
    <w:r w:rsidRPr="00ED2CC8">
      <w:fldChar w:fldCharType="begin" w:fldLock="1"/>
    </w:r>
    <w:r w:rsidRPr="00ED2CC8">
      <w:instrText xml:space="preserve"> DOCPROPERTY</w:instrText>
    </w:r>
    <w:r w:rsidRPr="00ED2CC8">
      <w:rPr>
        <w:sz w:val="18"/>
      </w:rPr>
      <w:instrText xml:space="preserve"> "Motionsnummer" *\charformat </w:instrText>
    </w:r>
    <w:r w:rsidRPr="00ED2CC8">
      <w:fldChar w:fldCharType="separate"/>
    </w:r>
    <w:r w:rsidRPr="00ED2CC8">
      <w:t>MJ403</w:t>
    </w:r>
    <w:r w:rsidRPr="00ED2CC8">
      <w:fldChar w:fldCharType="end"/>
    </w:r>
    <w:r w:rsidRPr="00ED2CC8">
      <w:br/>
    </w:r>
    <w:r w:rsidRPr="00ED2CC8">
      <w:fldChar w:fldCharType="begin" w:fldLock="1"/>
    </w:r>
    <w:r w:rsidRPr="00ED2CC8">
      <w:instrText xml:space="preserve"> DOCPROPERTY</w:instrText>
    </w:r>
    <w:r w:rsidRPr="00ED2CC8">
      <w:rPr>
        <w:sz w:val="18"/>
      </w:rPr>
      <w:instrText xml:space="preserve"> "Samling" *\charformat </w:instrText>
    </w:r>
    <w:r w:rsidRPr="00ED2CC8">
      <w:fldChar w:fldCharType="end"/>
    </w:r>
    <w:r w:rsidRPr="00ED2CC8">
      <w:tab/>
      <w:t xml:space="preserve">pnr: </w:t>
    </w:r>
    <w:r w:rsidRPr="00ED2CC8">
      <w:fldChar w:fldCharType="begin" w:fldLock="1"/>
    </w:r>
    <w:r w:rsidRPr="00ED2CC8">
      <w:instrText xml:space="preserve"> DOCPROPERTY</w:instrText>
    </w:r>
    <w:r w:rsidRPr="00ED2CC8">
      <w:rPr>
        <w:sz w:val="18"/>
      </w:rPr>
      <w:instrText xml:space="preserve"> "Partinummer" *\charformat </w:instrText>
    </w:r>
    <w:r w:rsidRPr="00ED2CC8">
      <w:fldChar w:fldCharType="separate"/>
    </w:r>
    <w:r w:rsidRPr="00ED2CC8">
      <w:t>C412</w:t>
    </w:r>
    <w:r w:rsidRPr="00ED2CC8">
      <w:fldChar w:fldCharType="end"/>
    </w:r>
  </w:p>
  <w:p w:rsidR="009F72B3" w:rsidRPr="00ED2CC8" w:rsidRDefault="009F72B3">
    <w:pPr>
      <w:pStyle w:val="FSHRub1"/>
    </w:pPr>
    <w:r w:rsidRPr="00ED2CC8">
      <w:t>Motion till riksdagen</w:t>
    </w:r>
    <w:r w:rsidRPr="00ED2CC8">
      <w:br/>
    </w:r>
    <w:r w:rsidRPr="00ED2CC8">
      <w:fldChar w:fldCharType="begin" w:fldLock="1"/>
    </w:r>
    <w:r w:rsidRPr="00ED2CC8">
      <w:instrText xml:space="preserve"> DOCPROPERTY "YearUser" *\charformat </w:instrText>
    </w:r>
    <w:r w:rsidRPr="00ED2CC8">
      <w:fldChar w:fldCharType="separate"/>
    </w:r>
    <w:r w:rsidRPr="00ED2CC8">
      <w:t>2012/13</w:t>
    </w:r>
    <w:r w:rsidRPr="00ED2CC8">
      <w:fldChar w:fldCharType="end"/>
    </w:r>
    <w:r w:rsidRPr="00ED2CC8">
      <w:t>:</w:t>
    </w:r>
    <w:r w:rsidRPr="00ED2CC8">
      <w:fldChar w:fldCharType="begin" w:fldLock="1"/>
    </w:r>
    <w:r w:rsidRPr="00ED2CC8">
      <w:instrText xml:space="preserve"> DOCPROPERTY "Motionsnummer" *\charformat </w:instrText>
    </w:r>
    <w:r w:rsidRPr="00ED2CC8">
      <w:fldChar w:fldCharType="separate"/>
    </w:r>
    <w:r w:rsidRPr="00ED2CC8">
      <w:t>MJ403</w:t>
    </w:r>
    <w:r w:rsidRPr="00ED2CC8">
      <w:fldChar w:fldCharType="end"/>
    </w:r>
  </w:p>
  <w:p w:rsidR="009F72B3" w:rsidRPr="00ED2CC8" w:rsidRDefault="009F72B3">
    <w:pPr>
      <w:pStyle w:val="FSHNormalS5"/>
    </w:pPr>
    <w:r w:rsidRPr="00ED2CC8">
      <w:fldChar w:fldCharType="begin" w:fldLock="1"/>
    </w:r>
    <w:r w:rsidRPr="00ED2CC8">
      <w:instrText xml:space="preserve"> DOCPROPERTY "MotionarText" *\charformat </w:instrText>
    </w:r>
    <w:r w:rsidRPr="00ED2CC8">
      <w:fldChar w:fldCharType="separate"/>
    </w:r>
    <w:r w:rsidRPr="00ED2CC8">
      <w:t>av Per-Ingvar Johnsson och Anders Åkesson (C)</w:t>
    </w:r>
    <w:r w:rsidRPr="00ED2CC8">
      <w:fldChar w:fldCharType="end"/>
    </w:r>
    <w:r w:rsidRPr="00ED2CC8">
      <w:br/>
    </w:r>
    <w:r w:rsidRPr="00ED2CC8">
      <w:fldChar w:fldCharType="begin" w:fldLock="1"/>
    </w:r>
    <w:r w:rsidRPr="00ED2CC8">
      <w:instrText xml:space="preserve"> DOCPROPERTY "SvarFrasKort" *\charformat </w:instrText>
    </w:r>
    <w:r w:rsidRPr="00ED2CC8">
      <w:fldChar w:fldCharType="end"/>
    </w:r>
  </w:p>
  <w:p w:rsidR="009F72B3" w:rsidRPr="00ED2CC8" w:rsidRDefault="009F72B3">
    <w:pPr>
      <w:pStyle w:val="FSHTitel"/>
    </w:pPr>
    <w:r w:rsidRPr="00ED2CC8">
      <w:fldChar w:fldCharType="begin" w:fldLock="1"/>
    </w:r>
    <w:r w:rsidRPr="00ED2CC8">
      <w:instrText xml:space="preserve"> DOCPROPERTY</w:instrText>
    </w:r>
    <w:r w:rsidRPr="00ED2CC8">
      <w:rPr>
        <w:sz w:val="18"/>
      </w:rPr>
      <w:instrText xml:space="preserve"> "RubrikSvar" *\charformat </w:instrText>
    </w:r>
    <w:r w:rsidRPr="00ED2CC8">
      <w:fldChar w:fldCharType="separate"/>
    </w:r>
    <w:r w:rsidRPr="00ED2CC8">
      <w:t>Säljakt</w:t>
    </w:r>
    <w:r w:rsidRPr="00ED2CC8">
      <w:fldChar w:fldCharType="end"/>
    </w:r>
  </w:p>
  <w:p w:rsidR="009F72B3" w:rsidRPr="00ED2CC8" w:rsidRDefault="009F72B3">
    <w:pPr>
      <w:pStyle w:val="Normal00"/>
    </w:pPr>
  </w:p>
  <w:p w:rsidR="009F72B3" w:rsidRPr="00ED2CC8" w:rsidRDefault="009F7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2876526">
    <w:abstractNumId w:val="13"/>
  </w:num>
  <w:num w:numId="2" w16cid:durableId="2061589100">
    <w:abstractNumId w:val="11"/>
  </w:num>
  <w:num w:numId="3" w16cid:durableId="767045897">
    <w:abstractNumId w:val="14"/>
  </w:num>
  <w:num w:numId="4" w16cid:durableId="1576014190">
    <w:abstractNumId w:val="8"/>
  </w:num>
  <w:num w:numId="5" w16cid:durableId="1644892387">
    <w:abstractNumId w:val="3"/>
  </w:num>
  <w:num w:numId="6" w16cid:durableId="198708833">
    <w:abstractNumId w:val="2"/>
  </w:num>
  <w:num w:numId="7" w16cid:durableId="1274753438">
    <w:abstractNumId w:val="1"/>
  </w:num>
  <w:num w:numId="8" w16cid:durableId="651569653">
    <w:abstractNumId w:val="0"/>
  </w:num>
  <w:num w:numId="9" w16cid:durableId="1139690525">
    <w:abstractNumId w:val="9"/>
  </w:num>
  <w:num w:numId="10" w16cid:durableId="1285044312">
    <w:abstractNumId w:val="7"/>
  </w:num>
  <w:num w:numId="11" w16cid:durableId="1330936940">
    <w:abstractNumId w:val="6"/>
  </w:num>
  <w:num w:numId="12" w16cid:durableId="2139177495">
    <w:abstractNumId w:val="5"/>
  </w:num>
  <w:num w:numId="13" w16cid:durableId="792286365">
    <w:abstractNumId w:val="4"/>
  </w:num>
  <w:num w:numId="14" w16cid:durableId="1629513509">
    <w:abstractNumId w:val="16"/>
  </w:num>
  <w:num w:numId="15" w16cid:durableId="862405668">
    <w:abstractNumId w:val="12"/>
  </w:num>
  <w:num w:numId="16" w16cid:durableId="1336420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56D9FC67-596A-4FBD-BA84-FACAD63D2AB3},{8FA560AF-0B03-4F1E-BDB4-B83427BCB684}"/>
  </w:docVars>
  <w:rsids>
    <w:rsidRoot w:val="00004400"/>
    <w:rsid w:val="00004400"/>
    <w:rsid w:val="009F72B3"/>
    <w:rsid w:val="00ED2C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6C858C-D624-4612-BFF0-E91D2375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1058</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C412</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C412</dc:title>
  <dc:subject>C412</dc:subject>
  <dc:creator>Riksdagen</dc:creator>
  <cp:keywords>Riksdagen</cp:keywords>
  <dc:description>Större EAN, fria namnval (prtimotion etc), a4-funktionen, nya v-loggan, grönmarkering, basdialogen mm</dc:description>
  <cp:lastModifiedBy>Lars Brink</cp:lastModifiedBy>
  <cp:revision>2</cp:revision>
  <cp:lastPrinted>2012-11-23T09:27:00Z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Per-Ingvar Johnsson och Anders Åkesson (C)</vt:lpwstr>
  </property>
  <property fmtid="{D5CDD505-2E9C-101B-9397-08002B2CF9AE}" pid="26" name="MotionarLista">
    <vt:lpwstr>Johnsson, Per-Ingvar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Per-Ingvar Johnsson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20122013000000000067000004120069</vt:lpwstr>
  </property>
  <property fmtid="{D5CDD505-2E9C-101B-9397-08002B2CF9AE}" pid="47" name="datum">
    <vt:lpwstr>120928</vt:lpwstr>
  </property>
  <property fmtid="{D5CDD505-2E9C-101B-9397-08002B2CF9AE}" pid="48" name="avsändar-e-post">
    <vt:lpwstr>elin.skoldulf@riksdagen.se</vt:lpwstr>
  </property>
  <property fmtid="{D5CDD505-2E9C-101B-9397-08002B2CF9AE}" pid="49" name="id">
    <vt:lpwstr>20122013000000000067000004120069</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{76B100B2-2E81-41F1-AA80-E9856D2B4524}</vt:lpwstr>
  </property>
  <property fmtid="{D5CDD505-2E9C-101B-9397-08002B2CF9AE}" pid="53" name="Överföringar">
    <vt:i4>0</vt:i4>
  </property>
  <property fmtid="{D5CDD505-2E9C-101B-9397-08002B2CF9AE}" pid="54" name="Checksum">
    <vt:lpwstr>*0001625074582*</vt:lpwstr>
  </property>
  <property fmtid="{D5CDD505-2E9C-101B-9397-08002B2CF9AE}" pid="55" name="skuggnummer">
    <vt:lpwstr>2124</vt:lpwstr>
  </property>
  <property fmtid="{D5CDD505-2E9C-101B-9397-08002B2CF9AE}" pid="56" name="urixVersion">
    <vt:lpwstr>4.6.0.0</vt:lpwstr>
  </property>
  <property fmtid="{D5CDD505-2E9C-101B-9397-08002B2CF9AE}" pid="57" name="urixOrigin">
    <vt:lpwstr>121123 10:27:44.098</vt:lpwstr>
  </property>
  <property fmtid="{D5CDD505-2E9C-101B-9397-08002B2CF9AE}" pid="58" name="urixGuid">
    <vt:lpwstr>{E3035BAD-79B6-406D-8B2A-2ACFED0FE681}</vt:lpwstr>
  </property>
</Properties>
</file>