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33662" w:rsidRPr="00133662" w:rsidP="00133662">
      <w:pPr>
        <w:pStyle w:val="Rubrik1utannumrering"/>
      </w:pPr>
      <w:r>
        <w:t>Svar på fråga 2022/23:</w:t>
      </w:r>
      <w:r w:rsidR="00316A38">
        <w:t>465</w:t>
      </w:r>
      <w:r>
        <w:t xml:space="preserve"> av C</w:t>
      </w:r>
      <w:r w:rsidR="00316A38">
        <w:t>amilla Hansén</w:t>
      </w:r>
      <w:r>
        <w:t xml:space="preserve"> (</w:t>
      </w:r>
      <w:r w:rsidR="00316A38">
        <w:t>MP</w:t>
      </w:r>
      <w:r>
        <w:t>)</w:t>
      </w:r>
      <w:r>
        <w:br/>
      </w:r>
      <w:r w:rsidRPr="00316A38" w:rsidR="00316A38">
        <w:t>Rättssäker asylprövning för politiskt aktiva från Belarus</w:t>
      </w:r>
    </w:p>
    <w:p w:rsidR="00EA2E79" w:rsidRPr="00133662" w:rsidP="00133662">
      <w:pPr>
        <w:pStyle w:val="BodyText"/>
        <w:rPr>
          <w:rFonts w:ascii="Garamond"/>
        </w:rPr>
      </w:pPr>
      <w:r>
        <w:t>Camilla Hansén</w:t>
      </w:r>
      <w:r w:rsidR="008666D8">
        <w:rPr>
          <w:rFonts w:ascii="Garamond"/>
        </w:rPr>
        <w:t xml:space="preserve"> har frågat mig om </w:t>
      </w:r>
      <w:r w:rsidR="00837501">
        <w:rPr>
          <w:rFonts w:ascii="Garamond"/>
        </w:rPr>
        <w:t>v</w:t>
      </w:r>
      <w:r w:rsidRPr="00133662" w:rsidR="00133662">
        <w:rPr>
          <w:rFonts w:ascii="Garamond"/>
        </w:rPr>
        <w:t xml:space="preserve">ilka åtgärder </w:t>
      </w:r>
      <w:r w:rsidR="00837501">
        <w:rPr>
          <w:rFonts w:ascii="Garamond"/>
        </w:rPr>
        <w:t xml:space="preserve">jag </w:t>
      </w:r>
      <w:r w:rsidRPr="00133662" w:rsidR="00133662">
        <w:rPr>
          <w:rFonts w:ascii="Garamond"/>
        </w:rPr>
        <w:t>tänker vidta för att säkerställa att Migrationsverket</w:t>
      </w:r>
      <w:r w:rsidR="00133662">
        <w:rPr>
          <w:rFonts w:ascii="Garamond"/>
        </w:rPr>
        <w:t xml:space="preserve"> </w:t>
      </w:r>
      <w:r w:rsidRPr="00133662" w:rsidR="00133662">
        <w:rPr>
          <w:rFonts w:ascii="Garamond"/>
        </w:rPr>
        <w:t>fattar rättssäkra beslut utifrån Sveriges internationella ställningstaganden och</w:t>
      </w:r>
      <w:r w:rsidR="00133662">
        <w:rPr>
          <w:rFonts w:ascii="Garamond"/>
        </w:rPr>
        <w:t xml:space="preserve"> </w:t>
      </w:r>
      <w:r w:rsidRPr="00133662" w:rsidR="00133662">
        <w:rPr>
          <w:rFonts w:ascii="Garamond"/>
        </w:rPr>
        <w:t>tillgänglig kunskap om de risker som finns för människorättsförsvarare,</w:t>
      </w:r>
      <w:r w:rsidR="00133662">
        <w:rPr>
          <w:rFonts w:ascii="Garamond"/>
        </w:rPr>
        <w:t xml:space="preserve"> j</w:t>
      </w:r>
      <w:r w:rsidRPr="00133662" w:rsidR="00133662">
        <w:rPr>
          <w:rFonts w:ascii="Garamond"/>
        </w:rPr>
        <w:t>ournalister, och oppositionella demokrater i diktaturer som Belarus</w:t>
      </w:r>
      <w:r w:rsidR="00133662">
        <w:rPr>
          <w:rFonts w:ascii="Garamond"/>
        </w:rPr>
        <w:t>.</w:t>
      </w:r>
    </w:p>
    <w:p w:rsidR="004C7270" w:rsidRPr="004C7270" w:rsidP="004C7270">
      <w:pPr>
        <w:pStyle w:val="BodyText"/>
        <w:rPr>
          <w:rFonts w:ascii="Garamond"/>
        </w:rPr>
      </w:pPr>
      <w:r w:rsidRPr="004C7270">
        <w:rPr>
          <w:rFonts w:ascii="Garamond"/>
        </w:rPr>
        <w:t>Den svenska regeringen ser, i likhet med frågeställaren, med stor oro på de senaste årens utvecklingen i Belarus. Regeringen är tydlig i sitt fördömande av regimens kränkningar av mänskliga rättigheter och angrepp på oppositionen</w:t>
      </w:r>
      <w:r w:rsidR="00837501">
        <w:rPr>
          <w:rFonts w:ascii="Garamond"/>
          <w:color w:val="FF0000"/>
        </w:rPr>
        <w:t>.</w:t>
      </w:r>
      <w:r w:rsidRPr="004C7270">
        <w:rPr>
          <w:rFonts w:ascii="Garamond"/>
        </w:rPr>
        <w:t xml:space="preserve"> Sverige har också varit pådrivande för de EU-gemensamma sanktioner som riktats mot landet. Sverige behåller samtidigt sitt långsiktiga engagemang för att främja demokrati och respekt för mänskliga rättigheter i Belarus.</w:t>
      </w:r>
    </w:p>
    <w:p w:rsidR="004C7270" w:rsidRPr="004C7270" w:rsidP="004C7270">
      <w:pPr>
        <w:pStyle w:val="BodyText"/>
        <w:rPr>
          <w:rFonts w:ascii="Garamond"/>
        </w:rPr>
      </w:pPr>
      <w:r>
        <w:rPr>
          <w:rFonts w:ascii="Garamond"/>
        </w:rPr>
        <w:t xml:space="preserve">Som statsråd varken kan eller vill jag uttala mig i enskilda ärenden. </w:t>
      </w:r>
      <w:r w:rsidRPr="004C7270">
        <w:rPr>
          <w:rFonts w:ascii="Garamond"/>
        </w:rPr>
        <w:t>Skyddsbehov i asylärenden prövas individuellt av Migrationsverket och den som bedöms ha behov av internationellt skydd beviljas uppehållstillstånd i enlighet med utlänningslagen</w:t>
      </w:r>
      <w:r w:rsidR="00FB14E9">
        <w:rPr>
          <w:rFonts w:ascii="Garamond"/>
        </w:rPr>
        <w:t xml:space="preserve"> (2005:716)</w:t>
      </w:r>
      <w:r w:rsidRPr="004C7270">
        <w:rPr>
          <w:rFonts w:ascii="Garamond"/>
        </w:rPr>
        <w:t xml:space="preserve">. </w:t>
      </w:r>
      <w:r w:rsidRPr="00837501" w:rsidR="00837501">
        <w:rPr>
          <w:rFonts w:ascii="Garamond"/>
        </w:rPr>
        <w:t>Migrationsverket analyserar händelseutvecklingen i de länder där asylsökande har sitt ursprung för att kunna göra väl underbyggda bedömningar av skyddsbehovet.</w:t>
      </w:r>
      <w:r w:rsidR="00837501">
        <w:rPr>
          <w:rFonts w:ascii="Garamond"/>
        </w:rPr>
        <w:t xml:space="preserve"> </w:t>
      </w:r>
      <w:r w:rsidRPr="004C7270">
        <w:rPr>
          <w:rFonts w:ascii="Garamond"/>
        </w:rPr>
        <w:t xml:space="preserve">Ett beslut som går den enskilde emot kan överklagas till migrationsdomstol. </w:t>
      </w:r>
    </w:p>
    <w:p w:rsidR="00837501">
      <w:pPr>
        <w:pStyle w:val="BodyText"/>
        <w:rPr>
          <w:rFonts w:ascii="Garamond"/>
        </w:rPr>
      </w:pPr>
      <w:r w:rsidRPr="00837501">
        <w:rPr>
          <w:rFonts w:ascii="Garamond"/>
        </w:rPr>
        <w:t xml:space="preserve">Att asylprocessen är rättssäker och att den har en hög legitimitet är viktigt och regeringen följer Migrationsverkets arbete på detta område. </w:t>
      </w:r>
      <w:r w:rsidR="00AB51BF">
        <w:rPr>
          <w:rFonts w:ascii="Garamond"/>
        </w:rPr>
        <w:t>Regeringen gav</w:t>
      </w:r>
      <w:r w:rsidR="00D97413">
        <w:rPr>
          <w:rFonts w:ascii="Garamond"/>
        </w:rPr>
        <w:t xml:space="preserve"> i december 2023,</w:t>
      </w:r>
      <w:r w:rsidR="00AB51BF">
        <w:rPr>
          <w:rFonts w:ascii="Garamond"/>
        </w:rPr>
        <w:t xml:space="preserve"> </w:t>
      </w:r>
      <w:r w:rsidR="00D97413">
        <w:rPr>
          <w:rFonts w:ascii="Garamond"/>
        </w:rPr>
        <w:t>i enlighet med en överenskommelse i Tidöavtalet,</w:t>
      </w:r>
      <w:r w:rsidR="00AB51BF">
        <w:rPr>
          <w:rFonts w:ascii="Garamond"/>
        </w:rPr>
        <w:t xml:space="preserve"> ett uppdrag till Statskontoret att göra en översyn av asylprocessen </w:t>
      </w:r>
      <w:r w:rsidRPr="00837501" w:rsidR="00AB51BF">
        <w:rPr>
          <w:rFonts w:ascii="Garamond"/>
        </w:rPr>
        <w:t>i syfte att stärka kvalitet, enhetlighet och rättssäkerhet</w:t>
      </w:r>
      <w:r w:rsidR="00AB51BF">
        <w:rPr>
          <w:rFonts w:ascii="Garamond"/>
        </w:rPr>
        <w:t xml:space="preserve">. </w:t>
      </w:r>
      <w:r w:rsidRPr="00AB51BF" w:rsidR="00AB51BF">
        <w:rPr>
          <w:rFonts w:ascii="Garamond"/>
        </w:rPr>
        <w:t xml:space="preserve">Statskontoret ska titta närmare </w:t>
      </w:r>
      <w:r w:rsidRPr="00AB51BF" w:rsidR="00AB51BF">
        <w:rPr>
          <w:rFonts w:ascii="Garamond"/>
        </w:rPr>
        <w:t>på Migrationsverkets hantering av asylärenden, bland annat de som rör konvertiter och hbtqi-personer, men också andra typer av asylärenden</w:t>
      </w:r>
      <w:r w:rsidR="00AB51BF">
        <w:rPr>
          <w:rFonts w:ascii="Garamond"/>
        </w:rPr>
        <w:t>. I</w:t>
      </w:r>
      <w:r w:rsidRPr="00AB51BF" w:rsidR="00AB51BF">
        <w:rPr>
          <w:rFonts w:ascii="Garamond"/>
        </w:rPr>
        <w:t xml:space="preserve"> uppdrag</w:t>
      </w:r>
      <w:r w:rsidR="00AB51BF">
        <w:rPr>
          <w:rFonts w:ascii="Garamond"/>
        </w:rPr>
        <w:t>et ingår även</w:t>
      </w:r>
      <w:r w:rsidRPr="00AB51BF" w:rsidR="00AB51BF">
        <w:rPr>
          <w:rFonts w:ascii="Garamond"/>
        </w:rPr>
        <w:t xml:space="preserve"> att se över behovet av en extern tillsynsfunktion eller inspektion på migrationsområdet.</w:t>
      </w:r>
      <w:r w:rsidR="00AB51BF">
        <w:rPr>
          <w:rFonts w:ascii="Garamond"/>
        </w:rPr>
        <w:t xml:space="preserve"> </w:t>
      </w:r>
      <w:r w:rsidR="00D97413">
        <w:rPr>
          <w:rFonts w:ascii="Garamond"/>
        </w:rPr>
        <w:t>Uppdraget ska redovisas senast den 7</w:t>
      </w:r>
      <w:r w:rsidR="00AA46E3">
        <w:rPr>
          <w:rFonts w:ascii="Garamond"/>
        </w:rPr>
        <w:t> </w:t>
      </w:r>
      <w:r w:rsidR="00D97413">
        <w:rPr>
          <w:rFonts w:ascii="Garamond"/>
        </w:rPr>
        <w:t>oktober 2024.</w:t>
      </w:r>
    </w:p>
    <w:p w:rsidR="00EA2E79">
      <w:pPr>
        <w:pStyle w:val="BodyText"/>
      </w:pPr>
      <w:r>
        <w:rPr>
          <w:rFonts w:ascii="Garamond"/>
        </w:rPr>
        <w:t xml:space="preserve">Stockholm den </w:t>
      </w:r>
      <w:sdt>
        <w:sdtPr>
          <w:id w:val="1288693068"/>
          <w:placeholder>
            <w:docPart w:val="FD99F514AF724D358DF0C79550F72657"/>
          </w:placeholder>
          <w:dataBinding w:xpath="/ns0:DocumentInfo[1]/ns0:BaseInfo[1]/ns0:HeaderDate[1]" w:storeItemID="{02A27E2B-D64B-473B-82DE-073BB44F7F0D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7270">
            <w:t>17 januari 2024</w:t>
          </w:r>
        </w:sdtContent>
      </w:sdt>
    </w:p>
    <w:p w:rsidR="00EA2E79">
      <w:pPr>
        <w:pStyle w:val="Brdtextutanavstnd"/>
      </w:pPr>
    </w:p>
    <w:p w:rsidR="00EA2E79">
      <w:pPr>
        <w:pStyle w:val="Brdtextutanavstnd"/>
      </w:pPr>
    </w:p>
    <w:p w:rsidR="00EA2E79">
      <w:pPr>
        <w:pStyle w:val="BodyText"/>
      </w:pPr>
      <w:r>
        <w:rPr>
          <w:rFonts w:ascii="Garamond"/>
        </w:rPr>
        <w:t>Maria Malmer Stenergard</w:t>
      </w:r>
    </w:p>
    <w:p w:rsidR="00EA2E79">
      <w:pPr>
        <w:pStyle w:val="BodyText"/>
      </w:pPr>
    </w:p>
    <w:p w:rsidR="00EA2E79">
      <w:pPr>
        <w:pStyle w:val="BodyText"/>
      </w:pPr>
    </w:p>
    <w:p w:rsidR="00EA2E79">
      <w:pPr>
        <w:pStyle w:val="BodyText"/>
      </w:pPr>
    </w:p>
    <w:p w:rsidR="00EA2E79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1" w:right="1985" w:bottom="2098" w:left="2466" w:header="34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A2E7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A2E79">
          <w:pPr>
            <w:pStyle w:val="Footer"/>
            <w:spacing w:line="276" w:lineRule="auto"/>
            <w:jc w:val="right"/>
          </w:pPr>
        </w:p>
      </w:tc>
    </w:tr>
  </w:tbl>
  <w:p w:rsidR="00EA2E79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EA2E79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EA2E79">
          <w:pPr>
            <w:pStyle w:val="Footer"/>
            <w:spacing w:line="276" w:lineRule="auto"/>
          </w:pPr>
        </w:p>
      </w:tc>
      <w:tc>
        <w:tcPr>
          <w:tcW w:w="4451" w:type="dxa"/>
        </w:tcPr>
        <w:p w:rsidR="00EA2E79">
          <w:pPr>
            <w:pStyle w:val="Footer"/>
            <w:spacing w:line="276" w:lineRule="auto"/>
          </w:pPr>
        </w:p>
      </w:tc>
    </w:tr>
  </w:tbl>
  <w:p w:rsidR="00EA2E79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2E79">
          <w:pPr>
            <w:pStyle w:val="Header"/>
          </w:pPr>
        </w:p>
      </w:tc>
      <w:tc>
        <w:tcPr>
          <w:tcW w:w="3170" w:type="dxa"/>
          <w:vAlign w:val="bottom"/>
        </w:tcPr>
        <w:p w:rsidR="00EA2E79">
          <w:pPr>
            <w:pStyle w:val="Header"/>
          </w:pPr>
        </w:p>
      </w:tc>
      <w:tc>
        <w:tcPr>
          <w:tcW w:w="1134" w:type="dxa"/>
        </w:tcPr>
        <w:p w:rsidR="00EA2E79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2E79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8028" cy="505964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2E79">
          <w:pPr>
            <w:pStyle w:val="Header"/>
            <w:rPr>
              <w:b/>
            </w:rPr>
          </w:pPr>
        </w:p>
        <w:p w:rsidR="00EA2E79">
          <w:pPr>
            <w:pStyle w:val="Header"/>
          </w:pPr>
        </w:p>
        <w:p w:rsidR="00EA2E79">
          <w:pPr>
            <w:pStyle w:val="Header"/>
          </w:pPr>
        </w:p>
        <w:p w:rsidR="00EA2E79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C6169A7C51A4E6DB4471F8227A4EB96"/>
            </w:placeholder>
            <w:dataBinding w:xpath="/ns0:DocumentInfo[1]/ns0:BaseInfo[1]/ns0:Dnr[1]" w:storeItemID="{02A27E2B-D64B-473B-82DE-073BB44F7F0D}" w:prefixMappings="xmlns:ns0='http://lp/documentinfo/RK' "/>
            <w:text/>
          </w:sdtPr>
          <w:sdtContent>
            <w:p w:rsidR="00EA2E79">
              <w:pPr>
                <w:pStyle w:val="Header"/>
              </w:pPr>
              <w:r>
                <w:rPr>
                  <w:rFonts w:ascii="Arial"/>
                  <w:szCs w:val="19"/>
                </w:rPr>
                <w:t>Ju202</w:t>
              </w:r>
              <w:r w:rsidR="00316A38">
                <w:rPr>
                  <w:rFonts w:ascii="Arial"/>
                  <w:szCs w:val="19"/>
                </w:rPr>
                <w:t>4</w:t>
              </w:r>
              <w:r>
                <w:rPr>
                  <w:rFonts w:ascii="Arial"/>
                  <w:szCs w:val="19"/>
                </w:rPr>
                <w:t>/0</w:t>
              </w:r>
              <w:r w:rsidR="00316A38">
                <w:rPr>
                  <w:rFonts w:ascii="Arial"/>
                  <w:szCs w:val="19"/>
                </w:rPr>
                <w:t>0021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15CE8CF6CB4368A865825C03C3503A"/>
            </w:placeholder>
            <w:showingPlcHdr/>
            <w:dataBinding w:xpath="/ns0:DocumentInfo[1]/ns0:BaseInfo[1]/ns0:DocNumber[1]" w:storeItemID="{02A27E2B-D64B-473B-82DE-073BB44F7F0D}" w:prefixMappings="xmlns:ns0='http://lp/documentinfo/RK' "/>
            <w:text/>
          </w:sdtPr>
          <w:sdtContent>
            <w:p w:rsidR="00EA2E79">
              <w:pPr>
                <w:pStyle w:val="Header"/>
              </w:pPr>
              <w:r>
                <w:rPr>
                  <w:rStyle w:val="PlaceholderText"/>
                  <w:rFonts w:ascii="Arial"/>
                  <w:szCs w:val="19"/>
                </w:rPr>
                <w:t xml:space="preserve"> </w:t>
              </w:r>
            </w:p>
          </w:sdtContent>
        </w:sdt>
        <w:p w:rsidR="00EA2E79">
          <w:pPr>
            <w:pStyle w:val="Header"/>
          </w:pPr>
        </w:p>
      </w:tc>
      <w:tc>
        <w:tcPr>
          <w:tcW w:w="1134" w:type="dxa"/>
        </w:tcPr>
        <w:p w:rsidR="00EA2E79">
          <w:pPr>
            <w:pStyle w:val="Header"/>
          </w:pPr>
        </w:p>
        <w:p w:rsidR="00EA2E79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A677D346915443AB51E327AB625791B"/>
            </w:placeholder>
            <w:richText/>
          </w:sdtPr>
          <w:sdtEndPr>
            <w:rPr>
              <w:b w:val="0"/>
            </w:rPr>
          </w:sdtEndPr>
          <w:sdtContent>
            <w:p w:rsidR="00DC6F17" w:rsidRPr="00DC6F17">
              <w:pPr>
                <w:pStyle w:val="Header"/>
                <w:rPr>
                  <w:rFonts w:ascii="Arial"/>
                  <w:b/>
                  <w:szCs w:val="19"/>
                </w:rPr>
              </w:pPr>
              <w:r w:rsidRPr="00DC6F17">
                <w:rPr>
                  <w:rFonts w:ascii="Arial"/>
                  <w:b/>
                  <w:szCs w:val="19"/>
                </w:rPr>
                <w:t>Justitiedepartementet</w:t>
              </w:r>
            </w:p>
            <w:p w:rsidR="00EA2E79">
              <w:pPr>
                <w:pStyle w:val="Header"/>
              </w:pPr>
              <w:r w:rsidRPr="00DC6F17">
                <w:rPr>
                  <w:rFonts w:ascii="Arial"/>
                  <w:szCs w:val="19"/>
                </w:rPr>
                <w:t>Migrationsministern</w:t>
              </w:r>
            </w:p>
          </w:sdtContent>
        </w:sdt>
        <w:p w:rsidR="00EA2E79">
          <w:pPr>
            <w:pStyle w:val="Header"/>
          </w:pPr>
        </w:p>
      </w:tc>
      <w:tc>
        <w:tcPr>
          <w:tcW w:w="3170" w:type="dxa"/>
        </w:tcPr>
        <w:p w:rsidR="00EA2E7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7A2E5E99917A4589A614D695687510C3"/>
              </w:placeholder>
              <w:dataBinding w:xpath="/ns0:DocumentInfo[1]/ns0:BaseInfo[1]/ns0:Recipient[1]" w:storeItemID="{02A27E2B-D64B-473B-82DE-073BB44F7F0D}" w:prefixMappings="xmlns:ns0='http://lp/documentinfo/RK' "/>
              <w:text w:multiLine="1"/>
            </w:sdtPr>
            <w:sdtContent>
              <w:r w:rsidR="00DC6F17">
                <w:t>Till riksdagen</w:t>
              </w:r>
            </w:sdtContent>
          </w:sdt>
        </w:p>
      </w:tc>
      <w:tc>
        <w:tcPr>
          <w:tcW w:w="1134" w:type="dxa"/>
        </w:tcPr>
        <w:p w:rsidR="00EA2E79">
          <w:pPr>
            <w:pStyle w:val="Header"/>
          </w:pPr>
        </w:p>
      </w:tc>
    </w:tr>
  </w:tbl>
  <w:p w:rsidR="00EA2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45F21"/>
    <w:pPr>
      <w:spacing w:after="0" w:line="240" w:lineRule="auto"/>
    </w:pPr>
  </w:style>
  <w:style w:type="paragraph" w:customStyle="1" w:styleId="Brdtextefterlista">
    <w:name w:val="Brödtext efter lista"/>
    <w:basedOn w:val="BodyText"/>
    <w:next w:val="BodyText"/>
    <w:qFormat/>
    <w:rsid w:val="00E37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6169A7C51A4E6DB4471F8227A4E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7DC40-BCA6-4804-AE56-055B1EBA731E}"/>
      </w:docPartPr>
      <w:docPartBody>
        <w:p w:rsidR="000F6089" w:rsidP="00172324">
          <w:pPr>
            <w:pStyle w:val="9C6169A7C51A4E6DB4471F8227A4EB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15CE8CF6CB4368A865825C03C35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485E1-D8BA-4548-8A40-103CB528D729}"/>
      </w:docPartPr>
      <w:docPartBody>
        <w:p w:rsidR="000F6089" w:rsidP="00172324">
          <w:pPr>
            <w:pStyle w:val="5315CE8CF6CB4368A865825C03C35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77D346915443AB51E327AB6257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423B2-3287-4CB1-B428-FDB1787DC62E}"/>
      </w:docPartPr>
      <w:docPartBody>
        <w:p w:rsidR="000F6089" w:rsidP="00172324">
          <w:pPr>
            <w:pStyle w:val="4A677D346915443AB51E327AB6257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2E5E99917A4589A614D69568751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743EA-2822-4FC5-8639-5AF34467F18F}"/>
      </w:docPartPr>
      <w:docPartBody>
        <w:p w:rsidR="000F6089" w:rsidP="00172324">
          <w:pPr>
            <w:pStyle w:val="7A2E5E99917A4589A614D695687510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99F514AF724D358DF0C79550F72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D0781-B87E-4A41-8DA2-3439C10962DB}"/>
      </w:docPartPr>
      <w:docPartBody>
        <w:p w:rsidR="00F241FE" w:rsidP="00093D67">
          <w:pPr>
            <w:pStyle w:val="FD99F514AF724D358DF0C79550F7265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99F514AF724D358DF0C79550F72657">
    <w:name w:val="FD99F514AF724D358DF0C79550F72657"/>
    <w:rsid w:val="00093D67"/>
  </w:style>
  <w:style w:type="character" w:styleId="PlaceholderText">
    <w:name w:val="Placeholder Text"/>
    <w:basedOn w:val="DefaultParagraphFont"/>
    <w:uiPriority w:val="99"/>
    <w:semiHidden/>
    <w:rsid w:val="005F0946"/>
    <w:rPr>
      <w:noProof w:val="0"/>
      <w:color w:val="808080"/>
    </w:rPr>
  </w:style>
  <w:style w:type="paragraph" w:customStyle="1" w:styleId="7FBC00753F8F41DF9FE53D3BBC0845B6">
    <w:name w:val="7FBC00753F8F41DF9FE53D3BBC0845B6"/>
    <w:rsid w:val="00093D67"/>
  </w:style>
  <w:style w:type="paragraph" w:customStyle="1" w:styleId="9C6169A7C51A4E6DB4471F8227A4EB96">
    <w:name w:val="9C6169A7C51A4E6DB4471F8227A4EB96"/>
    <w:rsid w:val="00172324"/>
  </w:style>
  <w:style w:type="paragraph" w:customStyle="1" w:styleId="7A2E5E99917A4589A614D695687510C3">
    <w:name w:val="7A2E5E99917A4589A614D695687510C3"/>
    <w:rsid w:val="00172324"/>
  </w:style>
  <w:style w:type="paragraph" w:customStyle="1" w:styleId="5315CE8CF6CB4368A865825C03C3503A1">
    <w:name w:val="5315CE8CF6CB4368A865825C03C3503A1"/>
    <w:rsid w:val="001723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677D346915443AB51E327AB625791B1">
    <w:name w:val="4A677D346915443AB51E327AB625791B1"/>
    <w:rsid w:val="001723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135FCADFAD4B318C77956032182142">
    <w:name w:val="D5135FCADFAD4B318C77956032182142"/>
    <w:rsid w:val="00172324"/>
  </w:style>
  <w:style w:type="paragraph" w:customStyle="1" w:styleId="59689C5A61B14D2DA47A90A3DDFB45E4">
    <w:name w:val="59689C5A61B14D2DA47A90A3DDFB45E4"/>
    <w:rsid w:val="00172324"/>
  </w:style>
  <w:style w:type="paragraph" w:customStyle="1" w:styleId="697AA76B3703495EB26B122EAFCE4C81">
    <w:name w:val="697AA76B3703495EB26B122EAFCE4C81"/>
    <w:rsid w:val="00C678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2024-01-17T00:00:00</HeaderDate>
    <Office/>
    <Dnr>Ju2024/00021</Dnr>
    <ParagrafNr/>
    <DocumentTitle/>
    <VisitingAddress/>
    <Extra1/>
    <Extra2/>
    <Extra3>Camilla Hansén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df612560-b65c-48b5-a52f-c8f1a319c7f9</RD_Svarsid>
  </documentManagement>
</p:properties>
</file>

<file path=customXml/itemProps1.xml><?xml version="1.0" encoding="utf-8"?>
<ds:datastoreItem xmlns:ds="http://schemas.openxmlformats.org/officeDocument/2006/customXml" ds:itemID="{F60140C3-0D1F-479B-A8AF-53CF296323B1}"/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49538-F147-4EC9-8CC7-C9B0F3A4E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27E2B-D64B-473B-82DE-073BB44F7F0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A8926BE-9887-4773-91AD-184B16C7E8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655c88-50f7-4fdb-8a2b-efa431b2de56"/>
    <ds:schemaRef ds:uri="9c9941df-7074-4a92-bf99-225d24d78d61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microsoft.com/sharepoint/v4"/>
    <ds:schemaRef ds:uri="18f3d968-6251-40b0-9f11-012b293496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465.docx</dc:title>
  <cp:revision>6</cp:revision>
  <cp:lastPrinted>2022-12-12T09:26:00Z</cp:lastPrinted>
  <dcterms:created xsi:type="dcterms:W3CDTF">2024-01-09T12:51:00Z</dcterms:created>
  <dcterms:modified xsi:type="dcterms:W3CDTF">2024-01-16T14:18:00Z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446f15e7-6d01-47b9-8bd4-f766895ebd19</vt:lpwstr>
  </property>
</Properties>
</file>