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1CB4FD6E6244E69226BDC902A54055"/>
        </w:placeholder>
        <w15:appearance w15:val="hidden"/>
        <w:text/>
      </w:sdtPr>
      <w:sdtEndPr/>
      <w:sdtContent>
        <w:p w:rsidRPr="009B062B" w:rsidR="00AF30DD" w:rsidP="009B062B" w:rsidRDefault="00AF30DD" w14:paraId="3DC55B98" w14:textId="77777777">
          <w:pPr>
            <w:pStyle w:val="RubrikFrslagTIllRiksdagsbeslut"/>
          </w:pPr>
          <w:r w:rsidRPr="009B062B">
            <w:t>Förslag till riksdagsbeslut</w:t>
          </w:r>
        </w:p>
      </w:sdtContent>
    </w:sdt>
    <w:sdt>
      <w:sdtPr>
        <w:alias w:val="Yrkande 1"/>
        <w:tag w:val="71ac18ba-224d-41fb-9b6c-0d66375c1f7c"/>
        <w:id w:val="732205336"/>
        <w:lock w:val="sdtLocked"/>
      </w:sdtPr>
      <w:sdtEndPr/>
      <w:sdtContent>
        <w:p w:rsidR="00402F84" w:rsidRDefault="007B6F9D" w14:paraId="3DC55B99" w14:textId="593EE8CA">
          <w:pPr>
            <w:pStyle w:val="Frslagstext"/>
            <w:numPr>
              <w:ilvl w:val="0"/>
              <w:numId w:val="0"/>
            </w:numPr>
          </w:pPr>
          <w:r>
            <w:t>Riksdagen anvisar anslagen för 2018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14409D309F7455DA70C3D9E301A788D"/>
        </w:placeholder>
        <w15:appearance w15:val="hidden"/>
        <w:text/>
      </w:sdtPr>
      <w:sdtEndPr/>
      <w:sdtContent>
        <w:p w:rsidRPr="009B062B" w:rsidR="006D79C9" w:rsidP="00333E95" w:rsidRDefault="006D79C9" w14:paraId="3DC55B9A" w14:textId="77777777">
          <w:pPr>
            <w:pStyle w:val="Rubrik1"/>
          </w:pPr>
          <w:r>
            <w:t>Motivering</w:t>
          </w:r>
        </w:p>
      </w:sdtContent>
    </w:sdt>
    <w:p w:rsidRPr="00E90307" w:rsidR="0022111F" w:rsidP="00E90307" w:rsidRDefault="0022111F" w14:paraId="3DC55B9B" w14:textId="77777777">
      <w:pPr>
        <w:pStyle w:val="Normalutanindragellerluft"/>
      </w:pPr>
      <w:r w:rsidRPr="00E90307">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Pr="00E90307" w:rsidR="0022111F" w:rsidP="00E90307" w:rsidRDefault="0022111F" w14:paraId="3DC55B9C" w14:textId="77777777">
      <w:r w:rsidRPr="00E90307">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E90307" w:rsidR="0022111F" w:rsidP="00E90307" w:rsidRDefault="0022111F" w14:paraId="3DC55B9D" w14:textId="77777777">
      <w:r w:rsidRPr="00E90307">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E90307" w:rsidR="0022111F" w:rsidP="00E90307" w:rsidRDefault="0022111F" w14:paraId="3DC55B9E" w14:textId="77777777">
      <w:r w:rsidRPr="00E90307">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C37E9" w:rsidRDefault="00AC37E9" w14:paraId="25B24A4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90307" w:rsidR="0022111F" w:rsidP="00E90307" w:rsidRDefault="0022111F" w14:paraId="3DC55B9F" w14:textId="1D17660A">
      <w:r w:rsidRPr="00E90307">
        <w:t>Anslaget 1:1 justeras eftersom den kommunala inkomstskatten ökar kraftigt som ett resultat av att även pensionärer omfattas av befintligt jobbskatteavdrag samt som ett resultat av lägre migrationsrelaterade utgifter. Det finansiella sparandet i kommunsektorn är detsamma som i regeringens förslag.</w:t>
      </w:r>
    </w:p>
    <w:p w:rsidRPr="00E90307" w:rsidR="00E90307" w:rsidP="00E90307" w:rsidRDefault="0022111F" w14:paraId="5A213052" w14:textId="77777777">
      <w:pPr>
        <w:pStyle w:val="Tabellrubrik"/>
      </w:pPr>
      <w:r w:rsidRPr="00E90307">
        <w:t>Tabell 1</w:t>
      </w:r>
      <w:r w:rsidRPr="00E90307" w:rsidR="00E90307">
        <w:t xml:space="preserve"> Anslagsförslag 2017 för utgiftsområde 25 Allmänna bidrag till kommuner</w:t>
      </w:r>
    </w:p>
    <w:tbl>
      <w:tblPr>
        <w:tblW w:w="8505" w:type="dxa"/>
        <w:tblLayout w:type="fixed"/>
        <w:tblCellMar>
          <w:left w:w="70" w:type="dxa"/>
          <w:right w:w="70" w:type="dxa"/>
        </w:tblCellMar>
        <w:tblLook w:val="04A0" w:firstRow="1" w:lastRow="0" w:firstColumn="1" w:lastColumn="0" w:noHBand="0" w:noVBand="1"/>
      </w:tblPr>
      <w:tblGrid>
        <w:gridCol w:w="576"/>
        <w:gridCol w:w="4425"/>
        <w:gridCol w:w="1576"/>
        <w:gridCol w:w="1928"/>
      </w:tblGrid>
      <w:tr w:rsidRPr="0022111F" w:rsidR="0022111F" w:rsidTr="00E90307" w14:paraId="3DC55BA4" w14:textId="77777777">
        <w:tc>
          <w:tcPr>
            <w:tcW w:w="8676" w:type="dxa"/>
            <w:gridSpan w:val="4"/>
            <w:tcBorders>
              <w:top w:val="nil"/>
              <w:left w:val="nil"/>
              <w:bottom w:val="single" w:color="auto" w:sz="4" w:space="0"/>
              <w:right w:val="nil"/>
            </w:tcBorders>
            <w:shd w:val="clear" w:color="auto" w:fill="auto"/>
            <w:noWrap/>
            <w:hideMark/>
          </w:tcPr>
          <w:p w:rsidRPr="0022111F" w:rsidR="0022111F" w:rsidP="00E90307" w:rsidRDefault="0022111F" w14:paraId="3DC55B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22111F">
              <w:rPr>
                <w:rFonts w:ascii="Times New Roman" w:hAnsi="Times New Roman" w:eastAsia="Times New Roman" w:cs="Times New Roman"/>
                <w:i/>
                <w:iCs/>
                <w:kern w:val="0"/>
                <w:sz w:val="20"/>
                <w:szCs w:val="20"/>
                <w:lang w:eastAsia="sv-SE"/>
                <w14:numSpacing w14:val="default"/>
              </w:rPr>
              <w:t>Tusental kronor</w:t>
            </w:r>
          </w:p>
        </w:tc>
      </w:tr>
      <w:tr w:rsidRPr="0022111F" w:rsidR="0022111F" w:rsidTr="00E90307" w14:paraId="3DC55BA8" w14:textId="77777777">
        <w:tc>
          <w:tcPr>
            <w:tcW w:w="5103" w:type="dxa"/>
            <w:gridSpan w:val="2"/>
            <w:tcBorders>
              <w:top w:val="single" w:color="auto" w:sz="4" w:space="0"/>
              <w:left w:val="nil"/>
              <w:bottom w:val="single" w:color="auto" w:sz="4" w:space="0"/>
              <w:right w:val="nil"/>
            </w:tcBorders>
            <w:shd w:val="clear" w:color="auto" w:fill="auto"/>
            <w:noWrap/>
            <w:hideMark/>
          </w:tcPr>
          <w:p w:rsidRPr="0022111F" w:rsidR="0022111F" w:rsidP="00E90307" w:rsidRDefault="0022111F" w14:paraId="3DC55BA5"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22111F">
              <w:rPr>
                <w:rFonts w:ascii="Times New Roman" w:hAnsi="Times New Roman" w:eastAsia="Times New Roman" w:cs="Times New Roman"/>
                <w:b/>
                <w:bCs/>
                <w:kern w:val="0"/>
                <w:sz w:val="20"/>
                <w:szCs w:val="20"/>
                <w:lang w:eastAsia="sv-SE"/>
                <w14:numSpacing w14:val="default"/>
              </w:rPr>
              <w:t>Ramanslag</w:t>
            </w:r>
          </w:p>
        </w:tc>
        <w:tc>
          <w:tcPr>
            <w:tcW w:w="1607" w:type="dxa"/>
            <w:tcBorders>
              <w:top w:val="nil"/>
              <w:left w:val="nil"/>
              <w:bottom w:val="single" w:color="auto" w:sz="4" w:space="0"/>
              <w:right w:val="nil"/>
            </w:tcBorders>
            <w:shd w:val="clear" w:color="auto" w:fill="auto"/>
            <w:hideMark/>
          </w:tcPr>
          <w:p w:rsidRPr="0022111F" w:rsidR="0022111F" w:rsidP="00E90307" w:rsidRDefault="0022111F" w14:paraId="3DC55BA6"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22111F">
              <w:rPr>
                <w:rFonts w:ascii="Times New Roman" w:hAnsi="Times New Roman" w:eastAsia="Times New Roman" w:cs="Times New Roman"/>
                <w:b/>
                <w:bCs/>
                <w:kern w:val="0"/>
                <w:sz w:val="20"/>
                <w:szCs w:val="20"/>
                <w:lang w:eastAsia="sv-SE"/>
                <w14:numSpacing w14:val="default"/>
              </w:rPr>
              <w:t>Regeringens förslag</w:t>
            </w:r>
          </w:p>
        </w:tc>
        <w:tc>
          <w:tcPr>
            <w:tcW w:w="1966" w:type="dxa"/>
            <w:tcBorders>
              <w:top w:val="nil"/>
              <w:left w:val="nil"/>
              <w:bottom w:val="single" w:color="auto" w:sz="4" w:space="0"/>
              <w:right w:val="nil"/>
            </w:tcBorders>
            <w:shd w:val="clear" w:color="auto" w:fill="auto"/>
            <w:hideMark/>
          </w:tcPr>
          <w:p w:rsidRPr="0022111F" w:rsidR="0022111F" w:rsidP="00E90307" w:rsidRDefault="0022111F" w14:paraId="3DC55BA7"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22111F">
              <w:rPr>
                <w:rFonts w:ascii="Times New Roman" w:hAnsi="Times New Roman" w:eastAsia="Times New Roman" w:cs="Times New Roman"/>
                <w:b/>
                <w:bCs/>
                <w:kern w:val="0"/>
                <w:sz w:val="20"/>
                <w:szCs w:val="20"/>
                <w:lang w:eastAsia="sv-SE"/>
                <w14:numSpacing w14:val="default"/>
              </w:rPr>
              <w:t>Avvikelse från regeringen (SD)</w:t>
            </w:r>
          </w:p>
        </w:tc>
      </w:tr>
      <w:tr w:rsidRPr="0022111F" w:rsidR="0022111F" w:rsidTr="00E90307" w14:paraId="3DC55BAD" w14:textId="77777777">
        <w:tc>
          <w:tcPr>
            <w:tcW w:w="585" w:type="dxa"/>
            <w:tcBorders>
              <w:top w:val="nil"/>
              <w:left w:val="nil"/>
              <w:bottom w:val="nil"/>
              <w:right w:val="nil"/>
            </w:tcBorders>
            <w:shd w:val="clear" w:color="auto" w:fill="auto"/>
            <w:hideMark/>
          </w:tcPr>
          <w:p w:rsidRPr="0022111F" w:rsidR="0022111F" w:rsidP="00E90307" w:rsidRDefault="0022111F" w14:paraId="3DC55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1:1</w:t>
            </w:r>
          </w:p>
        </w:tc>
        <w:tc>
          <w:tcPr>
            <w:tcW w:w="4518" w:type="dxa"/>
            <w:tcBorders>
              <w:top w:val="nil"/>
              <w:left w:val="nil"/>
              <w:bottom w:val="nil"/>
              <w:right w:val="nil"/>
            </w:tcBorders>
            <w:shd w:val="clear" w:color="auto" w:fill="auto"/>
            <w:hideMark/>
          </w:tcPr>
          <w:p w:rsidRPr="0022111F" w:rsidR="0022111F" w:rsidP="00E90307" w:rsidRDefault="0022111F" w14:paraId="3DC55B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Kommunalekonomisk utjämning</w:t>
            </w:r>
          </w:p>
        </w:tc>
        <w:tc>
          <w:tcPr>
            <w:tcW w:w="1607" w:type="dxa"/>
            <w:tcBorders>
              <w:top w:val="nil"/>
              <w:left w:val="nil"/>
              <w:bottom w:val="nil"/>
              <w:right w:val="nil"/>
            </w:tcBorders>
            <w:shd w:val="clear" w:color="auto" w:fill="auto"/>
            <w:hideMark/>
          </w:tcPr>
          <w:p w:rsidRPr="0022111F" w:rsidR="0022111F" w:rsidP="00E90307" w:rsidRDefault="0022111F" w14:paraId="3DC55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99 808 388</w:t>
            </w:r>
          </w:p>
        </w:tc>
        <w:tc>
          <w:tcPr>
            <w:tcW w:w="1966" w:type="dxa"/>
            <w:tcBorders>
              <w:top w:val="nil"/>
              <w:left w:val="nil"/>
              <w:bottom w:val="nil"/>
              <w:right w:val="nil"/>
            </w:tcBorders>
            <w:shd w:val="clear" w:color="auto" w:fill="auto"/>
            <w:hideMark/>
          </w:tcPr>
          <w:p w:rsidRPr="0022111F" w:rsidR="0022111F" w:rsidP="00E90307" w:rsidRDefault="0022111F" w14:paraId="3DC55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−18 246 600</w:t>
            </w:r>
          </w:p>
        </w:tc>
      </w:tr>
      <w:tr w:rsidRPr="0022111F" w:rsidR="0022111F" w:rsidTr="00E90307" w14:paraId="3DC55BB2" w14:textId="77777777">
        <w:tc>
          <w:tcPr>
            <w:tcW w:w="585" w:type="dxa"/>
            <w:tcBorders>
              <w:top w:val="nil"/>
              <w:left w:val="nil"/>
              <w:bottom w:val="nil"/>
              <w:right w:val="nil"/>
            </w:tcBorders>
            <w:shd w:val="clear" w:color="auto" w:fill="auto"/>
            <w:hideMark/>
          </w:tcPr>
          <w:p w:rsidRPr="0022111F" w:rsidR="0022111F" w:rsidP="00E90307" w:rsidRDefault="0022111F" w14:paraId="3DC55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1:2</w:t>
            </w:r>
          </w:p>
        </w:tc>
        <w:tc>
          <w:tcPr>
            <w:tcW w:w="4518" w:type="dxa"/>
            <w:tcBorders>
              <w:top w:val="nil"/>
              <w:left w:val="nil"/>
              <w:bottom w:val="nil"/>
              <w:right w:val="nil"/>
            </w:tcBorders>
            <w:shd w:val="clear" w:color="auto" w:fill="auto"/>
            <w:hideMark/>
          </w:tcPr>
          <w:p w:rsidRPr="0022111F" w:rsidR="0022111F" w:rsidP="00E90307" w:rsidRDefault="0022111F" w14:paraId="3DC55B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Utjämningsbidrag för LSS-kostnader</w:t>
            </w:r>
          </w:p>
        </w:tc>
        <w:tc>
          <w:tcPr>
            <w:tcW w:w="1607" w:type="dxa"/>
            <w:tcBorders>
              <w:top w:val="nil"/>
              <w:left w:val="nil"/>
              <w:bottom w:val="nil"/>
              <w:right w:val="nil"/>
            </w:tcBorders>
            <w:shd w:val="clear" w:color="auto" w:fill="auto"/>
            <w:hideMark/>
          </w:tcPr>
          <w:p w:rsidRPr="0022111F" w:rsidR="0022111F" w:rsidP="00E90307" w:rsidRDefault="0022111F" w14:paraId="3DC55B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4 070 047</w:t>
            </w:r>
          </w:p>
        </w:tc>
        <w:tc>
          <w:tcPr>
            <w:tcW w:w="1966" w:type="dxa"/>
            <w:tcBorders>
              <w:top w:val="nil"/>
              <w:left w:val="nil"/>
              <w:bottom w:val="nil"/>
              <w:right w:val="nil"/>
            </w:tcBorders>
            <w:shd w:val="clear" w:color="auto" w:fill="auto"/>
            <w:hideMark/>
          </w:tcPr>
          <w:p w:rsidRPr="0022111F" w:rsidR="0022111F" w:rsidP="00E90307" w:rsidRDefault="0022111F" w14:paraId="3DC55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2111F" w:rsidR="0022111F" w:rsidTr="00E90307" w14:paraId="3DC55BB7" w14:textId="77777777">
        <w:tc>
          <w:tcPr>
            <w:tcW w:w="585" w:type="dxa"/>
            <w:tcBorders>
              <w:top w:val="nil"/>
              <w:left w:val="nil"/>
              <w:bottom w:val="nil"/>
              <w:right w:val="nil"/>
            </w:tcBorders>
            <w:shd w:val="clear" w:color="auto" w:fill="auto"/>
            <w:hideMark/>
          </w:tcPr>
          <w:p w:rsidRPr="0022111F" w:rsidR="0022111F" w:rsidP="00E90307" w:rsidRDefault="0022111F" w14:paraId="3DC55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1:3</w:t>
            </w:r>
          </w:p>
        </w:tc>
        <w:tc>
          <w:tcPr>
            <w:tcW w:w="4518" w:type="dxa"/>
            <w:tcBorders>
              <w:top w:val="nil"/>
              <w:left w:val="nil"/>
              <w:bottom w:val="nil"/>
              <w:right w:val="nil"/>
            </w:tcBorders>
            <w:shd w:val="clear" w:color="auto" w:fill="auto"/>
            <w:hideMark/>
          </w:tcPr>
          <w:p w:rsidRPr="0022111F" w:rsidR="0022111F" w:rsidP="00E90307" w:rsidRDefault="0022111F" w14:paraId="3DC55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Bidrag till kommunalekonomiska organisationer</w:t>
            </w:r>
          </w:p>
        </w:tc>
        <w:tc>
          <w:tcPr>
            <w:tcW w:w="1607" w:type="dxa"/>
            <w:tcBorders>
              <w:top w:val="nil"/>
              <w:left w:val="nil"/>
              <w:bottom w:val="nil"/>
              <w:right w:val="nil"/>
            </w:tcBorders>
            <w:shd w:val="clear" w:color="auto" w:fill="auto"/>
            <w:hideMark/>
          </w:tcPr>
          <w:p w:rsidRPr="0022111F" w:rsidR="0022111F" w:rsidP="00E90307" w:rsidRDefault="0022111F" w14:paraId="3DC55B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6 950</w:t>
            </w:r>
          </w:p>
        </w:tc>
        <w:tc>
          <w:tcPr>
            <w:tcW w:w="1966" w:type="dxa"/>
            <w:tcBorders>
              <w:top w:val="nil"/>
              <w:left w:val="nil"/>
              <w:bottom w:val="nil"/>
              <w:right w:val="nil"/>
            </w:tcBorders>
            <w:shd w:val="clear" w:color="auto" w:fill="auto"/>
            <w:hideMark/>
          </w:tcPr>
          <w:p w:rsidRPr="0022111F" w:rsidR="0022111F" w:rsidP="00E90307" w:rsidRDefault="0022111F" w14:paraId="3DC55B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2111F" w:rsidR="0022111F" w:rsidTr="00E90307" w14:paraId="3DC55BBC" w14:textId="77777777">
        <w:tc>
          <w:tcPr>
            <w:tcW w:w="585" w:type="dxa"/>
            <w:tcBorders>
              <w:top w:val="nil"/>
              <w:left w:val="nil"/>
              <w:bottom w:val="nil"/>
              <w:right w:val="nil"/>
            </w:tcBorders>
            <w:shd w:val="clear" w:color="auto" w:fill="auto"/>
            <w:hideMark/>
          </w:tcPr>
          <w:p w:rsidRPr="0022111F" w:rsidR="0022111F" w:rsidP="00E90307" w:rsidRDefault="0022111F" w14:paraId="3DC55B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1:4</w:t>
            </w:r>
          </w:p>
        </w:tc>
        <w:tc>
          <w:tcPr>
            <w:tcW w:w="4518" w:type="dxa"/>
            <w:tcBorders>
              <w:top w:val="nil"/>
              <w:left w:val="nil"/>
              <w:bottom w:val="nil"/>
              <w:right w:val="nil"/>
            </w:tcBorders>
            <w:shd w:val="clear" w:color="auto" w:fill="auto"/>
            <w:hideMark/>
          </w:tcPr>
          <w:p w:rsidRPr="0022111F" w:rsidR="0022111F" w:rsidP="00E90307" w:rsidRDefault="0022111F" w14:paraId="3DC55B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Stöd med anledning av flyktingsituationen</w:t>
            </w:r>
          </w:p>
        </w:tc>
        <w:tc>
          <w:tcPr>
            <w:tcW w:w="1607" w:type="dxa"/>
            <w:tcBorders>
              <w:top w:val="nil"/>
              <w:left w:val="nil"/>
              <w:bottom w:val="nil"/>
              <w:right w:val="nil"/>
            </w:tcBorders>
            <w:shd w:val="clear" w:color="auto" w:fill="auto"/>
            <w:hideMark/>
          </w:tcPr>
          <w:p w:rsidRPr="0022111F" w:rsidR="0022111F" w:rsidP="00E90307" w:rsidRDefault="0022111F" w14:paraId="3DC55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7 000 000</w:t>
            </w:r>
          </w:p>
        </w:tc>
        <w:tc>
          <w:tcPr>
            <w:tcW w:w="1966" w:type="dxa"/>
            <w:tcBorders>
              <w:top w:val="nil"/>
              <w:left w:val="nil"/>
              <w:bottom w:val="nil"/>
              <w:right w:val="nil"/>
            </w:tcBorders>
            <w:shd w:val="clear" w:color="auto" w:fill="auto"/>
            <w:hideMark/>
          </w:tcPr>
          <w:p w:rsidRPr="0022111F" w:rsidR="0022111F" w:rsidP="00E90307" w:rsidRDefault="0022111F" w14:paraId="3DC55B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−7 000 000</w:t>
            </w:r>
          </w:p>
        </w:tc>
      </w:tr>
      <w:tr w:rsidRPr="0022111F" w:rsidR="0022111F" w:rsidTr="00E90307" w14:paraId="3DC55BC1" w14:textId="77777777">
        <w:tc>
          <w:tcPr>
            <w:tcW w:w="585" w:type="dxa"/>
            <w:tcBorders>
              <w:top w:val="nil"/>
              <w:left w:val="nil"/>
              <w:bottom w:val="nil"/>
              <w:right w:val="nil"/>
            </w:tcBorders>
            <w:shd w:val="clear" w:color="auto" w:fill="auto"/>
            <w:hideMark/>
          </w:tcPr>
          <w:p w:rsidRPr="0022111F" w:rsidR="0022111F" w:rsidP="00E90307" w:rsidRDefault="0022111F" w14:paraId="3DC55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1:5</w:t>
            </w:r>
          </w:p>
        </w:tc>
        <w:tc>
          <w:tcPr>
            <w:tcW w:w="4518" w:type="dxa"/>
            <w:tcBorders>
              <w:top w:val="nil"/>
              <w:left w:val="nil"/>
              <w:bottom w:val="nil"/>
              <w:right w:val="nil"/>
            </w:tcBorders>
            <w:shd w:val="clear" w:color="auto" w:fill="auto"/>
            <w:hideMark/>
          </w:tcPr>
          <w:p w:rsidRPr="0022111F" w:rsidR="0022111F" w:rsidP="00E90307" w:rsidRDefault="0022111F" w14:paraId="3DC55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Bidrag för arbete mot långtidsarbetslöshet</w:t>
            </w:r>
          </w:p>
        </w:tc>
        <w:tc>
          <w:tcPr>
            <w:tcW w:w="1607" w:type="dxa"/>
            <w:tcBorders>
              <w:top w:val="nil"/>
              <w:left w:val="nil"/>
              <w:bottom w:val="nil"/>
              <w:right w:val="nil"/>
            </w:tcBorders>
            <w:shd w:val="clear" w:color="auto" w:fill="auto"/>
            <w:hideMark/>
          </w:tcPr>
          <w:p w:rsidRPr="0022111F" w:rsidR="0022111F" w:rsidP="00E90307" w:rsidRDefault="0022111F" w14:paraId="3DC55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500 000</w:t>
            </w:r>
          </w:p>
        </w:tc>
        <w:tc>
          <w:tcPr>
            <w:tcW w:w="1966" w:type="dxa"/>
            <w:tcBorders>
              <w:top w:val="nil"/>
              <w:left w:val="nil"/>
              <w:bottom w:val="nil"/>
              <w:right w:val="nil"/>
            </w:tcBorders>
            <w:shd w:val="clear" w:color="auto" w:fill="auto"/>
            <w:hideMark/>
          </w:tcPr>
          <w:p w:rsidRPr="0022111F" w:rsidR="0022111F" w:rsidP="00E90307" w:rsidRDefault="0022111F" w14:paraId="3DC55B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−500 000</w:t>
            </w:r>
          </w:p>
        </w:tc>
      </w:tr>
      <w:tr w:rsidRPr="0022111F" w:rsidR="0022111F" w:rsidTr="00E90307" w14:paraId="3DC55BC6" w14:textId="77777777">
        <w:tc>
          <w:tcPr>
            <w:tcW w:w="585" w:type="dxa"/>
            <w:tcBorders>
              <w:top w:val="nil"/>
              <w:left w:val="nil"/>
              <w:bottom w:val="nil"/>
              <w:right w:val="nil"/>
            </w:tcBorders>
            <w:shd w:val="clear" w:color="auto" w:fill="auto"/>
            <w:hideMark/>
          </w:tcPr>
          <w:p w:rsidRPr="0022111F" w:rsidR="0022111F" w:rsidP="00E90307" w:rsidRDefault="0022111F" w14:paraId="3DC55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18" w:type="dxa"/>
            <w:tcBorders>
              <w:top w:val="nil"/>
              <w:left w:val="nil"/>
              <w:bottom w:val="nil"/>
              <w:right w:val="nil"/>
            </w:tcBorders>
            <w:shd w:val="clear" w:color="auto" w:fill="auto"/>
            <w:hideMark/>
          </w:tcPr>
          <w:p w:rsidRPr="0022111F" w:rsidR="0022111F" w:rsidP="00E90307" w:rsidRDefault="0022111F" w14:paraId="3DC55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22111F">
              <w:rPr>
                <w:rFonts w:ascii="Times New Roman" w:hAnsi="Times New Roman" w:eastAsia="Times New Roman" w:cs="Times New Roman"/>
                <w:i/>
                <w:iCs/>
                <w:kern w:val="0"/>
                <w:sz w:val="20"/>
                <w:szCs w:val="20"/>
                <w:lang w:eastAsia="sv-SE"/>
                <w14:numSpacing w14:val="default"/>
              </w:rPr>
              <w:t>Nya anslag</w:t>
            </w:r>
          </w:p>
        </w:tc>
        <w:tc>
          <w:tcPr>
            <w:tcW w:w="1607" w:type="dxa"/>
            <w:tcBorders>
              <w:top w:val="nil"/>
              <w:left w:val="nil"/>
              <w:bottom w:val="nil"/>
              <w:right w:val="nil"/>
            </w:tcBorders>
            <w:shd w:val="clear" w:color="auto" w:fill="auto"/>
            <w:hideMark/>
          </w:tcPr>
          <w:p w:rsidRPr="0022111F" w:rsidR="0022111F" w:rsidP="00E90307" w:rsidRDefault="0022111F" w14:paraId="3DC55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66" w:type="dxa"/>
            <w:tcBorders>
              <w:top w:val="nil"/>
              <w:left w:val="nil"/>
              <w:bottom w:val="nil"/>
              <w:right w:val="nil"/>
            </w:tcBorders>
            <w:shd w:val="clear" w:color="auto" w:fill="auto"/>
            <w:hideMark/>
          </w:tcPr>
          <w:p w:rsidRPr="0022111F" w:rsidR="0022111F" w:rsidP="00E90307" w:rsidRDefault="0022111F" w14:paraId="3DC55B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22111F" w:rsidR="0022111F" w:rsidTr="00E90307" w14:paraId="3DC55BCB" w14:textId="77777777">
        <w:tc>
          <w:tcPr>
            <w:tcW w:w="585" w:type="dxa"/>
            <w:tcBorders>
              <w:top w:val="nil"/>
              <w:left w:val="nil"/>
              <w:right w:val="nil"/>
            </w:tcBorders>
            <w:shd w:val="clear" w:color="auto" w:fill="auto"/>
            <w:hideMark/>
          </w:tcPr>
          <w:p w:rsidRPr="0022111F" w:rsidR="0022111F" w:rsidP="00E90307" w:rsidRDefault="0022111F" w14:paraId="3DC55B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9:4</w:t>
            </w:r>
          </w:p>
        </w:tc>
        <w:tc>
          <w:tcPr>
            <w:tcW w:w="4518" w:type="dxa"/>
            <w:tcBorders>
              <w:top w:val="nil"/>
              <w:left w:val="nil"/>
              <w:right w:val="nil"/>
            </w:tcBorders>
            <w:shd w:val="clear" w:color="auto" w:fill="auto"/>
            <w:hideMark/>
          </w:tcPr>
          <w:p w:rsidRPr="0022111F" w:rsidR="0022111F" w:rsidP="00E90307" w:rsidRDefault="0022111F" w14:paraId="3DC55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Rätt till heltid</w:t>
            </w:r>
          </w:p>
        </w:tc>
        <w:tc>
          <w:tcPr>
            <w:tcW w:w="1607" w:type="dxa"/>
            <w:tcBorders>
              <w:top w:val="nil"/>
              <w:left w:val="nil"/>
              <w:right w:val="nil"/>
            </w:tcBorders>
            <w:shd w:val="clear" w:color="auto" w:fill="auto"/>
            <w:hideMark/>
          </w:tcPr>
          <w:p w:rsidRPr="0022111F" w:rsidR="0022111F" w:rsidP="00E90307" w:rsidRDefault="0022111F" w14:paraId="3DC55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6" w:type="dxa"/>
            <w:tcBorders>
              <w:top w:val="nil"/>
              <w:left w:val="nil"/>
              <w:right w:val="nil"/>
            </w:tcBorders>
            <w:shd w:val="clear" w:color="auto" w:fill="auto"/>
            <w:hideMark/>
          </w:tcPr>
          <w:p w:rsidRPr="0022111F" w:rsidR="0022111F" w:rsidP="00E90307" w:rsidRDefault="0022111F" w14:paraId="3DC55B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22111F">
              <w:rPr>
                <w:rFonts w:ascii="Times New Roman" w:hAnsi="Times New Roman" w:eastAsia="Times New Roman" w:cs="Times New Roman"/>
                <w:kern w:val="0"/>
                <w:sz w:val="20"/>
                <w:szCs w:val="20"/>
                <w:lang w:eastAsia="sv-SE"/>
                <w14:numSpacing w14:val="default"/>
              </w:rPr>
              <w:t>+2 100 000</w:t>
            </w:r>
          </w:p>
        </w:tc>
      </w:tr>
      <w:tr w:rsidRPr="0022111F" w:rsidR="0022111F" w:rsidTr="00E90307" w14:paraId="3DC55BD0" w14:textId="77777777">
        <w:tc>
          <w:tcPr>
            <w:tcW w:w="585" w:type="dxa"/>
            <w:tcBorders>
              <w:left w:val="nil"/>
              <w:bottom w:val="single" w:color="auto" w:sz="4" w:space="0"/>
              <w:right w:val="nil"/>
            </w:tcBorders>
            <w:shd w:val="clear" w:color="auto" w:fill="auto"/>
            <w:hideMark/>
          </w:tcPr>
          <w:p w:rsidRPr="0022111F" w:rsidR="0022111F" w:rsidP="00E90307" w:rsidRDefault="0022111F" w14:paraId="3DC55B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518" w:type="dxa"/>
            <w:tcBorders>
              <w:left w:val="nil"/>
              <w:bottom w:val="single" w:color="auto" w:sz="4" w:space="0"/>
              <w:right w:val="nil"/>
            </w:tcBorders>
            <w:shd w:val="clear" w:color="auto" w:fill="auto"/>
            <w:hideMark/>
          </w:tcPr>
          <w:p w:rsidRPr="0022111F" w:rsidR="0022111F" w:rsidP="00E90307" w:rsidRDefault="0022111F" w14:paraId="3DC55B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22111F">
              <w:rPr>
                <w:rFonts w:ascii="Times New Roman" w:hAnsi="Times New Roman" w:eastAsia="Times New Roman" w:cs="Times New Roman"/>
                <w:b/>
                <w:bCs/>
                <w:kern w:val="0"/>
                <w:sz w:val="20"/>
                <w:szCs w:val="20"/>
                <w:lang w:eastAsia="sv-SE"/>
                <w14:numSpacing w14:val="default"/>
              </w:rPr>
              <w:t>Summa</w:t>
            </w:r>
          </w:p>
        </w:tc>
        <w:tc>
          <w:tcPr>
            <w:tcW w:w="1607" w:type="dxa"/>
            <w:tcBorders>
              <w:left w:val="nil"/>
              <w:bottom w:val="single" w:color="auto" w:sz="4" w:space="0"/>
              <w:right w:val="nil"/>
            </w:tcBorders>
            <w:shd w:val="clear" w:color="auto" w:fill="auto"/>
            <w:hideMark/>
          </w:tcPr>
          <w:p w:rsidRPr="0022111F" w:rsidR="0022111F" w:rsidP="00E90307" w:rsidRDefault="0022111F" w14:paraId="3DC55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2111F">
              <w:rPr>
                <w:rFonts w:ascii="Times New Roman" w:hAnsi="Times New Roman" w:eastAsia="Times New Roman" w:cs="Times New Roman"/>
                <w:b/>
                <w:bCs/>
                <w:kern w:val="0"/>
                <w:sz w:val="20"/>
                <w:szCs w:val="20"/>
                <w:lang w:eastAsia="sv-SE"/>
                <w14:numSpacing w14:val="default"/>
              </w:rPr>
              <w:t>111 385 385</w:t>
            </w:r>
          </w:p>
        </w:tc>
        <w:tc>
          <w:tcPr>
            <w:tcW w:w="1966" w:type="dxa"/>
            <w:tcBorders>
              <w:left w:val="nil"/>
              <w:bottom w:val="single" w:color="auto" w:sz="4" w:space="0"/>
              <w:right w:val="nil"/>
            </w:tcBorders>
            <w:shd w:val="clear" w:color="auto" w:fill="auto"/>
            <w:hideMark/>
          </w:tcPr>
          <w:p w:rsidRPr="0022111F" w:rsidR="0022111F" w:rsidP="00E90307" w:rsidRDefault="0022111F" w14:paraId="3DC55B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22111F">
              <w:rPr>
                <w:rFonts w:ascii="Times New Roman" w:hAnsi="Times New Roman" w:eastAsia="Times New Roman" w:cs="Times New Roman"/>
                <w:b/>
                <w:bCs/>
                <w:kern w:val="0"/>
                <w:sz w:val="20"/>
                <w:szCs w:val="20"/>
                <w:lang w:eastAsia="sv-SE"/>
                <w14:numSpacing w14:val="default"/>
              </w:rPr>
              <w:t>−23 646 600</w:t>
            </w:r>
          </w:p>
        </w:tc>
      </w:tr>
    </w:tbl>
    <w:p w:rsidRPr="0022111F" w:rsidR="0022111F" w:rsidP="0022111F" w:rsidRDefault="0022111F" w14:paraId="3DC55BD2" w14:textId="77777777">
      <w:pPr>
        <w:tabs>
          <w:tab w:val="clear" w:pos="284"/>
          <w:tab w:val="clear" w:pos="567"/>
          <w:tab w:val="clear" w:pos="851"/>
          <w:tab w:val="clear" w:pos="1134"/>
          <w:tab w:val="clear" w:pos="1701"/>
          <w:tab w:val="clear" w:pos="2268"/>
          <w:tab w:val="clear" w:pos="4536"/>
          <w:tab w:val="clear" w:pos="9072"/>
          <w:tab w:val="right" w:pos="6422"/>
        </w:tabs>
        <w:autoSpaceDE w:val="0"/>
        <w:autoSpaceDN w:val="0"/>
        <w:adjustRightInd w:val="0"/>
        <w:spacing w:line="240" w:lineRule="auto"/>
        <w:ind w:firstLine="0"/>
        <w:rPr>
          <w:rFonts w:ascii="Times New Roman" w:hAnsi="Times New Roman" w:cs="Times New Roman"/>
          <w:color w:val="000000"/>
          <w:kern w:val="0"/>
          <w:sz w:val="20"/>
          <w:szCs w:val="20"/>
          <w14:numSpacing w14:val="default"/>
        </w:rPr>
      </w:pPr>
    </w:p>
    <w:sdt>
      <w:sdtPr>
        <w:alias w:val="CC_Underskrifter"/>
        <w:tag w:val="CC_Underskrifter"/>
        <w:id w:val="583496634"/>
        <w:lock w:val="sdtContentLocked"/>
        <w:placeholder>
          <w:docPart w:val="1443FBC24D894335A7D22A063016B6A5"/>
        </w:placeholder>
        <w:showingPlcHdr/>
        <w15:appearance w15:val="hidden"/>
      </w:sdtPr>
      <w:sdtEndPr/>
      <w:sdtContent>
        <w:p w:rsidR="004801AC" w:rsidP="00825300" w:rsidRDefault="00C43CE9" w14:paraId="3DC55BD3" w14:textId="7318E567">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Dennis Dioukarev (SD)</w:t>
            </w:r>
          </w:p>
        </w:tc>
      </w:tr>
    </w:tbl>
    <w:p w:rsidR="004A74C1" w:rsidRDefault="004A74C1" w14:paraId="3DC55BD7" w14:textId="77777777">
      <w:bookmarkStart w:name="_GoBack" w:id="1"/>
      <w:bookmarkEnd w:id="1"/>
    </w:p>
    <w:sectPr w:rsidR="004A74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55BD9" w14:textId="77777777" w:rsidR="0022111F" w:rsidRDefault="0022111F" w:rsidP="000C1CAD">
      <w:pPr>
        <w:spacing w:line="240" w:lineRule="auto"/>
      </w:pPr>
      <w:r>
        <w:separator/>
      </w:r>
    </w:p>
  </w:endnote>
  <w:endnote w:type="continuationSeparator" w:id="0">
    <w:p w14:paraId="3DC55BDA" w14:textId="77777777" w:rsidR="0022111F" w:rsidRDefault="002211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55B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55BE0" w14:textId="2D16DA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37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55BD7" w14:textId="77777777" w:rsidR="0022111F" w:rsidRDefault="0022111F" w:rsidP="000C1CAD">
      <w:pPr>
        <w:spacing w:line="240" w:lineRule="auto"/>
      </w:pPr>
      <w:r>
        <w:separator/>
      </w:r>
    </w:p>
  </w:footnote>
  <w:footnote w:type="continuationSeparator" w:id="0">
    <w:p w14:paraId="3DC55BD8" w14:textId="77777777" w:rsidR="0022111F" w:rsidRDefault="002211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C55B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55BEA" wp14:anchorId="3DC55B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37E9" w14:paraId="3DC55BEB" w14:textId="77777777">
                          <w:pPr>
                            <w:jc w:val="right"/>
                          </w:pPr>
                          <w:sdt>
                            <w:sdtPr>
                              <w:alias w:val="CC_Noformat_Partikod"/>
                              <w:tag w:val="CC_Noformat_Partikod"/>
                              <w:id w:val="-53464382"/>
                              <w:placeholder>
                                <w:docPart w:val="1F51FCDAEF0B46AC9A9A23EF174FE429"/>
                              </w:placeholder>
                              <w:text/>
                            </w:sdtPr>
                            <w:sdtEndPr/>
                            <w:sdtContent>
                              <w:r w:rsidR="0022111F">
                                <w:t>SD</w:t>
                              </w:r>
                            </w:sdtContent>
                          </w:sdt>
                          <w:sdt>
                            <w:sdtPr>
                              <w:alias w:val="CC_Noformat_Partinummer"/>
                              <w:tag w:val="CC_Noformat_Partinummer"/>
                              <w:id w:val="-1709555926"/>
                              <w:placeholder>
                                <w:docPart w:val="96987FA8554A4ED2A6E081EBCCC3442E"/>
                              </w:placeholder>
                              <w:text/>
                            </w:sdtPr>
                            <w:sdtEndPr/>
                            <w:sdtContent>
                              <w:r w:rsidR="00C819C4">
                                <w:t>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C55B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37E9" w14:paraId="3DC55BEB" w14:textId="77777777">
                    <w:pPr>
                      <w:jc w:val="right"/>
                    </w:pPr>
                    <w:sdt>
                      <w:sdtPr>
                        <w:alias w:val="CC_Noformat_Partikod"/>
                        <w:tag w:val="CC_Noformat_Partikod"/>
                        <w:id w:val="-53464382"/>
                        <w:placeholder>
                          <w:docPart w:val="1F51FCDAEF0B46AC9A9A23EF174FE429"/>
                        </w:placeholder>
                        <w:text/>
                      </w:sdtPr>
                      <w:sdtEndPr/>
                      <w:sdtContent>
                        <w:r w:rsidR="0022111F">
                          <w:t>SD</w:t>
                        </w:r>
                      </w:sdtContent>
                    </w:sdt>
                    <w:sdt>
                      <w:sdtPr>
                        <w:alias w:val="CC_Noformat_Partinummer"/>
                        <w:tag w:val="CC_Noformat_Partinummer"/>
                        <w:id w:val="-1709555926"/>
                        <w:placeholder>
                          <w:docPart w:val="96987FA8554A4ED2A6E081EBCCC3442E"/>
                        </w:placeholder>
                        <w:text/>
                      </w:sdtPr>
                      <w:sdtEndPr/>
                      <w:sdtContent>
                        <w:r w:rsidR="00C819C4">
                          <w:t>365</w:t>
                        </w:r>
                      </w:sdtContent>
                    </w:sdt>
                  </w:p>
                </w:txbxContent>
              </v:textbox>
              <w10:wrap anchorx="page"/>
            </v:shape>
          </w:pict>
        </mc:Fallback>
      </mc:AlternateContent>
    </w:r>
  </w:p>
  <w:p w:rsidRPr="00293C4F" w:rsidR="004F35FE" w:rsidP="00776B74" w:rsidRDefault="004F35FE" w14:paraId="3DC55B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7E9" w14:paraId="3DC55BDD" w14:textId="77777777">
    <w:pPr>
      <w:jc w:val="right"/>
    </w:pPr>
    <w:sdt>
      <w:sdtPr>
        <w:alias w:val="CC_Noformat_Partikod"/>
        <w:tag w:val="CC_Noformat_Partikod"/>
        <w:id w:val="559911109"/>
        <w:placeholder>
          <w:docPart w:val="96987FA8554A4ED2A6E081EBCCC3442E"/>
        </w:placeholder>
        <w:text/>
      </w:sdtPr>
      <w:sdtEndPr/>
      <w:sdtContent>
        <w:r w:rsidR="0022111F">
          <w:t>SD</w:t>
        </w:r>
      </w:sdtContent>
    </w:sdt>
    <w:sdt>
      <w:sdtPr>
        <w:alias w:val="CC_Noformat_Partinummer"/>
        <w:tag w:val="CC_Noformat_Partinummer"/>
        <w:id w:val="1197820850"/>
        <w:text/>
      </w:sdtPr>
      <w:sdtEndPr/>
      <w:sdtContent>
        <w:r w:rsidR="00C819C4">
          <w:t>365</w:t>
        </w:r>
      </w:sdtContent>
    </w:sdt>
  </w:p>
  <w:p w:rsidR="004F35FE" w:rsidP="00776B74" w:rsidRDefault="004F35FE" w14:paraId="3DC55B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37E9" w14:paraId="3DC55BE1" w14:textId="77777777">
    <w:pPr>
      <w:jc w:val="right"/>
    </w:pPr>
    <w:sdt>
      <w:sdtPr>
        <w:alias w:val="CC_Noformat_Partikod"/>
        <w:tag w:val="CC_Noformat_Partikod"/>
        <w:id w:val="1471015553"/>
        <w:text/>
      </w:sdtPr>
      <w:sdtEndPr/>
      <w:sdtContent>
        <w:r w:rsidR="0022111F">
          <w:t>SD</w:t>
        </w:r>
      </w:sdtContent>
    </w:sdt>
    <w:sdt>
      <w:sdtPr>
        <w:alias w:val="CC_Noformat_Partinummer"/>
        <w:tag w:val="CC_Noformat_Partinummer"/>
        <w:id w:val="-2014525982"/>
        <w:text/>
      </w:sdtPr>
      <w:sdtEndPr/>
      <w:sdtContent>
        <w:r w:rsidR="00C819C4">
          <w:t>365</w:t>
        </w:r>
      </w:sdtContent>
    </w:sdt>
  </w:p>
  <w:p w:rsidR="004F35FE" w:rsidP="00A314CF" w:rsidRDefault="00AC37E9" w14:paraId="3DC55BE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C37E9" w14:paraId="3DC55B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37E9" w14:paraId="3DC55B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7B1161ADC5F4846A13E6C41160E402C"/>
        </w:placeholder>
        <w:showingPlcHdr/>
        <w15:appearance w15:val="hidden"/>
        <w:text/>
      </w:sdtPr>
      <w:sdtEndPr>
        <w:rPr>
          <w:rStyle w:val="Rubrik1Char"/>
          <w:rFonts w:asciiTheme="majorHAnsi" w:hAnsiTheme="majorHAnsi"/>
          <w:sz w:val="38"/>
        </w:rPr>
      </w:sdtEndPr>
      <w:sdtContent>
        <w:r>
          <w:t>:3065</w:t>
        </w:r>
      </w:sdtContent>
    </w:sdt>
  </w:p>
  <w:p w:rsidR="004F35FE" w:rsidP="00E03A3D" w:rsidRDefault="00AC37E9" w14:paraId="3DC55BE5" w14:textId="77777777">
    <w:pPr>
      <w:pStyle w:val="Motionr"/>
    </w:pPr>
    <w:sdt>
      <w:sdtPr>
        <w:alias w:val="CC_Noformat_Avtext"/>
        <w:tag w:val="CC_Noformat_Avtext"/>
        <w:id w:val="-2020768203"/>
        <w:lock w:val="sdtContentLocked"/>
        <w15:appearance w15:val="hidden"/>
        <w:text/>
      </w:sdtPr>
      <w:sdtEndPr/>
      <w:sdtContent>
        <w:r>
          <w:t>av Oscar Sjöstedt och Dennis Dioukarev (båda SD)</w:t>
        </w:r>
      </w:sdtContent>
    </w:sdt>
  </w:p>
  <w:sdt>
    <w:sdtPr>
      <w:alias w:val="CC_Noformat_Rubtext"/>
      <w:tag w:val="CC_Noformat_Rubtext"/>
      <w:id w:val="-218060500"/>
      <w:lock w:val="sdtLocked"/>
      <w15:appearance w15:val="hidden"/>
      <w:text/>
    </w:sdtPr>
    <w:sdtEndPr/>
    <w:sdtContent>
      <w:p w:rsidR="004F35FE" w:rsidP="00283E0F" w:rsidRDefault="0022111F" w14:paraId="3DC55BE6"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4F35FE" w:rsidP="00283E0F" w:rsidRDefault="004F35FE" w14:paraId="3DC55B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11F"/>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3C03"/>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F06"/>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141"/>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2F84"/>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74C1"/>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F9D"/>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300"/>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7E9"/>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39"/>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3CE9"/>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9C4"/>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AE0"/>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307"/>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55B97"/>
  <w15:chartTrackingRefBased/>
  <w15:docId w15:val="{C32DE868-7DF6-4978-AD80-139AA658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1CB4FD6E6244E69226BDC902A54055"/>
        <w:category>
          <w:name w:val="Allmänt"/>
          <w:gallery w:val="placeholder"/>
        </w:category>
        <w:types>
          <w:type w:val="bbPlcHdr"/>
        </w:types>
        <w:behaviors>
          <w:behavior w:val="content"/>
        </w:behaviors>
        <w:guid w:val="{C331127D-7FF3-4FDB-88D0-1BA65F53E658}"/>
      </w:docPartPr>
      <w:docPartBody>
        <w:p w:rsidR="00AF4386" w:rsidRDefault="00AF4386">
          <w:pPr>
            <w:pStyle w:val="681CB4FD6E6244E69226BDC902A54055"/>
          </w:pPr>
          <w:r w:rsidRPr="005A0A93">
            <w:rPr>
              <w:rStyle w:val="Platshllartext"/>
            </w:rPr>
            <w:t>Förslag till riksdagsbeslut</w:t>
          </w:r>
        </w:p>
      </w:docPartBody>
    </w:docPart>
    <w:docPart>
      <w:docPartPr>
        <w:name w:val="614409D309F7455DA70C3D9E301A788D"/>
        <w:category>
          <w:name w:val="Allmänt"/>
          <w:gallery w:val="placeholder"/>
        </w:category>
        <w:types>
          <w:type w:val="bbPlcHdr"/>
        </w:types>
        <w:behaviors>
          <w:behavior w:val="content"/>
        </w:behaviors>
        <w:guid w:val="{83A2A02C-0291-43BB-ACD2-0E1DCDD265C9}"/>
      </w:docPartPr>
      <w:docPartBody>
        <w:p w:rsidR="00AF4386" w:rsidRDefault="00AF4386">
          <w:pPr>
            <w:pStyle w:val="614409D309F7455DA70C3D9E301A788D"/>
          </w:pPr>
          <w:r w:rsidRPr="005A0A93">
            <w:rPr>
              <w:rStyle w:val="Platshllartext"/>
            </w:rPr>
            <w:t>Motivering</w:t>
          </w:r>
        </w:p>
      </w:docPartBody>
    </w:docPart>
    <w:docPart>
      <w:docPartPr>
        <w:name w:val="1F51FCDAEF0B46AC9A9A23EF174FE429"/>
        <w:category>
          <w:name w:val="Allmänt"/>
          <w:gallery w:val="placeholder"/>
        </w:category>
        <w:types>
          <w:type w:val="bbPlcHdr"/>
        </w:types>
        <w:behaviors>
          <w:behavior w:val="content"/>
        </w:behaviors>
        <w:guid w:val="{A8B48DC5-872F-4D4C-947F-32B78A3FB61B}"/>
      </w:docPartPr>
      <w:docPartBody>
        <w:p w:rsidR="00AF4386" w:rsidRDefault="00AF4386">
          <w:pPr>
            <w:pStyle w:val="1F51FCDAEF0B46AC9A9A23EF174FE429"/>
          </w:pPr>
          <w:r>
            <w:rPr>
              <w:rStyle w:val="Platshllartext"/>
            </w:rPr>
            <w:t xml:space="preserve"> </w:t>
          </w:r>
        </w:p>
      </w:docPartBody>
    </w:docPart>
    <w:docPart>
      <w:docPartPr>
        <w:name w:val="96987FA8554A4ED2A6E081EBCCC3442E"/>
        <w:category>
          <w:name w:val="Allmänt"/>
          <w:gallery w:val="placeholder"/>
        </w:category>
        <w:types>
          <w:type w:val="bbPlcHdr"/>
        </w:types>
        <w:behaviors>
          <w:behavior w:val="content"/>
        </w:behaviors>
        <w:guid w:val="{092C9936-9961-4188-8C17-1D253DC4028E}"/>
      </w:docPartPr>
      <w:docPartBody>
        <w:p w:rsidR="00AF4386" w:rsidRDefault="00AF4386">
          <w:pPr>
            <w:pStyle w:val="96987FA8554A4ED2A6E081EBCCC3442E"/>
          </w:pPr>
          <w:r>
            <w:t xml:space="preserve"> </w:t>
          </w:r>
        </w:p>
      </w:docPartBody>
    </w:docPart>
    <w:docPart>
      <w:docPartPr>
        <w:name w:val="1443FBC24D894335A7D22A063016B6A5"/>
        <w:category>
          <w:name w:val="Allmänt"/>
          <w:gallery w:val="placeholder"/>
        </w:category>
        <w:types>
          <w:type w:val="bbPlcHdr"/>
        </w:types>
        <w:behaviors>
          <w:behavior w:val="content"/>
        </w:behaviors>
        <w:guid w:val="{24687C0D-4FEE-41AC-939B-0233EC0BD968}"/>
      </w:docPartPr>
      <w:docPartBody>
        <w:p w:rsidR="00000000" w:rsidRDefault="00420C46">
          <w:r>
            <w:t xml:space="preserve"> </w:t>
          </w:r>
        </w:p>
      </w:docPartBody>
    </w:docPart>
    <w:docPart>
      <w:docPartPr>
        <w:name w:val="D7B1161ADC5F4846A13E6C41160E402C"/>
        <w:category>
          <w:name w:val="Allmänt"/>
          <w:gallery w:val="placeholder"/>
        </w:category>
        <w:types>
          <w:type w:val="bbPlcHdr"/>
        </w:types>
        <w:behaviors>
          <w:behavior w:val="content"/>
        </w:behaviors>
        <w:guid w:val="{5D187E17-BE02-420D-ABE1-F0A20C5C788E}"/>
      </w:docPartPr>
      <w:docPartBody>
        <w:p w:rsidR="00000000" w:rsidRDefault="00420C46">
          <w:r>
            <w:t>:3065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386"/>
    <w:rsid w:val="00420C46"/>
    <w:rsid w:val="00AF4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0C46"/>
    <w:rPr>
      <w:color w:val="F4B083" w:themeColor="accent2" w:themeTint="99"/>
    </w:rPr>
  </w:style>
  <w:style w:type="paragraph" w:customStyle="1" w:styleId="681CB4FD6E6244E69226BDC902A54055">
    <w:name w:val="681CB4FD6E6244E69226BDC902A54055"/>
  </w:style>
  <w:style w:type="paragraph" w:customStyle="1" w:styleId="F4DD70B40FD0438F8E39BADADD403717">
    <w:name w:val="F4DD70B40FD0438F8E39BADADD403717"/>
  </w:style>
  <w:style w:type="paragraph" w:customStyle="1" w:styleId="CD40E39D2F7D49D8ADCC92141E97C464">
    <w:name w:val="CD40E39D2F7D49D8ADCC92141E97C464"/>
  </w:style>
  <w:style w:type="paragraph" w:customStyle="1" w:styleId="614409D309F7455DA70C3D9E301A788D">
    <w:name w:val="614409D309F7455DA70C3D9E301A788D"/>
  </w:style>
  <w:style w:type="paragraph" w:customStyle="1" w:styleId="CD95A1D38A6B4B518A45A7A0C4FDA4D4">
    <w:name w:val="CD95A1D38A6B4B518A45A7A0C4FDA4D4"/>
  </w:style>
  <w:style w:type="paragraph" w:customStyle="1" w:styleId="1F51FCDAEF0B46AC9A9A23EF174FE429">
    <w:name w:val="1F51FCDAEF0B46AC9A9A23EF174FE429"/>
  </w:style>
  <w:style w:type="paragraph" w:customStyle="1" w:styleId="96987FA8554A4ED2A6E081EBCCC3442E">
    <w:name w:val="96987FA8554A4ED2A6E081EBCCC34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B6EF0-F001-4EF5-835D-7469F56FFF75}"/>
</file>

<file path=customXml/itemProps2.xml><?xml version="1.0" encoding="utf-8"?>
<ds:datastoreItem xmlns:ds="http://schemas.openxmlformats.org/officeDocument/2006/customXml" ds:itemID="{4277F4A0-E2E3-4ACE-8E74-820A05B6B778}"/>
</file>

<file path=customXml/itemProps3.xml><?xml version="1.0" encoding="utf-8"?>
<ds:datastoreItem xmlns:ds="http://schemas.openxmlformats.org/officeDocument/2006/customXml" ds:itemID="{48E79592-C4F4-43AF-91D3-CC8B93F1DCB3}"/>
</file>

<file path=docProps/app.xml><?xml version="1.0" encoding="utf-8"?>
<Properties xmlns="http://schemas.openxmlformats.org/officeDocument/2006/extended-properties" xmlns:vt="http://schemas.openxmlformats.org/officeDocument/2006/docPropsVTypes">
  <Template>Normal</Template>
  <TotalTime>23</TotalTime>
  <Pages>2</Pages>
  <Words>410</Words>
  <Characters>2171</Characters>
  <Application>Microsoft Office Word</Application>
  <DocSecurity>0</DocSecurity>
  <Lines>135</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SD365 Utgiftsområde 25 Allmänna bidrag till kommuner</vt:lpstr>
      <vt:lpstr>
      </vt:lpstr>
    </vt:vector>
  </TitlesOfParts>
  <Company>Sveriges riksdag</Company>
  <LinksUpToDate>false</LinksUpToDate>
  <CharactersWithSpaces>2474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