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E9217D2A734668B15EBDBCF978698C"/>
        </w:placeholder>
        <w:text/>
      </w:sdtPr>
      <w:sdtEndPr/>
      <w:sdtContent>
        <w:p w:rsidRPr="009B062B" w:rsidR="00AF30DD" w:rsidP="000F1066" w:rsidRDefault="00AF30DD" w14:paraId="14B08968" w14:textId="77777777">
          <w:pPr>
            <w:pStyle w:val="Rubrik1"/>
            <w:spacing w:after="300"/>
          </w:pPr>
          <w:r w:rsidRPr="009B062B">
            <w:t>Förslag till riksdagsbeslut</w:t>
          </w:r>
        </w:p>
      </w:sdtContent>
    </w:sdt>
    <w:bookmarkStart w:name="_Hlk51769838" w:displacedByCustomXml="next" w:id="0"/>
    <w:sdt>
      <w:sdtPr>
        <w:alias w:val="Yrkande 1"/>
        <w:tag w:val="1fc63289-9174-422a-b77d-62336e43bb0c"/>
        <w:id w:val="-318271054"/>
        <w:lock w:val="sdtLocked"/>
      </w:sdtPr>
      <w:sdtEndPr/>
      <w:sdtContent>
        <w:p w:rsidR="0066526D" w:rsidRDefault="00597BB6" w14:paraId="14B08969" w14:textId="77777777">
          <w:pPr>
            <w:pStyle w:val="Frslagstext"/>
            <w:numPr>
              <w:ilvl w:val="0"/>
              <w:numId w:val="0"/>
            </w:numPr>
          </w:pPr>
          <w:r>
            <w:t>Riksdagen ställer sig bakom det som anförs i motionen om att dagens ålfisketillstånd ska övergå till att vara överförbara mellan personer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4B4665593FE4F17944ADC626D8C76E0"/>
        </w:placeholder>
        <w:text/>
      </w:sdtPr>
      <w:sdtEndPr/>
      <w:sdtContent>
        <w:p w:rsidRPr="009B062B" w:rsidR="006D79C9" w:rsidP="00333E95" w:rsidRDefault="006D79C9" w14:paraId="14B0896A" w14:textId="77777777">
          <w:pPr>
            <w:pStyle w:val="Rubrik1"/>
          </w:pPr>
          <w:r>
            <w:t>Motivering</w:t>
          </w:r>
        </w:p>
      </w:sdtContent>
    </w:sdt>
    <w:p w:rsidR="00923DE6" w:rsidP="002725CF" w:rsidRDefault="00923DE6" w14:paraId="14B0896B" w14:textId="1A42208E">
      <w:pPr>
        <w:pStyle w:val="Normalutanindragellerluft"/>
      </w:pPr>
      <w:r>
        <w:t>Ålen anses vara en hotad fiskart och flera åtgärder har införts för att skydda ålen. EU har beslutat om en återhämtningsplan och i Sverige finns en nationell förvaltningsplan. Det svenska förhållningssättet och synen på problematiken är mycket seriös</w:t>
      </w:r>
      <w:r w:rsidR="00453247">
        <w:t>a</w:t>
      </w:r>
      <w:r>
        <w:t>. Bland annat innebär det att ålfiske är förbjudet, med undantag för vissa yrkesfiskare och i vissa vatten. Antalet yrkesfiskare som innehar tillstånd att fiska ål är strikt begränsat.</w:t>
      </w:r>
    </w:p>
    <w:p w:rsidR="00923DE6" w:rsidP="002725CF" w:rsidRDefault="00923DE6" w14:paraId="14B0896C" w14:textId="3C7B7E34">
      <w:r>
        <w:t>En levande kust och skärgård, ett gynnande av småföretagande och ett vidmakt</w:t>
      </w:r>
      <w:r w:rsidR="002725CF">
        <w:softHyphen/>
      </w:r>
      <w:r>
        <w:t>hållande av ett småskaligt insjö</w:t>
      </w:r>
      <w:r w:rsidR="00453247">
        <w:t>fiske</w:t>
      </w:r>
      <w:r>
        <w:t xml:space="preserve"> och kustnära fiske – ett levande kulturarv – är också viktiga värden. Men dessa värden riskerar nu att gå förlorade om inte möjligheten att överlåta företaget som bedriver kustfiske/ålfiske till en annan person</w:t>
      </w:r>
      <w:r w:rsidR="00453247">
        <w:t xml:space="preserve"> </w:t>
      </w:r>
      <w:r>
        <w:t>återinförs.</w:t>
      </w:r>
    </w:p>
    <w:p w:rsidR="00923DE6" w:rsidP="002725CF" w:rsidRDefault="00923DE6" w14:paraId="14B0896D" w14:textId="77777777">
      <w:r>
        <w:t xml:space="preserve">Dagens innehavare av ålfisketillstånd riskerar att bli de sista svenska ålfiskarna. Detta på grund av att de, till skillnad mot vad som annars är brukligt med företag och rörelser, inte kan överlåta sina företag och därtill nödvändiga licenser att bedriva ålfiske till annan person. Orsaken till detta är att tillståndet att fiska ål numera är personligt och ej längre överlåtbart. </w:t>
      </w:r>
    </w:p>
    <w:p w:rsidR="00923DE6" w:rsidP="002725CF" w:rsidRDefault="00923DE6" w14:paraId="14B0896E" w14:textId="77777777">
      <w:r>
        <w:t>Detta är självklart inte en rimlig ordning och situationen riskerar att leda till att dagens ålfiskeföretag ej kan fortsätta sin verksamhet när innevarande tillståndshavare upphör med sitt företag.</w:t>
      </w:r>
    </w:p>
    <w:p w:rsidR="002725CF" w:rsidRDefault="002725CF" w14:paraId="2A7E36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2725CF" w:rsidRDefault="00923DE6" w14:paraId="14B0896F" w14:textId="68A55A18">
      <w:bookmarkStart w:name="_GoBack" w:id="2"/>
      <w:bookmarkEnd w:id="2"/>
      <w:r>
        <w:lastRenderedPageBreak/>
        <w:t>Med stöd i ovanstående må därför riksdagen för regeringen tillkännage som sin mening att dagens ålfisketillstånd ska övergå till att vara överförbara mellan personer.</w:t>
      </w:r>
    </w:p>
    <w:sdt>
      <w:sdtPr>
        <w:alias w:val="CC_Underskrifter"/>
        <w:tag w:val="CC_Underskrifter"/>
        <w:id w:val="583496634"/>
        <w:lock w:val="sdtContentLocked"/>
        <w:placeholder>
          <w:docPart w:val="2688117E6F124B4CB7CE3FEE8A458582"/>
        </w:placeholder>
      </w:sdtPr>
      <w:sdtEndPr/>
      <w:sdtContent>
        <w:p w:rsidR="000F1066" w:rsidP="000F1066" w:rsidRDefault="000F1066" w14:paraId="14B08971" w14:textId="77777777"/>
        <w:p w:rsidRPr="008E0FE2" w:rsidR="004801AC" w:rsidP="000F1066" w:rsidRDefault="002725CF" w14:paraId="14B089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Magnus Ek (C)</w:t>
            </w:r>
          </w:p>
        </w:tc>
      </w:tr>
    </w:tbl>
    <w:p w:rsidR="001359C6" w:rsidRDefault="001359C6" w14:paraId="14B08976" w14:textId="77777777"/>
    <w:sectPr w:rsidR="001359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8978" w14:textId="77777777" w:rsidR="001A622E" w:rsidRDefault="001A622E" w:rsidP="000C1CAD">
      <w:pPr>
        <w:spacing w:line="240" w:lineRule="auto"/>
      </w:pPr>
      <w:r>
        <w:separator/>
      </w:r>
    </w:p>
  </w:endnote>
  <w:endnote w:type="continuationSeparator" w:id="0">
    <w:p w14:paraId="14B08979" w14:textId="77777777" w:rsidR="001A622E" w:rsidRDefault="001A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8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89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4C69" w14:textId="77777777" w:rsidR="00AC5287" w:rsidRDefault="00AC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8976" w14:textId="77777777" w:rsidR="001A622E" w:rsidRDefault="001A622E" w:rsidP="000C1CAD">
      <w:pPr>
        <w:spacing w:line="240" w:lineRule="auto"/>
      </w:pPr>
      <w:r>
        <w:separator/>
      </w:r>
    </w:p>
  </w:footnote>
  <w:footnote w:type="continuationSeparator" w:id="0">
    <w:p w14:paraId="14B08977" w14:textId="77777777" w:rsidR="001A622E" w:rsidRDefault="001A6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B08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08989" wp14:anchorId="14B089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25CF" w14:paraId="14B0898C" w14:textId="77777777">
                          <w:pPr>
                            <w:jc w:val="right"/>
                          </w:pPr>
                          <w:sdt>
                            <w:sdtPr>
                              <w:alias w:val="CC_Noformat_Partikod"/>
                              <w:tag w:val="CC_Noformat_Partikod"/>
                              <w:id w:val="-53464382"/>
                              <w:placeholder>
                                <w:docPart w:val="233FB9A3671B4DB9B80383A5EF12AE7E"/>
                              </w:placeholder>
                              <w:text/>
                            </w:sdtPr>
                            <w:sdtEndPr/>
                            <w:sdtContent>
                              <w:r w:rsidR="0053080E">
                                <w:t>C</w:t>
                              </w:r>
                            </w:sdtContent>
                          </w:sdt>
                          <w:sdt>
                            <w:sdtPr>
                              <w:alias w:val="CC_Noformat_Partinummer"/>
                              <w:tag w:val="CC_Noformat_Partinummer"/>
                              <w:id w:val="-1709555926"/>
                              <w:placeholder>
                                <w:docPart w:val="71F86D901B0C4D4CAC7AA3B635E1C6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089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25CF" w14:paraId="14B0898C" w14:textId="77777777">
                    <w:pPr>
                      <w:jc w:val="right"/>
                    </w:pPr>
                    <w:sdt>
                      <w:sdtPr>
                        <w:alias w:val="CC_Noformat_Partikod"/>
                        <w:tag w:val="CC_Noformat_Partikod"/>
                        <w:id w:val="-53464382"/>
                        <w:placeholder>
                          <w:docPart w:val="233FB9A3671B4DB9B80383A5EF12AE7E"/>
                        </w:placeholder>
                        <w:text/>
                      </w:sdtPr>
                      <w:sdtEndPr/>
                      <w:sdtContent>
                        <w:r w:rsidR="0053080E">
                          <w:t>C</w:t>
                        </w:r>
                      </w:sdtContent>
                    </w:sdt>
                    <w:sdt>
                      <w:sdtPr>
                        <w:alias w:val="CC_Noformat_Partinummer"/>
                        <w:tag w:val="CC_Noformat_Partinummer"/>
                        <w:id w:val="-1709555926"/>
                        <w:placeholder>
                          <w:docPart w:val="71F86D901B0C4D4CAC7AA3B635E1C6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B089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B0897C" w14:textId="77777777">
    <w:pPr>
      <w:jc w:val="right"/>
    </w:pPr>
  </w:p>
  <w:p w:rsidR="00262EA3" w:rsidP="00776B74" w:rsidRDefault="00262EA3" w14:paraId="14B089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25CF" w14:paraId="14B089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B0898B" wp14:anchorId="14B089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25CF" w14:paraId="14B089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080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25CF" w14:paraId="14B08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25CF" w14:paraId="14B089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w:t>
        </w:r>
      </w:sdtContent>
    </w:sdt>
  </w:p>
  <w:p w:rsidR="00262EA3" w:rsidP="00E03A3D" w:rsidRDefault="002725CF" w14:paraId="14B08984" w14:textId="77777777">
    <w:pPr>
      <w:pStyle w:val="Motionr"/>
    </w:pPr>
    <w:sdt>
      <w:sdtPr>
        <w:alias w:val="CC_Noformat_Avtext"/>
        <w:tag w:val="CC_Noformat_Avtext"/>
        <w:id w:val="-2020768203"/>
        <w:lock w:val="sdtContentLocked"/>
        <w15:appearance w15:val="hidden"/>
        <w:text/>
      </w:sdtPr>
      <w:sdtEndPr/>
      <w:sdtContent>
        <w:r>
          <w:t>av Anders Åkesson och Magnus Ek (båda C)</w:t>
        </w:r>
      </w:sdtContent>
    </w:sdt>
  </w:p>
  <w:sdt>
    <w:sdtPr>
      <w:alias w:val="CC_Noformat_Rubtext"/>
      <w:tag w:val="CC_Noformat_Rubtext"/>
      <w:id w:val="-218060500"/>
      <w:lock w:val="sdtLocked"/>
      <w:text/>
    </w:sdtPr>
    <w:sdtEndPr/>
    <w:sdtContent>
      <w:p w:rsidR="00262EA3" w:rsidP="00283E0F" w:rsidRDefault="0053080E" w14:paraId="14B08985" w14:textId="77777777">
        <w:pPr>
          <w:pStyle w:val="FSHRub2"/>
        </w:pPr>
        <w:r>
          <w:t>Ålfisketillstånd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4B08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6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9C6"/>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F8"/>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2E"/>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C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1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4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0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50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B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6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E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90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08967"/>
  <w15:chartTrackingRefBased/>
  <w15:docId w15:val="{82C6432D-DF80-4C8B-875F-6CD6FFF0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E9217D2A734668B15EBDBCF978698C"/>
        <w:category>
          <w:name w:val="Allmänt"/>
          <w:gallery w:val="placeholder"/>
        </w:category>
        <w:types>
          <w:type w:val="bbPlcHdr"/>
        </w:types>
        <w:behaviors>
          <w:behavior w:val="content"/>
        </w:behaviors>
        <w:guid w:val="{DCAB437C-0D70-4E03-9CB7-7E478519F3DA}"/>
      </w:docPartPr>
      <w:docPartBody>
        <w:p w:rsidR="0082652A" w:rsidRDefault="0082652A">
          <w:pPr>
            <w:pStyle w:val="F6E9217D2A734668B15EBDBCF978698C"/>
          </w:pPr>
          <w:r w:rsidRPr="005A0A93">
            <w:rPr>
              <w:rStyle w:val="Platshllartext"/>
            </w:rPr>
            <w:t>Förslag till riksdagsbeslut</w:t>
          </w:r>
        </w:p>
      </w:docPartBody>
    </w:docPart>
    <w:docPart>
      <w:docPartPr>
        <w:name w:val="64B4665593FE4F17944ADC626D8C76E0"/>
        <w:category>
          <w:name w:val="Allmänt"/>
          <w:gallery w:val="placeholder"/>
        </w:category>
        <w:types>
          <w:type w:val="bbPlcHdr"/>
        </w:types>
        <w:behaviors>
          <w:behavior w:val="content"/>
        </w:behaviors>
        <w:guid w:val="{7F98B091-5BF5-4039-A270-D6384F32072F}"/>
      </w:docPartPr>
      <w:docPartBody>
        <w:p w:rsidR="0082652A" w:rsidRDefault="0082652A">
          <w:pPr>
            <w:pStyle w:val="64B4665593FE4F17944ADC626D8C76E0"/>
          </w:pPr>
          <w:r w:rsidRPr="005A0A93">
            <w:rPr>
              <w:rStyle w:val="Platshllartext"/>
            </w:rPr>
            <w:t>Motivering</w:t>
          </w:r>
        </w:p>
      </w:docPartBody>
    </w:docPart>
    <w:docPart>
      <w:docPartPr>
        <w:name w:val="233FB9A3671B4DB9B80383A5EF12AE7E"/>
        <w:category>
          <w:name w:val="Allmänt"/>
          <w:gallery w:val="placeholder"/>
        </w:category>
        <w:types>
          <w:type w:val="bbPlcHdr"/>
        </w:types>
        <w:behaviors>
          <w:behavior w:val="content"/>
        </w:behaviors>
        <w:guid w:val="{83BC8725-71B8-46BD-9CDA-615920F50B72}"/>
      </w:docPartPr>
      <w:docPartBody>
        <w:p w:rsidR="0082652A" w:rsidRDefault="0082652A">
          <w:pPr>
            <w:pStyle w:val="233FB9A3671B4DB9B80383A5EF12AE7E"/>
          </w:pPr>
          <w:r>
            <w:rPr>
              <w:rStyle w:val="Platshllartext"/>
            </w:rPr>
            <w:t xml:space="preserve"> </w:t>
          </w:r>
        </w:p>
      </w:docPartBody>
    </w:docPart>
    <w:docPart>
      <w:docPartPr>
        <w:name w:val="71F86D901B0C4D4CAC7AA3B635E1C635"/>
        <w:category>
          <w:name w:val="Allmänt"/>
          <w:gallery w:val="placeholder"/>
        </w:category>
        <w:types>
          <w:type w:val="bbPlcHdr"/>
        </w:types>
        <w:behaviors>
          <w:behavior w:val="content"/>
        </w:behaviors>
        <w:guid w:val="{3AEE0CD9-9F93-498D-8C28-9ED4BA4CD325}"/>
      </w:docPartPr>
      <w:docPartBody>
        <w:p w:rsidR="0082652A" w:rsidRDefault="0082652A">
          <w:pPr>
            <w:pStyle w:val="71F86D901B0C4D4CAC7AA3B635E1C635"/>
          </w:pPr>
          <w:r>
            <w:t xml:space="preserve"> </w:t>
          </w:r>
        </w:p>
      </w:docPartBody>
    </w:docPart>
    <w:docPart>
      <w:docPartPr>
        <w:name w:val="2688117E6F124B4CB7CE3FEE8A458582"/>
        <w:category>
          <w:name w:val="Allmänt"/>
          <w:gallery w:val="placeholder"/>
        </w:category>
        <w:types>
          <w:type w:val="bbPlcHdr"/>
        </w:types>
        <w:behaviors>
          <w:behavior w:val="content"/>
        </w:behaviors>
        <w:guid w:val="{6E6EBC4F-8316-429B-A2C9-62D7F041DDFC}"/>
      </w:docPartPr>
      <w:docPartBody>
        <w:p w:rsidR="00145C55" w:rsidRDefault="00145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2A"/>
    <w:rsid w:val="00145C55"/>
    <w:rsid w:val="00826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9217D2A734668B15EBDBCF978698C">
    <w:name w:val="F6E9217D2A734668B15EBDBCF978698C"/>
  </w:style>
  <w:style w:type="paragraph" w:customStyle="1" w:styleId="CB2F1F19D9604F77AFA293C72289C760">
    <w:name w:val="CB2F1F19D9604F77AFA293C72289C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1758AA1B14E188F4A3AA171CB72E8">
    <w:name w:val="7861758AA1B14E188F4A3AA171CB72E8"/>
  </w:style>
  <w:style w:type="paragraph" w:customStyle="1" w:styleId="64B4665593FE4F17944ADC626D8C76E0">
    <w:name w:val="64B4665593FE4F17944ADC626D8C76E0"/>
  </w:style>
  <w:style w:type="paragraph" w:customStyle="1" w:styleId="EFD77C2573E944D8A94D17A4E5ACEF9E">
    <w:name w:val="EFD77C2573E944D8A94D17A4E5ACEF9E"/>
  </w:style>
  <w:style w:type="paragraph" w:customStyle="1" w:styleId="7E3527044C9F4AAAA484BF3A3CCF52FD">
    <w:name w:val="7E3527044C9F4AAAA484BF3A3CCF52FD"/>
  </w:style>
  <w:style w:type="paragraph" w:customStyle="1" w:styleId="233FB9A3671B4DB9B80383A5EF12AE7E">
    <w:name w:val="233FB9A3671B4DB9B80383A5EF12AE7E"/>
  </w:style>
  <w:style w:type="paragraph" w:customStyle="1" w:styleId="71F86D901B0C4D4CAC7AA3B635E1C635">
    <w:name w:val="71F86D901B0C4D4CAC7AA3B635E1C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EC61E-5B90-416F-B6F9-08482A9D6C20}"/>
</file>

<file path=customXml/itemProps2.xml><?xml version="1.0" encoding="utf-8"?>
<ds:datastoreItem xmlns:ds="http://schemas.openxmlformats.org/officeDocument/2006/customXml" ds:itemID="{76B31722-1CCD-4393-8F1F-74D864552ECA}"/>
</file>

<file path=customXml/itemProps3.xml><?xml version="1.0" encoding="utf-8"?>
<ds:datastoreItem xmlns:ds="http://schemas.openxmlformats.org/officeDocument/2006/customXml" ds:itemID="{D52BEC0D-D31A-43B4-8E46-7E9B35F02CA9}"/>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1521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Ålfisketillstånd</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