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3B2EC2" w:rsidP="00DA0661">
      <w:pPr>
        <w:pStyle w:val="Title"/>
      </w:pPr>
      <w:bookmarkStart w:id="0" w:name="Start"/>
      <w:bookmarkEnd w:id="0"/>
      <w:r>
        <w:t>Svar på fråga 2021/22:</w:t>
      </w:r>
      <w:r w:rsidRPr="003B2EC2">
        <w:t>1759</w:t>
      </w:r>
      <w:r>
        <w:t xml:space="preserve"> av </w:t>
      </w:r>
      <w:r w:rsidRPr="003B2EC2">
        <w:t>Martina Johansson</w:t>
      </w:r>
      <w:r>
        <w:t xml:space="preserve"> (C)</w:t>
      </w:r>
      <w:r>
        <w:br/>
      </w:r>
      <w:r w:rsidRPr="003B2EC2">
        <w:t>Användandet av marksnål teknik</w:t>
      </w:r>
    </w:p>
    <w:p w:rsidR="003B2EC2" w:rsidP="003B2EC2">
      <w:pPr>
        <w:pStyle w:val="BodyText"/>
      </w:pPr>
      <w:r>
        <w:t xml:space="preserve">Martina Johansson har frågat </w:t>
      </w:r>
      <w:r w:rsidRPr="003B2EC2">
        <w:t>klimat- och miljöminister</w:t>
      </w:r>
      <w:r>
        <w:t>n om hon i</w:t>
      </w:r>
      <w:r w:rsidRPr="003B2EC2">
        <w:t xml:space="preserve">nstämmer i </w:t>
      </w:r>
      <w:r w:rsidR="00557F7F">
        <w:t>Klimaträtts</w:t>
      </w:r>
      <w:r w:rsidRPr="003B2EC2">
        <w:t>utredningens förslag att det är regeringen som ska</w:t>
      </w:r>
      <w:r>
        <w:t xml:space="preserve"> </w:t>
      </w:r>
      <w:r w:rsidRPr="003B2EC2">
        <w:t xml:space="preserve">besluta teknikval, och </w:t>
      </w:r>
      <w:r>
        <w:t xml:space="preserve">om </w:t>
      </w:r>
      <w:r w:rsidRPr="003B2EC2">
        <w:t xml:space="preserve">regeringen </w:t>
      </w:r>
      <w:r>
        <w:t xml:space="preserve">kommer </w:t>
      </w:r>
      <w:r w:rsidRPr="003B2EC2">
        <w:t>att utreda frågorna om ersättning</w:t>
      </w:r>
      <w:r w:rsidR="00557F7F">
        <w:t xml:space="preserve"> vidare</w:t>
      </w:r>
      <w:r>
        <w:t>.</w:t>
      </w:r>
      <w:r w:rsidR="008742F9">
        <w:t xml:space="preserve"> </w:t>
      </w:r>
      <w:r w:rsidRPr="008742F9" w:rsidR="008742F9">
        <w:t>Arbetet inom regeringen är så fördelat att det är jag som ska svara på interpellationen.</w:t>
      </w:r>
    </w:p>
    <w:p w:rsidR="00421F1A" w:rsidP="00421F1A">
      <w:pPr>
        <w:pStyle w:val="BodyText"/>
      </w:pPr>
      <w:r>
        <w:t xml:space="preserve">Som </w:t>
      </w:r>
      <w:r w:rsidRPr="00421F1A">
        <w:t>Martina Johansson</w:t>
      </w:r>
      <w:r>
        <w:t xml:space="preserve"> mycket riktigt påpekar är det önskvärt att vi uppnår större acceptans, kortare ledtider och bättre förutsättningar att bygga ut elnätet på ett effektivt sätt.</w:t>
      </w:r>
    </w:p>
    <w:p w:rsidR="003B2EC2" w:rsidP="003B2EC2">
      <w:pPr>
        <w:pStyle w:val="BodyText"/>
      </w:pPr>
      <w:r>
        <w:t>Klimaträttsutredningens slutbetänkande överlämnades</w:t>
      </w:r>
      <w:r w:rsidR="008742F9">
        <w:t xml:space="preserve"> till klimat- och miljöministern</w:t>
      </w:r>
      <w:r>
        <w:t xml:space="preserve"> den 15 maj 2022. </w:t>
      </w:r>
      <w:r w:rsidRPr="004477AC" w:rsidR="004477AC">
        <w:t>Ärendet bereds nu i Regeringskansliet, t</w:t>
      </w:r>
      <w:r w:rsidR="004477AC">
        <w:t>ill exempel</w:t>
      </w:r>
      <w:r w:rsidRPr="004477AC" w:rsidR="004477AC">
        <w:t xml:space="preserve"> sker remittering av betänkandet under perioden </w:t>
      </w:r>
      <w:r w:rsidR="004477AC">
        <w:t xml:space="preserve">den </w:t>
      </w:r>
      <w:r w:rsidRPr="004477AC" w:rsidR="004477AC">
        <w:t xml:space="preserve">27 juni till </w:t>
      </w:r>
      <w:r w:rsidR="004477AC">
        <w:t>den </w:t>
      </w:r>
      <w:r w:rsidRPr="004477AC" w:rsidR="004477AC">
        <w:t>7</w:t>
      </w:r>
      <w:r w:rsidR="004477AC">
        <w:t> </w:t>
      </w:r>
      <w:r w:rsidRPr="004477AC" w:rsidR="004477AC">
        <w:t>november</w:t>
      </w:r>
      <w:r w:rsidR="004477AC">
        <w:t> </w:t>
      </w:r>
      <w:r w:rsidRPr="004477AC" w:rsidR="004477AC">
        <w:t>2022, och jag finner det inte lämpligt att förekomma denna process.</w:t>
      </w:r>
    </w:p>
    <w:p w:rsidR="003B2EC2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4F5EE48A91C3454DA6197AE758775BAD"/>
          </w:placeholder>
          <w:dataBinding w:xpath="/ns0:DocumentInfo[1]/ns0:BaseInfo[1]/ns0:HeaderDate[1]" w:storeItemID="{7BBD1D7C-C0D9-413E-AAF5-15D587DE86B0}" w:prefixMappings="xmlns:ns0='http://lp/documentinfo/RK' "/>
          <w:date w:fullDate="2022-06-29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890777">
            <w:t>29 juni 2022</w:t>
          </w:r>
        </w:sdtContent>
      </w:sdt>
    </w:p>
    <w:p w:rsidR="003B2EC2" w:rsidP="004E7A8F">
      <w:pPr>
        <w:pStyle w:val="Brdtextutanavstnd"/>
      </w:pPr>
    </w:p>
    <w:p w:rsidR="003B2EC2" w:rsidP="004E7A8F">
      <w:pPr>
        <w:pStyle w:val="Brdtextutanavstnd"/>
      </w:pPr>
    </w:p>
    <w:p w:rsidR="003B2EC2" w:rsidP="004E7A8F">
      <w:pPr>
        <w:pStyle w:val="Brdtextutanavstnd"/>
      </w:pPr>
    </w:p>
    <w:p w:rsidR="003B2EC2" w:rsidP="00422A41">
      <w:pPr>
        <w:pStyle w:val="BodyText"/>
      </w:pPr>
      <w:r>
        <w:t>Khashayar</w:t>
      </w:r>
      <w:r>
        <w:t xml:space="preserve"> Farmanbar</w:t>
      </w:r>
    </w:p>
    <w:p w:rsidR="003B2EC2" w:rsidRPr="00DB48AB" w:rsidP="00DB48AB">
      <w:pPr>
        <w:pStyle w:val="BodyText"/>
      </w:pPr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564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564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564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3B2EC2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3B2EC2" w:rsidRPr="007D73AB" w:rsidP="00340DE0">
          <w:pPr>
            <w:pStyle w:val="Header"/>
          </w:pPr>
        </w:p>
      </w:tc>
      <w:tc>
        <w:tcPr>
          <w:tcW w:w="1134" w:type="dxa"/>
        </w:tcPr>
        <w:p w:rsidR="003B2EC2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3B2EC2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3B2EC2" w:rsidRPr="00710A6C" w:rsidP="00EE3C0F">
          <w:pPr>
            <w:pStyle w:val="Header"/>
            <w:rPr>
              <w:b/>
            </w:rPr>
          </w:pPr>
        </w:p>
        <w:p w:rsidR="003B2EC2" w:rsidP="00EE3C0F">
          <w:pPr>
            <w:pStyle w:val="Header"/>
          </w:pPr>
        </w:p>
        <w:p w:rsidR="003B2EC2" w:rsidP="00EE3C0F">
          <w:pPr>
            <w:pStyle w:val="Header"/>
          </w:pPr>
        </w:p>
        <w:p w:rsidR="003B2EC2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653F9B3FFF6C435AB8C5E514E626EC39"/>
            </w:placeholder>
            <w:dataBinding w:xpath="/ns0:DocumentInfo[1]/ns0:BaseInfo[1]/ns0:Dnr[1]" w:storeItemID="{7BBD1D7C-C0D9-413E-AAF5-15D587DE86B0}" w:prefixMappings="xmlns:ns0='http://lp/documentinfo/RK' "/>
            <w:text/>
          </w:sdtPr>
          <w:sdtContent>
            <w:p w:rsidR="003B2EC2" w:rsidP="00EE3C0F">
              <w:pPr>
                <w:pStyle w:val="Header"/>
              </w:pPr>
              <w:r>
                <w:t>I2022/01387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CB2FB289FC8F4BA4AF57F4415E8D084E"/>
            </w:placeholder>
            <w:showingPlcHdr/>
            <w:dataBinding w:xpath="/ns0:DocumentInfo[1]/ns0:BaseInfo[1]/ns0:DocNumber[1]" w:storeItemID="{7BBD1D7C-C0D9-413E-AAF5-15D587DE86B0}" w:prefixMappings="xmlns:ns0='http://lp/documentinfo/RK' "/>
            <w:text/>
          </w:sdtPr>
          <w:sdtContent>
            <w:p w:rsidR="003B2EC2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3B2EC2" w:rsidP="00EE3C0F">
          <w:pPr>
            <w:pStyle w:val="Header"/>
          </w:pPr>
        </w:p>
      </w:tc>
      <w:tc>
        <w:tcPr>
          <w:tcW w:w="1134" w:type="dxa"/>
        </w:tcPr>
        <w:p w:rsidR="003B2EC2" w:rsidP="0094502D">
          <w:pPr>
            <w:pStyle w:val="Header"/>
          </w:pPr>
        </w:p>
        <w:p w:rsidR="003B2EC2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4FACF6BAD1FB4CDB88C6083E906E61E3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75564B" w:rsidRPr="0075564B" w:rsidP="00340DE0">
              <w:pPr>
                <w:pStyle w:val="Header"/>
                <w:rPr>
                  <w:b/>
                </w:rPr>
              </w:pPr>
              <w:r w:rsidRPr="0075564B">
                <w:rPr>
                  <w:b/>
                </w:rPr>
                <w:t>Infrastrukturdepartementet</w:t>
              </w:r>
            </w:p>
            <w:p w:rsidR="003B2EC2" w:rsidRPr="00340DE0" w:rsidP="00340DE0">
              <w:pPr>
                <w:pStyle w:val="Header"/>
              </w:pPr>
              <w:r w:rsidRPr="0075564B">
                <w:t>Energi- och digitaliseringsministern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336778B647B1452880959F132CBE195F"/>
          </w:placeholder>
          <w:dataBinding w:xpath="/ns0:DocumentInfo[1]/ns0:BaseInfo[1]/ns0:Recipient[1]" w:storeItemID="{7BBD1D7C-C0D9-413E-AAF5-15D587DE86B0}" w:prefixMappings="xmlns:ns0='http://lp/documentinfo/RK' "/>
          <w:text w:multiLine="1"/>
        </w:sdtPr>
        <w:sdtContent>
          <w:tc>
            <w:tcPr>
              <w:tcW w:w="3170" w:type="dxa"/>
            </w:tcPr>
            <w:p w:rsidR="003B2EC2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3B2EC2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trackRevisions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9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9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653F9B3FFF6C435AB8C5E514E626EC3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16BD853-D61F-4B69-A2C9-18CE0DCB2FCC}"/>
      </w:docPartPr>
      <w:docPartBody>
        <w:p w:rsidR="002A3823" w:rsidP="001C0947">
          <w:pPr>
            <w:pStyle w:val="653F9B3FFF6C435AB8C5E514E626EC3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B2FB289FC8F4BA4AF57F4415E8D084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85EE541-DCCF-484C-95E0-DCA74F21230B}"/>
      </w:docPartPr>
      <w:docPartBody>
        <w:p w:rsidR="002A3823" w:rsidP="001C0947">
          <w:pPr>
            <w:pStyle w:val="CB2FB289FC8F4BA4AF57F4415E8D084E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FACF6BAD1FB4CDB88C6083E906E61E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C35071D-C057-4DA3-83FA-04A5AF359D37}"/>
      </w:docPartPr>
      <w:docPartBody>
        <w:p w:rsidR="002A3823" w:rsidP="001C0947">
          <w:pPr>
            <w:pStyle w:val="4FACF6BAD1FB4CDB88C6083E906E61E3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36778B647B1452880959F132CBE195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6FD801F-F3BA-438B-9421-D91B1F650482}"/>
      </w:docPartPr>
      <w:docPartBody>
        <w:p w:rsidR="002A3823" w:rsidP="001C0947">
          <w:pPr>
            <w:pStyle w:val="336778B647B1452880959F132CBE195F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F5EE48A91C3454DA6197AE758775BA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D325E00-3A33-4663-A1C1-6768C1F02B2D}"/>
      </w:docPartPr>
      <w:docPartBody>
        <w:p w:rsidR="002A3823" w:rsidP="001C0947">
          <w:pPr>
            <w:pStyle w:val="4F5EE48A91C3454DA6197AE758775BAD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C0947"/>
    <w:rPr>
      <w:noProof w:val="0"/>
      <w:color w:val="808080"/>
    </w:rPr>
  </w:style>
  <w:style w:type="paragraph" w:customStyle="1" w:styleId="653F9B3FFF6C435AB8C5E514E626EC39">
    <w:name w:val="653F9B3FFF6C435AB8C5E514E626EC39"/>
    <w:rsid w:val="001C0947"/>
  </w:style>
  <w:style w:type="paragraph" w:customStyle="1" w:styleId="336778B647B1452880959F132CBE195F">
    <w:name w:val="336778B647B1452880959F132CBE195F"/>
    <w:rsid w:val="001C0947"/>
  </w:style>
  <w:style w:type="paragraph" w:customStyle="1" w:styleId="CB2FB289FC8F4BA4AF57F4415E8D084E1">
    <w:name w:val="CB2FB289FC8F4BA4AF57F4415E8D084E1"/>
    <w:rsid w:val="001C094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4FACF6BAD1FB4CDB88C6083E906E61E31">
    <w:name w:val="4FACF6BAD1FB4CDB88C6083E906E61E31"/>
    <w:rsid w:val="001C094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4F5EE48A91C3454DA6197AE758775BAD">
    <w:name w:val="4F5EE48A91C3454DA6197AE758775BAD"/>
    <w:rsid w:val="001C0947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c8341fe8-7e6a-4771-831c-054b708194d4</RD_Svarsid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Energi- och digitaliseringsministern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2022-06-29T00:00:00</HeaderDate>
    <Office/>
    <Dnr>I2022/01387</Dnr>
    <ParagrafNr/>
    <DocumentTitle/>
    <VisitingAddress/>
    <Extra1/>
    <Extra2/>
    <Extra3>Martina Johansson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8CE3A693-7257-437E-9C4F-D5EB29816A28}"/>
</file>

<file path=customXml/itemProps2.xml><?xml version="1.0" encoding="utf-8"?>
<ds:datastoreItem xmlns:ds="http://schemas.openxmlformats.org/officeDocument/2006/customXml" ds:itemID="{87BF1D59-ACF9-4210-AE3C-38126549949B}"/>
</file>

<file path=customXml/itemProps3.xml><?xml version="1.0" encoding="utf-8"?>
<ds:datastoreItem xmlns:ds="http://schemas.openxmlformats.org/officeDocument/2006/customXml" ds:itemID="{0F9B7D5C-1E8A-4E8F-A65A-BEC565144DB1}"/>
</file>

<file path=customXml/itemProps4.xml><?xml version="1.0" encoding="utf-8"?>
<ds:datastoreItem xmlns:ds="http://schemas.openxmlformats.org/officeDocument/2006/customXml" ds:itemID="{D7C85A3A-061B-4586-9B04-05C04FA96BEA}"/>
</file>

<file path=customXml/itemProps5.xml><?xml version="1.0" encoding="utf-8"?>
<ds:datastoreItem xmlns:ds="http://schemas.openxmlformats.org/officeDocument/2006/customXml" ds:itemID="{7BBD1D7C-C0D9-413E-AAF5-15D587DE86B0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147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1759 Användandet av marksnål teknik Martina Johansson (C).docx</dc:title>
  <cp:revision>2</cp:revision>
  <cp:lastPrinted>2022-06-27T10:44:00Z</cp:lastPrinted>
  <dcterms:created xsi:type="dcterms:W3CDTF">2022-06-28T12:25:00Z</dcterms:created>
  <dcterms:modified xsi:type="dcterms:W3CDTF">2022-06-28T12:25:00Z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1857560a-785b-4668-b51d-c0e99d7688c1</vt:lpwstr>
  </property>
</Properties>
</file>