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47E482AC5AB4031B654796A5EF5D212"/>
        </w:placeholder>
        <w:group/>
      </w:sdtPr>
      <w:sdtEndPr>
        <w:rPr>
          <w:b w:val="0"/>
        </w:rPr>
      </w:sdtEndPr>
      <w:sdtContent>
        <w:p w14:paraId="101D408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0F057D0F" w:rsidR="00907069" w:rsidRDefault="00C85FE1" w:rsidP="001C2731">
          <w:pPr>
            <w:pStyle w:val="Sidhuvud"/>
            <w:ind w:left="3969" w:right="-567"/>
          </w:pPr>
          <w:r>
            <w:t>Riksdagså</w:t>
          </w:r>
          <w:r w:rsidR="00907069">
            <w:t xml:space="preserve">r: </w:t>
          </w:r>
          <w:sdt>
            <w:sdtPr>
              <w:alias w:val="Ar"/>
              <w:tag w:val="Ar"/>
              <w:id w:val="-280807286"/>
              <w:placeholder>
                <w:docPart w:val="671CD7BC8BDD4F359AF610F9498AA486"/>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07093">
                <w:t>2024/25</w:t>
              </w:r>
            </w:sdtContent>
          </w:sdt>
        </w:p>
        <w:p w14:paraId="49EFBF47" w14:textId="7977E43C"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86B16A6D75AF452F92893C3E747FB67D"/>
              </w:placeholder>
              <w:dataBinding w:prefixMappings="xmlns:ns0='http://rk.se/faktapm' " w:xpath="/ns0:faktaPM[1]/ns0:Nr[1]" w:storeItemID="{0B9A7431-9D19-4C2A-8E12-639802D7B40B}"/>
              <w:text/>
            </w:sdtPr>
            <w:sdtEndPr/>
            <w:sdtContent>
              <w:r w:rsidR="00307093">
                <w:t>44</w:t>
              </w:r>
            </w:sdtContent>
          </w:sdt>
        </w:p>
        <w:sdt>
          <w:sdtPr>
            <w:alias w:val="Datum"/>
            <w:tag w:val="ccRKShow_UppDat"/>
            <w:id w:val="396561324"/>
            <w:placeholder>
              <w:docPart w:val="EF0FCD510AEE474BA8D22ABD19EE0E9E"/>
            </w:placeholder>
            <w:dataBinding w:prefixMappings="xmlns:ns0='http://rk.se/faktapm' " w:xpath="/ns0:faktaPM[1]/ns0:UppDat[1]" w:storeItemID="{0B9A7431-9D19-4C2A-8E12-639802D7B40B}"/>
            <w:date w:fullDate="2025-06-11T00:00:00Z">
              <w:dateFormat w:val="yyyy-MM-dd"/>
              <w:lid w:val="sv-SE"/>
              <w:storeMappedDataAs w:val="dateTime"/>
              <w:calendar w:val="gregorian"/>
            </w:date>
          </w:sdtPr>
          <w:sdtEndPr/>
          <w:sdtContent>
            <w:p w14:paraId="0D89D16D" w14:textId="37E8FE24" w:rsidR="00907069" w:rsidRDefault="00307093" w:rsidP="001C2731">
              <w:pPr>
                <w:pStyle w:val="Sidhuvud"/>
                <w:spacing w:after="960"/>
                <w:ind w:left="3969" w:right="-567"/>
              </w:pPr>
              <w:r>
                <w:t>2025-06-11</w:t>
              </w:r>
            </w:p>
          </w:sdtContent>
        </w:sdt>
      </w:sdtContent>
    </w:sdt>
    <w:p w14:paraId="7B33F2C6" w14:textId="4CF35A6B" w:rsidR="007D542F" w:rsidRDefault="007A5011" w:rsidP="007D542F">
      <w:pPr>
        <w:pStyle w:val="Rubrik"/>
      </w:pPr>
      <w:sdt>
        <w:sdtPr>
          <w:id w:val="886605850"/>
          <w:lock w:val="contentLocked"/>
          <w:placeholder>
            <w:docPart w:val="447E482AC5AB4031B654796A5EF5D212"/>
          </w:placeholder>
          <w:group/>
        </w:sdtPr>
        <w:sdtEndPr/>
        <w:sdtContent>
          <w:sdt>
            <w:sdtPr>
              <w:id w:val="-1141882450"/>
              <w:placeholder>
                <w:docPart w:val="18339E2558114B38B921201EBA3B1E03"/>
              </w:placeholder>
              <w:dataBinding w:prefixMappings="xmlns:ns0='http://rk.se/faktapm' " w:xpath="/ns0:faktaPM[1]/ns0:Titel[1]" w:storeItemID="{0B9A7431-9D19-4C2A-8E12-639802D7B40B}"/>
              <w:text/>
            </w:sdtPr>
            <w:sdtEndPr/>
            <w:sdtContent>
              <w:r w:rsidR="00F016F9">
                <w:t xml:space="preserve">Förenklingspaket för den gemensamma jordbrukspolitiken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4D15B505" w:rsidR="007D542F" w:rsidRDefault="007A5011"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A3410">
                    <w:rPr>
                      <w:rStyle w:val="Departement"/>
                    </w:rPr>
                    <w:t>Landsbygds- och infrastrukturdepartementet</w:t>
                  </w:r>
                </w:sdtContent>
              </w:sdt>
              <w:r w:rsidR="007D542F">
                <w:t xml:space="preserve"> </w:t>
              </w:r>
            </w:p>
          </w:sdtContent>
        </w:sdt>
      </w:sdtContent>
    </w:sdt>
    <w:bookmarkStart w:id="0" w:name="_Toc93996727"/>
    <w:p w14:paraId="715F95C0" w14:textId="77777777" w:rsidR="007D542F" w:rsidRDefault="007A5011"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689A8A8E" w:rsidR="00390335" w:rsidRDefault="007A5011" w:rsidP="002F204A">
              <w:pPr>
                <w:pStyle w:val="Brdtext"/>
                <w:tabs>
                  <w:tab w:val="clear" w:pos="1701"/>
                  <w:tab w:val="clear" w:pos="3600"/>
                  <w:tab w:val="left" w:pos="2835"/>
                </w:tabs>
                <w:spacing w:after="80"/>
                <w:ind w:left="2835" w:hanging="2835"/>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r w:rsidR="00793127">
                    <w:t>COM (</w:t>
                  </w:r>
                  <w:r w:rsidR="00CA3410">
                    <w:t xml:space="preserve">2025) 236 </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5155933D8D9040E7A17B70709C3EFC72"/>
                  </w:placeholder>
                  <w:dataBinding w:prefixMappings="xmlns:ns0='http://rk.se/faktapm' " w:xpath="/ns0:faktaPM[1]/ns0:DokLista[1]/ns0:DokItem[1]/ns0:Celexnummer[1]" w:storeItemID="{0B9A7431-9D19-4C2A-8E12-639802D7B40B}"/>
                  <w:text/>
                </w:sdtPr>
                <w:sdtEndPr/>
                <w:sdtContent>
                  <w:r w:rsidR="00307093" w:rsidRPr="00307093">
                    <w:t>52025PC0236</w:t>
                  </w:r>
                </w:sdtContent>
              </w:sdt>
            </w:p>
            <w:p w14:paraId="6A89A8E7" w14:textId="18F81FE0" w:rsidR="007D542F" w:rsidRPr="00A33474" w:rsidRDefault="007A5011" w:rsidP="00390335">
              <w:pPr>
                <w:pStyle w:val="Brdtext"/>
                <w:tabs>
                  <w:tab w:val="clear" w:pos="1701"/>
                  <w:tab w:val="clear" w:pos="3600"/>
                </w:tabs>
                <w:rPr>
                  <w:lang w:val="en-GB"/>
                </w:rPr>
              </w:pPr>
              <w:sdt>
                <w:sdtPr>
                  <w:rPr>
                    <w:lang w:val="en-GB"/>
                  </w:r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CA3410" w:rsidRPr="00A33474">
                    <w:rPr>
                      <w:lang w:val="en-GB"/>
                    </w:rPr>
                    <w:t>Proposal for a</w:t>
                  </w:r>
                  <w:r w:rsidR="00282945" w:rsidRPr="00A33474">
                    <w:rPr>
                      <w:lang w:val="en-GB"/>
                    </w:rPr>
                    <w:t xml:space="preserve"> REGULATION OF THE EUROPEAN PARLIAMENT AND OF THE COUNCIL ame</w:t>
                  </w:r>
                  <w:r w:rsidR="00CA3410" w:rsidRPr="00A33474">
                    <w:rPr>
                      <w:lang w:val="en-GB"/>
                    </w:rPr>
                    <w:t xml:space="preserv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 </w:t>
                  </w:r>
                </w:sdtContent>
              </w:sdt>
            </w:p>
          </w:sdtContent>
        </w:sdt>
      </w:sdtContent>
    </w:sdt>
    <w:bookmarkStart w:id="1" w:name="_Toc93996728"/>
    <w:p w14:paraId="3E2198EF" w14:textId="77777777" w:rsidR="007D542F" w:rsidRDefault="007A5011"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6D8AA699" w14:textId="648F1698" w:rsidR="005540AE" w:rsidRDefault="00282945" w:rsidP="005540AE">
      <w:pPr>
        <w:pStyle w:val="Brdtext"/>
      </w:pPr>
      <w:bookmarkStart w:id="2" w:name="_Toc93996729"/>
      <w:bookmarkStart w:id="3" w:name="_Hlk199148962"/>
      <w:r>
        <w:t xml:space="preserve">Förslaget presenterades </w:t>
      </w:r>
      <w:r w:rsidR="00AD231A">
        <w:t xml:space="preserve">den </w:t>
      </w:r>
      <w:r>
        <w:t>1</w:t>
      </w:r>
      <w:r w:rsidR="006553D7">
        <w:t>4</w:t>
      </w:r>
      <w:r>
        <w:t xml:space="preserve"> maj 2025 och</w:t>
      </w:r>
      <w:r w:rsidR="005540AE">
        <w:t xml:space="preserve"> </w:t>
      </w:r>
      <w:r w:rsidRPr="00282945">
        <w:t xml:space="preserve">syftar till att förenkla </w:t>
      </w:r>
      <w:r w:rsidR="00AD231A">
        <w:t>regelverket</w:t>
      </w:r>
      <w:r w:rsidRPr="00282945">
        <w:t xml:space="preserve"> och genomförandet av </w:t>
      </w:r>
      <w:r>
        <w:t xml:space="preserve">medlemsstaternas </w:t>
      </w:r>
      <w:r w:rsidRPr="00282945">
        <w:t>strategiska planer för den gemensamma jordbrukspolitiken</w:t>
      </w:r>
      <w:r>
        <w:t xml:space="preserve"> (strategiska planer)</w:t>
      </w:r>
      <w:r w:rsidRPr="00282945">
        <w:t xml:space="preserve"> </w:t>
      </w:r>
      <w:r w:rsidR="00AD231A">
        <w:t>i syfte</w:t>
      </w:r>
      <w:r w:rsidRPr="00282945">
        <w:t xml:space="preserve"> att minska den administrativa bördan</w:t>
      </w:r>
      <w:r w:rsidR="00AD231A">
        <w:t xml:space="preserve"> för jordbrukare</w:t>
      </w:r>
      <w:r w:rsidRPr="00282945">
        <w:t xml:space="preserve"> och </w:t>
      </w:r>
      <w:r w:rsidR="00597D86">
        <w:t xml:space="preserve">att </w:t>
      </w:r>
      <w:r w:rsidRPr="00282945">
        <w:t>öka konkurrenskraften. Ändringarna som föreslås ska enlig</w:t>
      </w:r>
      <w:r w:rsidR="00AD231A">
        <w:t>t</w:t>
      </w:r>
      <w:r w:rsidRPr="00282945">
        <w:t xml:space="preserve"> kommissionen </w:t>
      </w:r>
      <w:r w:rsidR="00C8177C">
        <w:t>minska den administrativa bördan och</w:t>
      </w:r>
      <w:r w:rsidRPr="00282945">
        <w:t xml:space="preserve"> skapa förutsättningar att anpassa det nationella genomförandet av </w:t>
      </w:r>
      <w:r>
        <w:t>den gemensamma jordbrukspolitiken (GJP)</w:t>
      </w:r>
      <w:r w:rsidRPr="00282945">
        <w:t xml:space="preserve"> till de specifika behoven i olika medlemsstater och hos olika jordbrukare, f</w:t>
      </w:r>
      <w:r w:rsidRPr="00A1339E">
        <w:t>örbättra konkurrenskraften</w:t>
      </w:r>
      <w:r w:rsidRPr="00282945">
        <w:t xml:space="preserve"> och g</w:t>
      </w:r>
      <w:r w:rsidRPr="00A1339E">
        <w:t>e medlemsstaterna mer flexibilitet</w:t>
      </w:r>
      <w:r w:rsidRPr="00282945">
        <w:t xml:space="preserve"> i förvaltningen av GJP. </w:t>
      </w:r>
    </w:p>
    <w:bookmarkEnd w:id="2"/>
    <w:p w14:paraId="20148A7B" w14:textId="20A83673" w:rsidR="00282945" w:rsidRDefault="00282945" w:rsidP="00282945">
      <w:pPr>
        <w:pStyle w:val="Brdtext"/>
      </w:pPr>
      <w:r>
        <w:t>Regeringen välkomnar kommissionens förslag och dess betoning på förenkling av GJP</w:t>
      </w:r>
      <w:r w:rsidR="00AD231A">
        <w:t xml:space="preserve"> </w:t>
      </w:r>
      <w:r>
        <w:t xml:space="preserve">som i stor utsträckning går i linje med målsättningarna för Visionen </w:t>
      </w:r>
      <w:r w:rsidR="00C8177C">
        <w:t xml:space="preserve">om jordbruk och livsmedel </w:t>
      </w:r>
      <w:r>
        <w:t xml:space="preserve">och den svenska livsmedelsstrategin. </w:t>
      </w:r>
      <w:r w:rsidRPr="00432E40">
        <w:t>De ändringar som föreslås</w:t>
      </w:r>
      <w:r>
        <w:t xml:space="preserve"> </w:t>
      </w:r>
      <w:r w:rsidR="00C8177C">
        <w:t>kommer</w:t>
      </w:r>
      <w:r>
        <w:t xml:space="preserve"> </w:t>
      </w:r>
      <w:r w:rsidRPr="00432E40">
        <w:t xml:space="preserve">underlätta för </w:t>
      </w:r>
      <w:r w:rsidR="00AD231A">
        <w:t>stödmottagarna</w:t>
      </w:r>
      <w:r w:rsidRPr="00432E40">
        <w:t xml:space="preserve"> och myndigheterna, och </w:t>
      </w:r>
      <w:r w:rsidR="00C8177C">
        <w:t>kan komma att</w:t>
      </w:r>
      <w:r w:rsidR="00C8177C" w:rsidRPr="00432E40">
        <w:t xml:space="preserve"> </w:t>
      </w:r>
      <w:r w:rsidRPr="00432E40">
        <w:t xml:space="preserve">stärka djurvälfärden. </w:t>
      </w:r>
      <w:r>
        <w:t xml:space="preserve"> </w:t>
      </w:r>
      <w:r w:rsidRPr="007370B5">
        <w:t>Regeringens övergripande inställning är att företagens regelbörda</w:t>
      </w:r>
      <w:r>
        <w:t xml:space="preserve"> ska minska och anser att det behövs ytterligare</w:t>
      </w:r>
      <w:r w:rsidRPr="00282945">
        <w:t xml:space="preserve"> </w:t>
      </w:r>
      <w:r w:rsidRPr="00282945">
        <w:lastRenderedPageBreak/>
        <w:t xml:space="preserve">förenklingar </w:t>
      </w:r>
      <w:r w:rsidR="00A33474">
        <w:t xml:space="preserve">i kommande reform av GJP </w:t>
      </w:r>
      <w:r w:rsidRPr="00282945">
        <w:t xml:space="preserve">om politiken ska bli enklare </w:t>
      </w:r>
      <w:r w:rsidR="00C8177C">
        <w:t>och</w:t>
      </w:r>
      <w:r w:rsidR="00C8177C" w:rsidRPr="00282945">
        <w:t xml:space="preserve"> </w:t>
      </w:r>
      <w:r w:rsidRPr="00282945">
        <w:t>nå en högre måluppfyllelse.</w:t>
      </w:r>
    </w:p>
    <w:p w14:paraId="319D1175" w14:textId="279282FF" w:rsidR="007D542F" w:rsidRDefault="005540AE" w:rsidP="005540AE">
      <w:pPr>
        <w:pStyle w:val="Rubrik1"/>
      </w:pPr>
      <w:r>
        <w:t xml:space="preserve">Förslaget  </w:t>
      </w:r>
    </w:p>
    <w:bookmarkStart w:id="4" w:name="_Toc93996730"/>
    <w:p w14:paraId="71B38E84" w14:textId="77777777" w:rsidR="007D542F" w:rsidRDefault="007A5011" w:rsidP="007D542F">
      <w:pPr>
        <w:pStyle w:val="Rubrik2"/>
      </w:pPr>
      <w:sdt>
        <w:sdtPr>
          <w:id w:val="400485695"/>
          <w:lock w:val="contentLocked"/>
          <w:placeholder>
            <w:docPart w:val="447E482AC5AB4031B654796A5EF5D212"/>
          </w:placeholder>
          <w:group/>
        </w:sdtPr>
        <w:sdtEndPr/>
        <w:sdtContent>
          <w:r w:rsidR="007D542F">
            <w:t>Ärendets bakgrund</w:t>
          </w:r>
          <w:bookmarkEnd w:id="4"/>
        </w:sdtContent>
      </w:sdt>
    </w:p>
    <w:p w14:paraId="376DCD33" w14:textId="13233526" w:rsidR="00DA6AE3" w:rsidRDefault="003260C7" w:rsidP="00693DFE">
      <w:pPr>
        <w:pStyle w:val="Brdtext"/>
      </w:pPr>
      <w:r>
        <w:t>D</w:t>
      </w:r>
      <w:r w:rsidR="00693DFE">
        <w:t xml:space="preserve">en 14 maj </w:t>
      </w:r>
      <w:r>
        <w:t xml:space="preserve">presenterade kommissionen ett förenklingspaket för </w:t>
      </w:r>
      <w:r w:rsidR="00AD231A">
        <w:t>GJP</w:t>
      </w:r>
      <w:r w:rsidR="00693DFE" w:rsidRPr="00693DFE">
        <w:t xml:space="preserve"> med inriktning på sektorns administrativa börda, kontroller, </w:t>
      </w:r>
      <w:r w:rsidR="00DA6AE3">
        <w:t xml:space="preserve">nationellt </w:t>
      </w:r>
      <w:r w:rsidR="00693DFE" w:rsidRPr="00693DFE">
        <w:t>genomförande</w:t>
      </w:r>
      <w:r w:rsidR="00AD231A">
        <w:t xml:space="preserve"> av GJP</w:t>
      </w:r>
      <w:r w:rsidR="00693DFE" w:rsidRPr="00693DFE">
        <w:t xml:space="preserve">, krishantering och </w:t>
      </w:r>
      <w:r w:rsidR="00005E28" w:rsidRPr="00693DFE">
        <w:t>investeringsbehov</w:t>
      </w:r>
      <w:r w:rsidR="00005E28">
        <w:t>.</w:t>
      </w:r>
      <w:r w:rsidR="00693DFE">
        <w:t xml:space="preserve"> </w:t>
      </w:r>
      <w:r w:rsidR="006D6F7B">
        <w:t>Förslaget innebär ändringar f</w:t>
      </w:r>
      <w:r w:rsidR="006D6F7B" w:rsidRPr="008A4C64">
        <w:t>örordningarna (EU) 2021/2115 och (EU) 2021/2116</w:t>
      </w:r>
      <w:r w:rsidR="00DA6AE3">
        <w:t xml:space="preserve"> som</w:t>
      </w:r>
      <w:r w:rsidR="006D6F7B" w:rsidRPr="008A4C64">
        <w:t xml:space="preserve"> är </w:t>
      </w:r>
      <w:r w:rsidR="00A33474">
        <w:t xml:space="preserve">centrala delar i </w:t>
      </w:r>
      <w:r w:rsidR="006D6F7B" w:rsidRPr="008A4C64">
        <w:t xml:space="preserve">den rättsliga ramen för </w:t>
      </w:r>
      <w:r w:rsidR="006D6F7B">
        <w:t>GJP.</w:t>
      </w:r>
      <w:r w:rsidR="00693DFE">
        <w:t xml:space="preserve"> </w:t>
      </w:r>
    </w:p>
    <w:p w14:paraId="63D5D244" w14:textId="072BAB00" w:rsidR="00693DFE" w:rsidRPr="00472EBA" w:rsidRDefault="00693DFE" w:rsidP="007D542F">
      <w:pPr>
        <w:pStyle w:val="Brdtext"/>
      </w:pPr>
      <w:r w:rsidRPr="004C3128">
        <w:t xml:space="preserve">Förslaget </w:t>
      </w:r>
      <w:r w:rsidR="00D06AE9">
        <w:t xml:space="preserve">har sin utgångspunkt </w:t>
      </w:r>
      <w:r w:rsidR="00820B76">
        <w:t xml:space="preserve">i </w:t>
      </w:r>
      <w:r w:rsidR="00D06AE9">
        <w:t>kommissionens</w:t>
      </w:r>
      <w:r>
        <w:t xml:space="preserve"> </w:t>
      </w:r>
      <w:r w:rsidRPr="004C3128">
        <w:t xml:space="preserve">vision för jordbruk och livsmedel som </w:t>
      </w:r>
      <w:r>
        <w:t>presenterades</w:t>
      </w:r>
      <w:r w:rsidRPr="004C3128">
        <w:t xml:space="preserve"> den 19 februari 2025</w:t>
      </w:r>
      <w:r>
        <w:t xml:space="preserve"> (Visionen)</w:t>
      </w:r>
      <w:r w:rsidRPr="004C3128">
        <w:t>, och</w:t>
      </w:r>
      <w:r>
        <w:t xml:space="preserve"> som</w:t>
      </w:r>
      <w:r w:rsidRPr="004C3128">
        <w:t xml:space="preserve"> syftar till att skapa </w:t>
      </w:r>
      <w:r>
        <w:t>en konkurrenskraftig</w:t>
      </w:r>
      <w:r w:rsidR="00AD231A">
        <w:t>,</w:t>
      </w:r>
      <w:r>
        <w:t xml:space="preserve"> </w:t>
      </w:r>
      <w:proofErr w:type="spellStart"/>
      <w:r>
        <w:t>resilient</w:t>
      </w:r>
      <w:proofErr w:type="spellEnd"/>
      <w:r>
        <w:t xml:space="preserve"> och framtidssäker sektor. </w:t>
      </w:r>
      <w:r w:rsidRPr="004C3128">
        <w:t>Visionen, i linje med EU:s konkurrenskraftskompass, betonar</w:t>
      </w:r>
      <w:r>
        <w:t xml:space="preserve"> vikten av att </w:t>
      </w:r>
      <w:r w:rsidRPr="004C3128">
        <w:t xml:space="preserve">minska onödig byråkrati för att öka konkurrenskraften. </w:t>
      </w:r>
      <w:r w:rsidR="003260C7">
        <w:t xml:space="preserve">Ytterligare förenklingsförslag i annan lagstiftning som berör jordbruksföretagen väntas </w:t>
      </w:r>
      <w:r w:rsidR="00D06AE9">
        <w:t xml:space="preserve">presenteras av kommissionen </w:t>
      </w:r>
      <w:r w:rsidR="003260C7">
        <w:t xml:space="preserve">i slutet av 2025. </w:t>
      </w:r>
      <w:r>
        <w:t xml:space="preserve"> </w:t>
      </w:r>
    </w:p>
    <w:p w14:paraId="1A45843F" w14:textId="77777777" w:rsidR="007D542F" w:rsidRDefault="007A5011" w:rsidP="007D542F">
      <w:pPr>
        <w:pStyle w:val="Rubrik2"/>
      </w:pPr>
      <w:sdt>
        <w:sdtPr>
          <w:id w:val="-1352952988"/>
          <w:lock w:val="contentLocked"/>
          <w:placeholder>
            <w:docPart w:val="447E482AC5AB4031B654796A5EF5D212"/>
          </w:placeholder>
          <w:group/>
        </w:sdtPr>
        <w:sdtEndPr/>
        <w:sdtContent>
          <w:r w:rsidR="007D542F">
            <w:t>Förslagets innehåll</w:t>
          </w:r>
        </w:sdtContent>
      </w:sdt>
    </w:p>
    <w:p w14:paraId="4FA7BE00" w14:textId="4F0210C8" w:rsidR="00324AC6" w:rsidRPr="006D6F7B" w:rsidRDefault="006D6F7B" w:rsidP="007D542F">
      <w:pPr>
        <w:pStyle w:val="Brdtext"/>
      </w:pPr>
      <w:r w:rsidRPr="006D6F7B">
        <w:t>Kommissionen föreslår ändringar i förordningarna (EU) 2021/2115 och (EU) 2021/211</w:t>
      </w:r>
      <w:r w:rsidR="00AD231A">
        <w:t>6</w:t>
      </w:r>
      <w:r w:rsidR="00A1339E" w:rsidRPr="00A1339E">
        <w:t>.</w:t>
      </w:r>
      <w:r w:rsidR="00AD231A">
        <w:t xml:space="preserve"> Förslagen av störst betydelse presenteras nedan. </w:t>
      </w:r>
      <w:r w:rsidR="00A1339E" w:rsidRPr="00A1339E">
        <w:t xml:space="preserve"> </w:t>
      </w:r>
    </w:p>
    <w:p w14:paraId="037A37BE" w14:textId="3013F8C0" w:rsidR="00701B71" w:rsidRDefault="00C31E76" w:rsidP="007D542F">
      <w:pPr>
        <w:pStyle w:val="Brdtext"/>
        <w:rPr>
          <w:i/>
          <w:iCs/>
        </w:rPr>
      </w:pPr>
      <w:r>
        <w:rPr>
          <w:i/>
          <w:iCs/>
        </w:rPr>
        <w:t xml:space="preserve">Möjlighet att betala för nationella krav inom miljö, klimat och djurskydd </w:t>
      </w:r>
      <w:r w:rsidR="00701B71">
        <w:rPr>
          <w:i/>
          <w:iCs/>
        </w:rPr>
        <w:t xml:space="preserve"> </w:t>
      </w:r>
    </w:p>
    <w:p w14:paraId="2C655D11" w14:textId="4C03D25D" w:rsidR="00701B71" w:rsidRPr="00701B71" w:rsidRDefault="00701B71" w:rsidP="007D542F">
      <w:pPr>
        <w:pStyle w:val="Brdtext"/>
      </w:pPr>
      <w:r>
        <w:t xml:space="preserve">Kommissionen föreslår att en </w:t>
      </w:r>
      <w:r w:rsidRPr="00701B71">
        <w:t xml:space="preserve">möjlighet införs för </w:t>
      </w:r>
      <w:r>
        <w:t xml:space="preserve">medlemsstaterna </w:t>
      </w:r>
      <w:r w:rsidRPr="00701B71">
        <w:t xml:space="preserve">att betala för nationella miljö-, klimat eller djurskyddsregler som går utöver </w:t>
      </w:r>
      <w:r w:rsidR="00C31E76">
        <w:t xml:space="preserve">den nivå som krävs </w:t>
      </w:r>
      <w:r w:rsidR="00F701F8">
        <w:t>utifrån</w:t>
      </w:r>
      <w:r w:rsidR="00C31E76">
        <w:t xml:space="preserve"> </w:t>
      </w:r>
      <w:proofErr w:type="spellStart"/>
      <w:r w:rsidRPr="00701B71">
        <w:t>EU-</w:t>
      </w:r>
      <w:r w:rsidR="00C31E76">
        <w:t>regelverken</w:t>
      </w:r>
      <w:proofErr w:type="spellEnd"/>
      <w:r w:rsidR="00C31E76">
        <w:t>.</w:t>
      </w:r>
    </w:p>
    <w:p w14:paraId="7C6F5C9C" w14:textId="0279B653" w:rsidR="00324AC6" w:rsidRDefault="00324AC6" w:rsidP="007D542F">
      <w:pPr>
        <w:pStyle w:val="Brdtext"/>
        <w:rPr>
          <w:i/>
          <w:iCs/>
        </w:rPr>
      </w:pPr>
      <w:r>
        <w:rPr>
          <w:i/>
          <w:iCs/>
        </w:rPr>
        <w:t>Systemet för grundvillkor</w:t>
      </w:r>
      <w:r w:rsidR="00701B71">
        <w:rPr>
          <w:i/>
          <w:iCs/>
        </w:rPr>
        <w:t xml:space="preserve"> och undantag för ekologiska lantbrukare </w:t>
      </w:r>
      <w:r>
        <w:rPr>
          <w:i/>
          <w:iCs/>
        </w:rPr>
        <w:t xml:space="preserve"> </w:t>
      </w:r>
    </w:p>
    <w:p w14:paraId="147984F7" w14:textId="1EBFB48C" w:rsidR="00701B71" w:rsidRDefault="00701B71" w:rsidP="007D542F">
      <w:pPr>
        <w:pStyle w:val="Brdtext"/>
      </w:pPr>
      <w:r w:rsidRPr="00701B71">
        <w:t xml:space="preserve">Brister i efterlevnad av grundvillkoren ger avdrag på stöden. </w:t>
      </w:r>
      <w:r w:rsidR="00C56B33">
        <w:t>Enligt förslaget så undantas e</w:t>
      </w:r>
      <w:r w:rsidRPr="00701B71">
        <w:t xml:space="preserve">kologiska lantbrukare från </w:t>
      </w:r>
      <w:r w:rsidR="00F701F8">
        <w:t xml:space="preserve">fem </w:t>
      </w:r>
      <w:r w:rsidRPr="00701B71">
        <w:t xml:space="preserve">krav som kallas GAEC (goda jordbruks- och miljöförhållanden), vilket är en uppsättning miljöregler som till del utformats specifikt för stödsystemet. Ekologiska lantbrukare undantas från </w:t>
      </w:r>
      <w:r w:rsidRPr="00701B71">
        <w:lastRenderedPageBreak/>
        <w:t>GAEC 1</w:t>
      </w:r>
      <w:r>
        <w:t xml:space="preserve"> </w:t>
      </w:r>
      <w:r w:rsidRPr="00701B71">
        <w:t>(krav på</w:t>
      </w:r>
      <w:r w:rsidR="00DA6AE3">
        <w:t xml:space="preserve"> medlemsstaten</w:t>
      </w:r>
      <w:r w:rsidRPr="00701B71">
        <w:t xml:space="preserve"> att inte andelen permanent gräsmark </w:t>
      </w:r>
      <w:r w:rsidR="0052308A">
        <w:t xml:space="preserve">av totala jordbruksmarken </w:t>
      </w:r>
      <w:r w:rsidRPr="00701B71">
        <w:t xml:space="preserve">ska sjunka under en viss tröskel), </w:t>
      </w:r>
      <w:r w:rsidR="00DA6AE3" w:rsidRPr="00701B71">
        <w:t>GAEC</w:t>
      </w:r>
      <w:r w:rsidR="00DA6AE3" w:rsidRPr="00DA6AE3">
        <w:t xml:space="preserve">3 (förbud mot stubbränning), </w:t>
      </w:r>
      <w:r w:rsidR="00D14786">
        <w:t xml:space="preserve">GAEC </w:t>
      </w:r>
      <w:r w:rsidR="00DA6AE3" w:rsidRPr="00DA6AE3">
        <w:t xml:space="preserve">4 (buffertremsor utmed vattendrag vid spridning av gödsel och växtskyddsmedel), </w:t>
      </w:r>
      <w:r w:rsidR="00D14786">
        <w:t xml:space="preserve">GAEC </w:t>
      </w:r>
      <w:r w:rsidR="00DA6AE3" w:rsidRPr="00DA6AE3">
        <w:t xml:space="preserve">5 (åtgärder på kraftigt lutande mark), </w:t>
      </w:r>
      <w:r w:rsidR="00D14786">
        <w:t xml:space="preserve">GAEC </w:t>
      </w:r>
      <w:r w:rsidR="00DA6AE3" w:rsidRPr="00DA6AE3">
        <w:t xml:space="preserve">6 (minsta andel höst- och vinterbevuxen mark). Sedan tidigare är ekologiska lantbrukare undantagna från GAEC 7 (växtföljd eller odling av flera grödor). </w:t>
      </w:r>
    </w:p>
    <w:p w14:paraId="6FB15099" w14:textId="667DEB5E" w:rsidR="00324AC6" w:rsidRDefault="00324AC6" w:rsidP="007D542F">
      <w:pPr>
        <w:pStyle w:val="Brdtext"/>
      </w:pPr>
      <w:r w:rsidRPr="00324AC6">
        <w:t xml:space="preserve">I övrigt </w:t>
      </w:r>
      <w:r>
        <w:t>innehåller förslaget</w:t>
      </w:r>
      <w:r w:rsidRPr="00324AC6">
        <w:t xml:space="preserve"> lättnader i GAEC</w:t>
      </w:r>
      <w:r w:rsidR="00701B71">
        <w:t xml:space="preserve"> 1, 2 och 4</w:t>
      </w:r>
      <w:r w:rsidR="00942C6A">
        <w:t xml:space="preserve"> </w:t>
      </w:r>
      <w:r w:rsidR="0052308A">
        <w:t>för samtliga jordbrukare.</w:t>
      </w:r>
      <w:r w:rsidR="0052308A" w:rsidRPr="00324AC6">
        <w:t xml:space="preserve"> </w:t>
      </w:r>
      <w:r w:rsidR="00192AD6">
        <w:t xml:space="preserve">För GAEC 1 höjs tröskeln för när en minskning av </w:t>
      </w:r>
      <w:r w:rsidR="00A372C9">
        <w:t xml:space="preserve">andelen permanent gräsmark på nationell nivå ska </w:t>
      </w:r>
      <w:r w:rsidR="00942C6A">
        <w:t xml:space="preserve">leda till åtgärder. </w:t>
      </w:r>
      <w:r w:rsidR="00B25810">
        <w:t>Medlem</w:t>
      </w:r>
      <w:r w:rsidR="00C12260">
        <w:t>s</w:t>
      </w:r>
      <w:r w:rsidR="00B25810">
        <w:t xml:space="preserve">staterna ges också möjlighet att förlänga tiden </w:t>
      </w:r>
      <w:r w:rsidR="003222B8">
        <w:t>till dess</w:t>
      </w:r>
      <w:r w:rsidR="00B25810">
        <w:t xml:space="preserve"> marken klassas som permanent gräsmark</w:t>
      </w:r>
      <w:r w:rsidR="003222B8">
        <w:t xml:space="preserve">, från dagens fem år som gräsbevuxen mark till sju år. </w:t>
      </w:r>
      <w:r w:rsidR="00942C6A">
        <w:t>För GAEC 2 innebär justeringarna att det blir möjligt att betala för åtgärder som överlappar med kravet</w:t>
      </w:r>
      <w:r w:rsidR="0052308A">
        <w:t>,</w:t>
      </w:r>
      <w:r w:rsidR="00942C6A">
        <w:t xml:space="preserve"> med anledning av att sådana kan vara kostsamma för jordbrukarna. För GAEC 4 förtydligas att medlemsstaten kan använda samma </w:t>
      </w:r>
      <w:r w:rsidR="00EA5630">
        <w:t>definitioner</w:t>
      </w:r>
      <w:r w:rsidR="00942C6A">
        <w:t xml:space="preserve"> av vattendrag som förekommer i nationell lagstiftning. </w:t>
      </w:r>
    </w:p>
    <w:p w14:paraId="70B0DF36" w14:textId="66BCB0A9" w:rsidR="006553D7" w:rsidRPr="006553D7" w:rsidRDefault="004925EC" w:rsidP="004925EC">
      <w:pPr>
        <w:pStyle w:val="Brdtext"/>
        <w:rPr>
          <w:i/>
          <w:iCs/>
        </w:rPr>
      </w:pPr>
      <w:r>
        <w:rPr>
          <w:i/>
          <w:iCs/>
        </w:rPr>
        <w:t xml:space="preserve">Stöd till mindre jordbruk och småbrukare </w:t>
      </w:r>
    </w:p>
    <w:p w14:paraId="1EF8DE7E" w14:textId="7B6236E8" w:rsidR="004925EC" w:rsidRPr="00324AC6" w:rsidRDefault="006553D7" w:rsidP="004925EC">
      <w:pPr>
        <w:pStyle w:val="Brdtext"/>
      </w:pPr>
      <w:r w:rsidRPr="006553D7">
        <w:t xml:space="preserve">Inom </w:t>
      </w:r>
      <w:r>
        <w:t>GJP</w:t>
      </w:r>
      <w:r w:rsidRPr="006553D7">
        <w:t xml:space="preserve"> finns idag en möjlighet för </w:t>
      </w:r>
      <w:r>
        <w:t xml:space="preserve">medlemsstaterna att betala ut </w:t>
      </w:r>
      <w:r w:rsidRPr="006553D7">
        <w:t xml:space="preserve">upp till 1 250 euro i ett </w:t>
      </w:r>
      <w:r w:rsidR="00F701F8">
        <w:t xml:space="preserve">förenklat </w:t>
      </w:r>
      <w:r>
        <w:t xml:space="preserve">stöd till småbrukare. </w:t>
      </w:r>
      <w:r w:rsidR="0099517E">
        <w:t xml:space="preserve">Stödet betalas ut i form av en klumpsumma. </w:t>
      </w:r>
      <w:r w:rsidR="004925EC" w:rsidRPr="00324AC6">
        <w:t>Kommissionen</w:t>
      </w:r>
      <w:r w:rsidR="00AD231A">
        <w:t xml:space="preserve"> föreslår</w:t>
      </w:r>
      <w:r w:rsidR="004925EC" w:rsidRPr="00324AC6">
        <w:t xml:space="preserve"> att den maximala klumpsumma som medlemsstaterna kan välja att betala till småbrukare</w:t>
      </w:r>
      <w:r>
        <w:t xml:space="preserve"> </w:t>
      </w:r>
      <w:r w:rsidR="004925EC" w:rsidRPr="00324AC6">
        <w:t xml:space="preserve">höjs till 2 500 euro för att </w:t>
      </w:r>
      <w:r w:rsidR="00F701F8">
        <w:t xml:space="preserve">underlätta för fler små företag. </w:t>
      </w:r>
      <w:r w:rsidR="004925EC" w:rsidRPr="00324AC6">
        <w:t>Företag som får stödet</w:t>
      </w:r>
      <w:r w:rsidR="004925EC">
        <w:t xml:space="preserve"> föreslås </w:t>
      </w:r>
      <w:r w:rsidR="004925EC" w:rsidRPr="00324AC6">
        <w:t xml:space="preserve">dessutom </w:t>
      </w:r>
      <w:r w:rsidR="004925EC">
        <w:t xml:space="preserve">undantas </w:t>
      </w:r>
      <w:r w:rsidR="004925EC" w:rsidRPr="00324AC6">
        <w:t>från grundvillkor</w:t>
      </w:r>
      <w:r w:rsidR="004925EC">
        <w:t>en</w:t>
      </w:r>
      <w:r w:rsidR="004925EC" w:rsidRPr="00324AC6">
        <w:t>. Sverige har inte infört det här stödet</w:t>
      </w:r>
      <w:r w:rsidR="00040257">
        <w:t>.</w:t>
      </w:r>
      <w:r w:rsidR="004925EC">
        <w:t xml:space="preserve"> </w:t>
      </w:r>
    </w:p>
    <w:p w14:paraId="16750685" w14:textId="454B61C1" w:rsidR="004925EC" w:rsidRDefault="004925EC" w:rsidP="007D542F">
      <w:pPr>
        <w:pStyle w:val="Brdtext"/>
      </w:pPr>
      <w:r w:rsidRPr="00324AC6">
        <w:t>Det</w:t>
      </w:r>
      <w:r w:rsidRPr="00B15915">
        <w:t xml:space="preserve"> föreslås vidare att det </w:t>
      </w:r>
      <w:r w:rsidRPr="00324AC6">
        <w:t>införs ett förenklat investeringsstöd för små jordbruk</w:t>
      </w:r>
      <w:r w:rsidR="0081733A">
        <w:t xml:space="preserve"> </w:t>
      </w:r>
      <w:r w:rsidRPr="00324AC6">
        <w:t>på upp till 50 000 euro i form av en klumpsumma</w:t>
      </w:r>
      <w:r w:rsidR="00693DFE">
        <w:t xml:space="preserve">. </w:t>
      </w:r>
    </w:p>
    <w:p w14:paraId="4A177E04" w14:textId="51FACF3D" w:rsidR="00324AC6" w:rsidRPr="00324AC6" w:rsidRDefault="00324AC6" w:rsidP="007D542F">
      <w:pPr>
        <w:pStyle w:val="Brdtext"/>
        <w:rPr>
          <w:i/>
          <w:iCs/>
        </w:rPr>
      </w:pPr>
      <w:r w:rsidRPr="00324AC6">
        <w:rPr>
          <w:i/>
          <w:iCs/>
        </w:rPr>
        <w:t xml:space="preserve">Stöd per djur </w:t>
      </w:r>
    </w:p>
    <w:p w14:paraId="25D29294" w14:textId="6C677D50" w:rsidR="00324AC6" w:rsidRPr="00324AC6" w:rsidRDefault="006D6F7B" w:rsidP="007D542F">
      <w:pPr>
        <w:pStyle w:val="Brdtext"/>
      </w:pPr>
      <w:r>
        <w:t>Kommissionen förslår e</w:t>
      </w:r>
      <w:r w:rsidR="00324AC6" w:rsidRPr="00324AC6">
        <w:t xml:space="preserve">n möjlighet att betala ut </w:t>
      </w:r>
      <w:r w:rsidR="00830DFD">
        <w:t>klimat</w:t>
      </w:r>
      <w:r w:rsidR="00324AC6" w:rsidRPr="00324AC6">
        <w:t>ersättningar och stöd till ekologisk produktion baserat på djur och inte bara på areal</w:t>
      </w:r>
      <w:r>
        <w:t xml:space="preserve">. </w:t>
      </w:r>
    </w:p>
    <w:p w14:paraId="21FBDC4C" w14:textId="15F6A08F" w:rsidR="00324AC6" w:rsidRDefault="00324AC6" w:rsidP="007D542F">
      <w:pPr>
        <w:pStyle w:val="Brdtext"/>
        <w:rPr>
          <w:i/>
          <w:iCs/>
        </w:rPr>
      </w:pPr>
      <w:r>
        <w:rPr>
          <w:i/>
          <w:iCs/>
        </w:rPr>
        <w:t>Risk- och krishantering</w:t>
      </w:r>
    </w:p>
    <w:p w14:paraId="57A56765" w14:textId="16CED20E" w:rsidR="00B15915" w:rsidRPr="00B15915" w:rsidRDefault="00B15915" w:rsidP="00B15915">
      <w:pPr>
        <w:spacing w:after="280"/>
        <w:contextualSpacing/>
        <w:rPr>
          <w:sz w:val="25"/>
          <w:szCs w:val="25"/>
        </w:rPr>
      </w:pPr>
      <w:r w:rsidRPr="00B15915">
        <w:t>Jordbruksreserven</w:t>
      </w:r>
      <w:r w:rsidR="00A1339E">
        <w:t xml:space="preserve">, som är en </w:t>
      </w:r>
      <w:r w:rsidR="005D3685">
        <w:t>särskild pott inom</w:t>
      </w:r>
      <w:r w:rsidR="00A1339E">
        <w:t xml:space="preserve"> GJP som används för att hantera kriser inom jordbrukssektorn,</w:t>
      </w:r>
      <w:r w:rsidRPr="00B15915">
        <w:t xml:space="preserve"> föreslås riktas </w:t>
      </w:r>
      <w:r w:rsidR="00324DFB">
        <w:t>i</w:t>
      </w:r>
      <w:r w:rsidR="005D3685">
        <w:t xml:space="preserve"> första hand</w:t>
      </w:r>
      <w:r w:rsidRPr="00B15915">
        <w:t xml:space="preserve"> till </w:t>
      </w:r>
      <w:proofErr w:type="spellStart"/>
      <w:r w:rsidRPr="00B15915">
        <w:lastRenderedPageBreak/>
        <w:t>marknadskriser</w:t>
      </w:r>
      <w:proofErr w:type="spellEnd"/>
      <w:r w:rsidRPr="00B15915">
        <w:t xml:space="preserve">. </w:t>
      </w:r>
      <w:r w:rsidR="005D3685">
        <w:t>Därutöver</w:t>
      </w:r>
      <w:r w:rsidRPr="00B15915">
        <w:t xml:space="preserve"> föreslås ett nytt stöd för att hantera effekter av extremväder</w:t>
      </w:r>
      <w:r w:rsidR="006553D7">
        <w:t xml:space="preserve"> och djursjukdomar</w:t>
      </w:r>
      <w:r w:rsidRPr="00B15915">
        <w:t xml:space="preserve"> genom möjlighet att omfördela medel från inkomststödet</w:t>
      </w:r>
      <w:r w:rsidRPr="00B15915">
        <w:rPr>
          <w:sz w:val="25"/>
          <w:szCs w:val="25"/>
        </w:rPr>
        <w:t>.</w:t>
      </w:r>
    </w:p>
    <w:p w14:paraId="77EF35F5" w14:textId="6A1884DD" w:rsidR="007D542F" w:rsidRDefault="004925EC" w:rsidP="007D542F">
      <w:pPr>
        <w:pStyle w:val="Brdtext"/>
        <w:rPr>
          <w:i/>
          <w:iCs/>
        </w:rPr>
      </w:pPr>
      <w:r>
        <w:rPr>
          <w:i/>
          <w:iCs/>
        </w:rPr>
        <w:t xml:space="preserve">Ändringar av strategisk plan </w:t>
      </w:r>
    </w:p>
    <w:p w14:paraId="0C58DDE5" w14:textId="4C1B5EA8" w:rsidR="00046DC8" w:rsidRDefault="00046DC8" w:rsidP="00324AC6">
      <w:pPr>
        <w:pStyle w:val="Brdtext"/>
      </w:pPr>
      <w:r w:rsidRPr="00046DC8">
        <w:t xml:space="preserve">För att förenkla </w:t>
      </w:r>
      <w:r w:rsidR="005D3685">
        <w:t xml:space="preserve">för medlemsstaterna vid </w:t>
      </w:r>
      <w:r w:rsidR="0081733A">
        <w:t>ändringar</w:t>
      </w:r>
      <w:r w:rsidR="005D3685">
        <w:t xml:space="preserve"> av de strategiska planerna </w:t>
      </w:r>
      <w:r>
        <w:t xml:space="preserve">föreslås att </w:t>
      </w:r>
      <w:r w:rsidRPr="00046DC8">
        <w:t>kommissionens godkännande endast</w:t>
      </w:r>
      <w:r>
        <w:t xml:space="preserve"> ska</w:t>
      </w:r>
      <w:r w:rsidRPr="00046DC8">
        <w:t xml:space="preserve"> krävas för strategiska ändringar. För att förbättra synergierna mellan </w:t>
      </w:r>
      <w:proofErr w:type="spellStart"/>
      <w:r w:rsidR="00793127">
        <w:t>GJP:s</w:t>
      </w:r>
      <w:proofErr w:type="spellEnd"/>
      <w:r>
        <w:t xml:space="preserve"> första och andra pelare föreslås även ändringar som likriktar reglerna för ändringar av strategiska plane</w:t>
      </w:r>
      <w:r w:rsidR="00AD231A">
        <w:t>r</w:t>
      </w:r>
      <w:r>
        <w:t xml:space="preserve">. </w:t>
      </w:r>
    </w:p>
    <w:p w14:paraId="08020A49" w14:textId="49F142A5" w:rsidR="004925EC" w:rsidRDefault="004925EC" w:rsidP="00324AC6">
      <w:pPr>
        <w:pStyle w:val="Brdtext"/>
        <w:rPr>
          <w:i/>
          <w:iCs/>
        </w:rPr>
      </w:pPr>
      <w:r w:rsidRPr="004925EC">
        <w:rPr>
          <w:i/>
          <w:iCs/>
        </w:rPr>
        <w:t xml:space="preserve">Årlig prestationsrapportering </w:t>
      </w:r>
    </w:p>
    <w:p w14:paraId="50E7D07E" w14:textId="7A6985C6" w:rsidR="001D661B" w:rsidRPr="001D661B" w:rsidRDefault="001D661B" w:rsidP="001D661B">
      <w:pPr>
        <w:pStyle w:val="Brdtext"/>
      </w:pPr>
      <w:r w:rsidRPr="001D661B">
        <w:t>Kommissionen kontrollerar genom det årliga prestationsavslutet att de belopp som betalas ut av en medlemsstat per enhet överensstämmer med de enhetsbelopp som planerats i medlemsstatens strategiska plan. I de fall en utbetalning per enhet överstiger vad som planerats kan detta leda till motsvarande avdrag från utbetalningarna till medlemsstaten från EU-budgeten om ett sådant överstigande inte kan motiveras.</w:t>
      </w:r>
      <w:r>
        <w:t xml:space="preserve"> Kommissionen föreslår att förfarandet tas bort då det har inneburit en omfattande administration för medlemsstaterna. </w:t>
      </w:r>
    </w:p>
    <w:p w14:paraId="0E5CBF2E" w14:textId="6B2F48C6" w:rsidR="00324AC6" w:rsidRDefault="00324AC6" w:rsidP="007D542F">
      <w:pPr>
        <w:pStyle w:val="Brdtext"/>
        <w:rPr>
          <w:i/>
          <w:iCs/>
        </w:rPr>
      </w:pPr>
      <w:r>
        <w:rPr>
          <w:i/>
          <w:iCs/>
        </w:rPr>
        <w:t xml:space="preserve">Datadelning </w:t>
      </w:r>
    </w:p>
    <w:p w14:paraId="55FDE67E" w14:textId="484C9672" w:rsidR="00046DC8" w:rsidRPr="00A33474" w:rsidRDefault="00046DC8" w:rsidP="007D542F">
      <w:pPr>
        <w:pStyle w:val="Brdtext"/>
        <w:rPr>
          <w:i/>
        </w:rPr>
      </w:pPr>
      <w:r w:rsidRPr="00046DC8">
        <w:t xml:space="preserve">Kommissionen föreslår </w:t>
      </w:r>
      <w:r w:rsidR="005D3685" w:rsidRPr="00693DFE">
        <w:t>att jordbrukarna</w:t>
      </w:r>
      <w:r w:rsidR="005D3685">
        <w:t xml:space="preserve"> i så hög grad som möjligt endast ska behöva rapportera in</w:t>
      </w:r>
      <w:r w:rsidR="005D3685" w:rsidRPr="00693DFE">
        <w:t xml:space="preserve"> sina uppgifter en gång</w:t>
      </w:r>
      <w:r w:rsidR="000028D5">
        <w:t xml:space="preserve">. Varje medlemsstat ska utse en ansvarig </w:t>
      </w:r>
      <w:r w:rsidR="000B266B">
        <w:t>myndighet som</w:t>
      </w:r>
      <w:r w:rsidR="005D3685">
        <w:t xml:space="preserve"> ska dela inlämnade uppgifter så att de </w:t>
      </w:r>
      <w:r w:rsidR="000028D5">
        <w:t>kan åter</w:t>
      </w:r>
      <w:r w:rsidR="005D3685">
        <w:t>använd</w:t>
      </w:r>
      <w:r w:rsidR="000028D5">
        <w:t>a</w:t>
      </w:r>
      <w:r w:rsidR="005D3685">
        <w:t>s</w:t>
      </w:r>
      <w:r w:rsidR="000028D5">
        <w:t>, vilket ska ske</w:t>
      </w:r>
      <w:r w:rsidR="005D3685">
        <w:t xml:space="preserve"> genom ökad</w:t>
      </w:r>
      <w:r w:rsidRPr="00046DC8">
        <w:t xml:space="preserve"> interoperabilitet och </w:t>
      </w:r>
      <w:r w:rsidR="000028D5">
        <w:t xml:space="preserve">förmåga till </w:t>
      </w:r>
      <w:r w:rsidRPr="00046DC8">
        <w:t xml:space="preserve">datautbyte inom GJP. </w:t>
      </w:r>
      <w:r w:rsidR="000028D5">
        <w:t>A</w:t>
      </w:r>
      <w:r w:rsidR="00BA103A">
        <w:t xml:space="preserve">nsvarig </w:t>
      </w:r>
      <w:r w:rsidRPr="00046DC8">
        <w:t xml:space="preserve">myndighet </w:t>
      </w:r>
      <w:r w:rsidR="000028D5">
        <w:t>ska även samordna</w:t>
      </w:r>
      <w:r w:rsidRPr="00046DC8">
        <w:t xml:space="preserve"> arbetet med datadelning på nationell nivå </w:t>
      </w:r>
      <w:r w:rsidR="000028D5">
        <w:t>samt ta fram</w:t>
      </w:r>
      <w:r w:rsidRPr="00046DC8">
        <w:t xml:space="preserve"> och genomföra en nationell färdplan för att </w:t>
      </w:r>
      <w:r w:rsidR="000028D5">
        <w:t>främja</w:t>
      </w:r>
      <w:r w:rsidR="000028D5" w:rsidRPr="00046DC8">
        <w:t xml:space="preserve"> </w:t>
      </w:r>
      <w:r w:rsidRPr="00046DC8">
        <w:t>interoperabilitet och en effektiv dat</w:t>
      </w:r>
      <w:r w:rsidR="00AD231A">
        <w:t>a</w:t>
      </w:r>
      <w:r w:rsidRPr="00046DC8">
        <w:t xml:space="preserve">delning. </w:t>
      </w:r>
    </w:p>
    <w:p w14:paraId="3B66162C" w14:textId="616EAF12" w:rsidR="00324AC6" w:rsidRPr="00324AC6" w:rsidRDefault="00324AC6" w:rsidP="007D542F">
      <w:pPr>
        <w:pStyle w:val="Brdtext"/>
        <w:rPr>
          <w:i/>
          <w:iCs/>
        </w:rPr>
      </w:pPr>
      <w:r w:rsidRPr="00324AC6">
        <w:rPr>
          <w:i/>
          <w:iCs/>
        </w:rPr>
        <w:t xml:space="preserve">Kontroller </w:t>
      </w:r>
    </w:p>
    <w:p w14:paraId="1664F97B" w14:textId="460205C7" w:rsidR="00324AC6" w:rsidRDefault="001E2839" w:rsidP="007D542F">
      <w:pPr>
        <w:pStyle w:val="Brdtext"/>
      </w:pPr>
      <w:r>
        <w:t xml:space="preserve">Kommissionen föreslår att antal kontrollbesök hos ett företag som princip </w:t>
      </w:r>
      <w:r w:rsidR="00425345">
        <w:t xml:space="preserve">ska </w:t>
      </w:r>
      <w:r>
        <w:t>begränsas till max ett besök per år när det gäller kontroller inom GJP</w:t>
      </w:r>
      <w:r w:rsidR="00B97653">
        <w:t>,</w:t>
      </w:r>
      <w:r>
        <w:t xml:space="preserve"> </w:t>
      </w:r>
      <w:r w:rsidRPr="001E2839">
        <w:t>utom när det är nödvändigt</w:t>
      </w:r>
      <w:r w:rsidR="00AD231A">
        <w:t xml:space="preserve"> med ytterligare kontroller</w:t>
      </w:r>
      <w:r w:rsidRPr="001E2839">
        <w:t xml:space="preserve"> för att skydda unionens intressen. </w:t>
      </w:r>
    </w:p>
    <w:p w14:paraId="37B3423E" w14:textId="5C73FA41" w:rsidR="00BA103A" w:rsidRPr="0081733A" w:rsidRDefault="00BA103A" w:rsidP="007D542F">
      <w:pPr>
        <w:pStyle w:val="Brdtext"/>
        <w:rPr>
          <w:i/>
          <w:iCs/>
        </w:rPr>
      </w:pPr>
      <w:r w:rsidRPr="0081733A">
        <w:rPr>
          <w:i/>
          <w:iCs/>
        </w:rPr>
        <w:lastRenderedPageBreak/>
        <w:t>Övriga förändringar</w:t>
      </w:r>
    </w:p>
    <w:p w14:paraId="3F431034" w14:textId="03783912" w:rsidR="004F54AD" w:rsidRPr="001E2839" w:rsidRDefault="004F54AD" w:rsidP="007D542F">
      <w:pPr>
        <w:pStyle w:val="Brdtext"/>
      </w:pPr>
      <w:r>
        <w:t xml:space="preserve">Utöver </w:t>
      </w:r>
      <w:r w:rsidR="00BA103A">
        <w:t>ovanstående förslag föreslås även</w:t>
      </w:r>
      <w:r>
        <w:t xml:space="preserve"> justeringar för att underlätta användningen av förenklade kostnadsalternativ och finansiella instrument. </w:t>
      </w:r>
    </w:p>
    <w:p w14:paraId="2EF5E660" w14:textId="77777777" w:rsidR="007D542F" w:rsidRDefault="007A5011"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44AA0673" w:rsidR="007D542F" w:rsidRPr="005540AE" w:rsidRDefault="00974DD3" w:rsidP="005540AE">
      <w:pPr>
        <w:pStyle w:val="Brdtext"/>
        <w:rPr>
          <w:b/>
          <w:bCs/>
        </w:rPr>
      </w:pPr>
      <w:r w:rsidRPr="00974DD3">
        <w:t xml:space="preserve">Nuvarande EU-regleringar i GJP regleras på nationell nivå genom ett antal lagar, förordningar och föreskrifter. </w:t>
      </w:r>
      <w:r w:rsidR="005540AE" w:rsidRPr="005540AE">
        <w:t>Förordning (2022:1826) om EU:s gemensamma jordbrukspolitik</w:t>
      </w:r>
      <w:r w:rsidR="005540AE">
        <w:t>,</w:t>
      </w:r>
      <w:r w:rsidR="005540AE" w:rsidRPr="005540AE">
        <w:t xml:space="preserve"> där de detaljerade bestämmelserna om genomförandet av GJP återfinns</w:t>
      </w:r>
      <w:r w:rsidR="005540AE">
        <w:t>,</w:t>
      </w:r>
      <w:r w:rsidR="005540AE" w:rsidRPr="005540AE">
        <w:t xml:space="preserve"> </w:t>
      </w:r>
      <w:r w:rsidRPr="005540AE">
        <w:t>kommer att beröras och behöva anpassas till följd av förslage</w:t>
      </w:r>
      <w:r w:rsidR="005540AE" w:rsidRPr="005540AE">
        <w:t>t.</w:t>
      </w:r>
      <w:r w:rsidR="005540AE">
        <w:t xml:space="preserve"> </w:t>
      </w:r>
      <w:r w:rsidRPr="00974DD3">
        <w:t xml:space="preserve">Arbetet med att uppdatera nu gällande bestämmelser på förordnings- och föreskriftsnivå förutses bli </w:t>
      </w:r>
      <w:r>
        <w:t>begränsat till</w:t>
      </w:r>
      <w:r w:rsidRPr="00974DD3">
        <w:t xml:space="preserve"> följd av </w:t>
      </w:r>
      <w:r w:rsidR="00DB4DB0">
        <w:t xml:space="preserve">förslaget. </w:t>
      </w:r>
      <w:r>
        <w:t xml:space="preserve"> </w:t>
      </w:r>
    </w:p>
    <w:p w14:paraId="004AFD62" w14:textId="77777777" w:rsidR="007D542F" w:rsidRDefault="007A5011" w:rsidP="007D542F">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5BCC77E" w14:textId="389D2068" w:rsidR="00B67A58" w:rsidRDefault="004F54AD" w:rsidP="007D542F">
      <w:pPr>
        <w:pStyle w:val="Brdtext"/>
      </w:pPr>
      <w:r w:rsidRPr="004F54AD">
        <w:t xml:space="preserve">Förslaget bedöms inte medföra effekter för EU-budgeten. Effekter på kostnader för myndigheterna varierar mellan förslag, där flertalet </w:t>
      </w:r>
      <w:r w:rsidR="000028D5">
        <w:t>insatser kan</w:t>
      </w:r>
      <w:r w:rsidRPr="004F54AD">
        <w:t xml:space="preserve"> minska de administrativa kostnaderna och minska riskerna för finansiella sanktioner från EU.</w:t>
      </w:r>
    </w:p>
    <w:p w14:paraId="57E75644" w14:textId="7686FEEB" w:rsidR="007D542F" w:rsidRPr="00472EBA" w:rsidRDefault="00040251" w:rsidP="007D542F">
      <w:pPr>
        <w:pStyle w:val="Brdtext"/>
      </w:pPr>
      <w:r w:rsidRPr="00040251">
        <w:t xml:space="preserve">Kommissionen har inte genomfört någon konsekvensanalys utan hänvisar till </w:t>
      </w:r>
      <w:r w:rsidR="008A4C64" w:rsidRPr="008A4C64">
        <w:t>det brådskande behovet av att lägga fram åtgärder för att komma till rätta med de identifierade problemen</w:t>
      </w:r>
      <w:r w:rsidR="008A4C64">
        <w:t xml:space="preserve"> i jordbrukssektorn</w:t>
      </w:r>
      <w:r w:rsidR="008A4C64" w:rsidRPr="008A4C64">
        <w:t xml:space="preserve">. Ett arbetsdokument har emellertid utarbetats för detta förslag som bedömer minskningen av administrativa kostnader. </w:t>
      </w:r>
      <w:r w:rsidR="00BA103A">
        <w:t>För myndigheterna bedömer kommissionen att kostnaderna för myndigheterna inom EU kommer att kunna minska med 200 miljoner euro.</w:t>
      </w:r>
      <w:r w:rsidR="008A4C64" w:rsidRPr="008A4C64">
        <w:t xml:space="preserve"> </w:t>
      </w:r>
    </w:p>
    <w:p w14:paraId="2E4BF217" w14:textId="4685061E" w:rsidR="00BE141F" w:rsidRDefault="00BE141F" w:rsidP="00BE141F">
      <w:pPr>
        <w:pStyle w:val="Brdtext"/>
      </w:pPr>
      <w:r>
        <w:t>Kostnader som förslaget i slutändan kan leda till för den nationella budgeten ska finansieras i linje med de principer om neutralitet för statens budget som riksdagen beslutat om (prop. 1994/95:40, bet. 1994/95FiU5, rskr. 1994/95:67). Utgiftsdrivande åtgärder på EU-budgeten ska</w:t>
      </w:r>
      <w:r w:rsidR="0063293D">
        <w:t xml:space="preserve"> </w:t>
      </w:r>
      <w:r>
        <w:t xml:space="preserve">finansieras genom omprioriteringar i den fleråriga budgetramen (MFF). </w:t>
      </w:r>
    </w:p>
    <w:p w14:paraId="11809604" w14:textId="77777777" w:rsidR="00BE141F" w:rsidRPr="00472EBA" w:rsidRDefault="00BE141F" w:rsidP="007D542F">
      <w:pPr>
        <w:pStyle w:val="Brdtext"/>
      </w:pPr>
    </w:p>
    <w:sdt>
      <w:sdtPr>
        <w:id w:val="830331803"/>
        <w:lock w:val="contentLocked"/>
        <w:placeholder>
          <w:docPart w:val="447E482AC5AB4031B654796A5EF5D212"/>
        </w:placeholder>
        <w:group/>
      </w:sdtPr>
      <w:sdtEndPr/>
      <w:sdtContent>
        <w:p w14:paraId="60E55B59" w14:textId="77777777" w:rsidR="007D542F" w:rsidRDefault="007D542F" w:rsidP="007D542F">
          <w:pPr>
            <w:pStyle w:val="Rubrik1"/>
          </w:pPr>
          <w:r>
            <w:t>Ståndpunkter</w:t>
          </w:r>
        </w:p>
      </w:sdtContent>
    </w:sdt>
    <w:p w14:paraId="284FDABD" w14:textId="18BECB39" w:rsidR="007D542F" w:rsidRDefault="007A5011"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322D82DA" w14:textId="19DA83E5" w:rsidR="007370B5" w:rsidRDefault="00691773" w:rsidP="007D542F">
      <w:pPr>
        <w:pStyle w:val="Brdtext"/>
      </w:pPr>
      <w:bookmarkStart w:id="5" w:name="_Hlk199144973"/>
      <w:r>
        <w:t xml:space="preserve">Regeringen välkomnar </w:t>
      </w:r>
      <w:r w:rsidR="00860F2A">
        <w:t>att</w:t>
      </w:r>
      <w:r>
        <w:t xml:space="preserve"> kommissionen </w:t>
      </w:r>
      <w:r w:rsidR="00860F2A">
        <w:t>lämnar</w:t>
      </w:r>
      <w:r>
        <w:t xml:space="preserve"> förslag </w:t>
      </w:r>
      <w:r w:rsidR="00B1245D">
        <w:t xml:space="preserve">som innebär förenkling för både jordbrukare och myndigheter </w:t>
      </w:r>
      <w:r>
        <w:t xml:space="preserve">och </w:t>
      </w:r>
      <w:r w:rsidR="00B1245D">
        <w:t>som</w:t>
      </w:r>
      <w:r>
        <w:t xml:space="preserve"> i stor utsträckning går i linje med målsättningarna för</w:t>
      </w:r>
      <w:r w:rsidR="007370B5">
        <w:t xml:space="preserve"> </w:t>
      </w:r>
      <w:r w:rsidR="00432E40">
        <w:t xml:space="preserve">den svenska </w:t>
      </w:r>
      <w:r w:rsidR="008F2C02">
        <w:t>livsmedelsstrategin.</w:t>
      </w:r>
      <w:r>
        <w:t xml:space="preserve"> </w:t>
      </w:r>
      <w:r w:rsidR="0081733A">
        <w:t>Förslaget</w:t>
      </w:r>
      <w:r w:rsidR="00432E40" w:rsidRPr="00432E40">
        <w:t xml:space="preserve"> </w:t>
      </w:r>
      <w:r w:rsidR="00B1245D">
        <w:t xml:space="preserve">ger även förutsättningar för att </w:t>
      </w:r>
      <w:r w:rsidR="00432E40" w:rsidRPr="00432E40">
        <w:t xml:space="preserve">stärka djurvälfärden. </w:t>
      </w:r>
      <w:r w:rsidR="007370B5" w:rsidRPr="007370B5">
        <w:t>Regeringens övergripande inställning är att företagens regelbörda</w:t>
      </w:r>
      <w:r w:rsidR="007370B5">
        <w:t xml:space="preserve"> ska minska </w:t>
      </w:r>
      <w:r w:rsidR="00B1245D">
        <w:t xml:space="preserve">betydligt </w:t>
      </w:r>
      <w:r w:rsidR="007370B5">
        <w:t xml:space="preserve">och anser </w:t>
      </w:r>
      <w:r w:rsidR="00040257">
        <w:t xml:space="preserve">därför </w:t>
      </w:r>
      <w:r w:rsidR="007370B5">
        <w:t>att det behövs ytterligare</w:t>
      </w:r>
      <w:r w:rsidR="00282945" w:rsidRPr="00282945">
        <w:t xml:space="preserve"> förenklingar </w:t>
      </w:r>
      <w:r w:rsidR="00040257">
        <w:t xml:space="preserve">och förändringar </w:t>
      </w:r>
      <w:r w:rsidR="00282945" w:rsidRPr="00282945">
        <w:t>om politiken ska bli såväl enklare som nå en högre måluppfyllelse.</w:t>
      </w:r>
      <w:bookmarkEnd w:id="5"/>
    </w:p>
    <w:p w14:paraId="20D179CF" w14:textId="68B3B09E" w:rsidR="00691773" w:rsidRDefault="00701B71" w:rsidP="005D48BF">
      <w:pPr>
        <w:pStyle w:val="Brdtext"/>
        <w:spacing w:after="0"/>
        <w:rPr>
          <w:i/>
          <w:iCs/>
        </w:rPr>
      </w:pPr>
      <w:r>
        <w:rPr>
          <w:i/>
          <w:iCs/>
        </w:rPr>
        <w:t xml:space="preserve">Nationella </w:t>
      </w:r>
      <w:r w:rsidR="00D50BF6">
        <w:rPr>
          <w:i/>
          <w:iCs/>
        </w:rPr>
        <w:t xml:space="preserve">krav som går utöver nivån i </w:t>
      </w:r>
      <w:proofErr w:type="spellStart"/>
      <w:r w:rsidR="00D50BF6">
        <w:rPr>
          <w:i/>
          <w:iCs/>
        </w:rPr>
        <w:t>EU-regelverk</w:t>
      </w:r>
      <w:proofErr w:type="spellEnd"/>
      <w:r>
        <w:rPr>
          <w:i/>
          <w:iCs/>
        </w:rPr>
        <w:t xml:space="preserve"> </w:t>
      </w:r>
    </w:p>
    <w:p w14:paraId="4A02F616" w14:textId="77777777" w:rsidR="00701B71" w:rsidRDefault="00701B71" w:rsidP="005D48BF">
      <w:pPr>
        <w:pStyle w:val="Brdtext"/>
        <w:spacing w:after="0"/>
        <w:rPr>
          <w:i/>
          <w:iCs/>
        </w:rPr>
      </w:pPr>
    </w:p>
    <w:p w14:paraId="290CFD80" w14:textId="3E9106F1" w:rsidR="005D48BF" w:rsidRDefault="00A51980" w:rsidP="005D48BF">
      <w:pPr>
        <w:pStyle w:val="Brdtext"/>
        <w:spacing w:after="0"/>
      </w:pPr>
      <w:r>
        <w:t>Regeringen anser att</w:t>
      </w:r>
      <w:r w:rsidR="005D48BF">
        <w:t xml:space="preserve"> när det gäller</w:t>
      </w:r>
      <w:r w:rsidR="005D48BF" w:rsidRPr="005D48BF">
        <w:t xml:space="preserve"> stöd som relaterar till djurvälfärd </w:t>
      </w:r>
      <w:r w:rsidR="00701B71">
        <w:t>b</w:t>
      </w:r>
      <w:r w:rsidR="005D48BF" w:rsidRPr="005D48BF">
        <w:t>ör det vara möjligt att ersätta för lagkrav och praxis för en nivå som överstiger den generella EU</w:t>
      </w:r>
      <w:r w:rsidR="005D48BF">
        <w:t>-</w:t>
      </w:r>
      <w:r w:rsidR="005D48BF" w:rsidRPr="005D48BF">
        <w:t>nivån</w:t>
      </w:r>
      <w:r w:rsidR="005D48BF">
        <w:t xml:space="preserve"> och välkomnar förslaget om att det ska vara tillåtet att betala för djurskyddsregler som går utöver </w:t>
      </w:r>
      <w:r w:rsidR="00D50BF6">
        <w:t xml:space="preserve">nivån i </w:t>
      </w:r>
      <w:proofErr w:type="spellStart"/>
      <w:r w:rsidR="005D48BF">
        <w:t>EU-</w:t>
      </w:r>
      <w:r w:rsidR="00D50BF6">
        <w:t>regelverk</w:t>
      </w:r>
      <w:proofErr w:type="spellEnd"/>
      <w:r w:rsidR="005D48BF">
        <w:t>.</w:t>
      </w:r>
    </w:p>
    <w:p w14:paraId="6F6495C7" w14:textId="77777777" w:rsidR="00B67A58" w:rsidRDefault="00B67A58" w:rsidP="005D48BF">
      <w:pPr>
        <w:pStyle w:val="Brdtext"/>
        <w:spacing w:after="0"/>
      </w:pPr>
    </w:p>
    <w:p w14:paraId="0267122F" w14:textId="11931B05" w:rsidR="00701B71" w:rsidRDefault="00701B71" w:rsidP="005D48BF">
      <w:pPr>
        <w:pStyle w:val="Brdtext"/>
        <w:spacing w:after="0"/>
        <w:rPr>
          <w:i/>
          <w:iCs/>
        </w:rPr>
      </w:pPr>
      <w:r w:rsidRPr="00701B71">
        <w:rPr>
          <w:i/>
          <w:iCs/>
        </w:rPr>
        <w:t xml:space="preserve">Systemet för grundvillkor </w:t>
      </w:r>
      <w:r w:rsidR="00F87F78">
        <w:rPr>
          <w:i/>
          <w:iCs/>
        </w:rPr>
        <w:t xml:space="preserve">och undantag för ekologiska lantbrukare </w:t>
      </w:r>
    </w:p>
    <w:p w14:paraId="1B03172B" w14:textId="77777777" w:rsidR="0014710F" w:rsidRDefault="0014710F" w:rsidP="005D48BF">
      <w:pPr>
        <w:pStyle w:val="Brdtext"/>
        <w:spacing w:after="0"/>
        <w:rPr>
          <w:i/>
          <w:iCs/>
        </w:rPr>
      </w:pPr>
    </w:p>
    <w:p w14:paraId="198452E4" w14:textId="061CA907" w:rsidR="00701B71" w:rsidRDefault="00D50BF6" w:rsidP="005D48BF">
      <w:pPr>
        <w:pStyle w:val="Brdtext"/>
        <w:spacing w:after="0"/>
      </w:pPr>
      <w:r>
        <w:t xml:space="preserve">Regeringen välkomnar förenklingar av grundvillkoren och </w:t>
      </w:r>
      <w:r w:rsidR="008C013B" w:rsidRPr="008C013B">
        <w:t>kan ställa sig bakom de förenklingar som föreslås men hade gärna sett ytterligare förenklingar, särskilt ett borttagande av GAEC 7</w:t>
      </w:r>
      <w:r w:rsidR="00040257">
        <w:t xml:space="preserve"> (växtföljdskrav)</w:t>
      </w:r>
      <w:r w:rsidR="008C013B" w:rsidRPr="008C013B">
        <w:t>.</w:t>
      </w:r>
      <w:r w:rsidR="008C013B">
        <w:t xml:space="preserve"> Regeringen anser att yt</w:t>
      </w:r>
      <w:r w:rsidR="008C013B" w:rsidRPr="008C013B">
        <w:t xml:space="preserve">terligare förenklingar </w:t>
      </w:r>
      <w:r w:rsidR="00040257">
        <w:t xml:space="preserve">av grundvillkoren </w:t>
      </w:r>
      <w:r w:rsidR="008C013B" w:rsidRPr="008C013B">
        <w:t xml:space="preserve">bör genomföras i kommande reform av GJP. </w:t>
      </w:r>
    </w:p>
    <w:p w14:paraId="0492F0D9" w14:textId="77777777" w:rsidR="00307093" w:rsidRDefault="00307093" w:rsidP="005D48BF">
      <w:pPr>
        <w:pStyle w:val="Brdtext"/>
        <w:spacing w:after="0"/>
        <w:rPr>
          <w:i/>
          <w:iCs/>
        </w:rPr>
      </w:pPr>
    </w:p>
    <w:p w14:paraId="77BE2CD3" w14:textId="74BE995D" w:rsidR="004925EC" w:rsidRDefault="004925EC" w:rsidP="004925EC">
      <w:pPr>
        <w:pStyle w:val="Brdtext"/>
        <w:spacing w:after="0"/>
        <w:rPr>
          <w:i/>
          <w:iCs/>
        </w:rPr>
      </w:pPr>
      <w:r w:rsidRPr="004925EC">
        <w:rPr>
          <w:i/>
          <w:iCs/>
        </w:rPr>
        <w:t>Stöd till mindre jordbruk</w:t>
      </w:r>
    </w:p>
    <w:p w14:paraId="2D9FA4E1" w14:textId="77777777" w:rsidR="0014710F" w:rsidRDefault="0014710F" w:rsidP="004925EC">
      <w:pPr>
        <w:pStyle w:val="Brdtext"/>
        <w:spacing w:after="0"/>
        <w:rPr>
          <w:i/>
          <w:iCs/>
        </w:rPr>
      </w:pPr>
    </w:p>
    <w:p w14:paraId="5AE4146D" w14:textId="45A39B6A" w:rsidR="0014710F" w:rsidRPr="004925EC" w:rsidRDefault="007312D3" w:rsidP="004925EC">
      <w:pPr>
        <w:pStyle w:val="Brdtext"/>
        <w:spacing w:after="0"/>
      </w:pPr>
      <w:r>
        <w:t xml:space="preserve">Regeringen </w:t>
      </w:r>
      <w:r w:rsidR="00040257">
        <w:t>bedömer</w:t>
      </w:r>
      <w:r>
        <w:t xml:space="preserve"> att en utvidgning av stödet </w:t>
      </w:r>
      <w:r w:rsidR="00040257">
        <w:t>till små jordbruk</w:t>
      </w:r>
      <w:r w:rsidR="00D65B1B">
        <w:t xml:space="preserve"> </w:t>
      </w:r>
      <w:r w:rsidR="00860F2A">
        <w:t>skulle kunna</w:t>
      </w:r>
      <w:r>
        <w:t xml:space="preserve"> </w:t>
      </w:r>
      <w:r w:rsidR="00040257">
        <w:t xml:space="preserve">innebära en förenkling </w:t>
      </w:r>
      <w:r w:rsidR="00860F2A">
        <w:t xml:space="preserve">men att det är viktigt att väga förenkling mot </w:t>
      </w:r>
      <w:r w:rsidR="00324DFB">
        <w:t>ändamålsenlighet.</w:t>
      </w:r>
      <w:r>
        <w:t xml:space="preserve"> </w:t>
      </w:r>
      <w:r w:rsidR="00860F2A">
        <w:t xml:space="preserve">Detsamma gäller </w:t>
      </w:r>
      <w:r w:rsidR="00D65B1B">
        <w:t>investeringsstöd</w:t>
      </w:r>
      <w:r w:rsidR="00860F2A">
        <w:t xml:space="preserve">et för små jordbrukare där förenklat förfarande måste vägas </w:t>
      </w:r>
      <w:r w:rsidR="008177B9">
        <w:t>mot</w:t>
      </w:r>
      <w:r w:rsidR="00860F2A">
        <w:t xml:space="preserve"> träffsäkerheten i </w:t>
      </w:r>
      <w:r w:rsidR="00324DFB">
        <w:t>stöden.</w:t>
      </w:r>
      <w:r w:rsidR="00DD0B26">
        <w:t xml:space="preserve"> </w:t>
      </w:r>
    </w:p>
    <w:p w14:paraId="5BE85750" w14:textId="77777777" w:rsidR="00701B71" w:rsidRDefault="00701B71" w:rsidP="005D48BF">
      <w:pPr>
        <w:pStyle w:val="Brdtext"/>
        <w:spacing w:after="0"/>
        <w:rPr>
          <w:i/>
          <w:iCs/>
        </w:rPr>
      </w:pPr>
    </w:p>
    <w:p w14:paraId="0324BC19" w14:textId="77777777" w:rsidR="00701B71" w:rsidRDefault="00701B71" w:rsidP="005D48BF">
      <w:pPr>
        <w:pStyle w:val="Brdtext"/>
        <w:spacing w:after="0"/>
        <w:rPr>
          <w:i/>
          <w:iCs/>
        </w:rPr>
      </w:pPr>
    </w:p>
    <w:p w14:paraId="4F7AF6BE" w14:textId="77777777" w:rsidR="00701B71" w:rsidRPr="00B67A58" w:rsidRDefault="00701B71" w:rsidP="00701B71">
      <w:pPr>
        <w:contextualSpacing/>
        <w:rPr>
          <w:i/>
          <w:iCs/>
        </w:rPr>
      </w:pPr>
      <w:r w:rsidRPr="00B67A58">
        <w:rPr>
          <w:i/>
          <w:iCs/>
        </w:rPr>
        <w:t>Stöd per djur</w:t>
      </w:r>
    </w:p>
    <w:p w14:paraId="3B58B582" w14:textId="77777777" w:rsidR="00701B71" w:rsidRDefault="00701B71" w:rsidP="00701B71">
      <w:pPr>
        <w:contextualSpacing/>
      </w:pPr>
    </w:p>
    <w:p w14:paraId="6E5F1CDA" w14:textId="62ACF94D" w:rsidR="00701B71" w:rsidRPr="00701B71" w:rsidRDefault="00701B71" w:rsidP="00701B71">
      <w:pPr>
        <w:contextualSpacing/>
      </w:pPr>
      <w:r>
        <w:lastRenderedPageBreak/>
        <w:t xml:space="preserve">Regeringen </w:t>
      </w:r>
      <w:r w:rsidR="00D65B1B">
        <w:t xml:space="preserve">är positiv till </w:t>
      </w:r>
      <w:r w:rsidRPr="00B12618">
        <w:t>den föreslagna möjligheten att</w:t>
      </w:r>
      <w:r>
        <w:t>, utöver per hektar,</w:t>
      </w:r>
      <w:r w:rsidRPr="00B12618">
        <w:t xml:space="preserve"> betala ut </w:t>
      </w:r>
      <w:r>
        <w:t xml:space="preserve">ersättningar </w:t>
      </w:r>
      <w:r w:rsidRPr="00B12618">
        <w:t>för ekologisk produ</w:t>
      </w:r>
      <w:r>
        <w:t>k</w:t>
      </w:r>
      <w:r w:rsidRPr="00B12618">
        <w:t>tion</w:t>
      </w:r>
      <w:r w:rsidR="001C4BC2">
        <w:t xml:space="preserve"> </w:t>
      </w:r>
      <w:r>
        <w:t>och klimatet</w:t>
      </w:r>
      <w:r w:rsidRPr="00B12618">
        <w:t xml:space="preserve"> </w:t>
      </w:r>
      <w:r>
        <w:t xml:space="preserve">baserat på djurenhet. Regeringen anser </w:t>
      </w:r>
      <w:r w:rsidR="00D65B1B">
        <w:t>samtidigt</w:t>
      </w:r>
      <w:r>
        <w:t xml:space="preserve"> </w:t>
      </w:r>
      <w:r w:rsidR="00DC2C46">
        <w:t xml:space="preserve">att möjligheten att använda djurenhet som grund för ersättningar också ska vara tillåtet för ersättningar som möter andra behov inom miljöområdet än klimat eftersom det skulle kunna förenkla vissa betesbaserade stöd. </w:t>
      </w:r>
    </w:p>
    <w:p w14:paraId="007CD3D7" w14:textId="5CDF8E54" w:rsidR="00F87F78" w:rsidRPr="0014710F" w:rsidRDefault="00F87F78" w:rsidP="00F87F78">
      <w:pPr>
        <w:pStyle w:val="Brdtext"/>
        <w:spacing w:after="0"/>
        <w:rPr>
          <w:i/>
          <w:iCs/>
        </w:rPr>
      </w:pPr>
      <w:r w:rsidRPr="00F87F78">
        <w:rPr>
          <w:i/>
          <w:iCs/>
        </w:rPr>
        <w:t>Risk- och krishantering</w:t>
      </w:r>
    </w:p>
    <w:p w14:paraId="678899DF" w14:textId="77777777" w:rsidR="002E3DEF" w:rsidRPr="002E3DEF" w:rsidRDefault="002E3DEF" w:rsidP="00F87F78">
      <w:pPr>
        <w:pStyle w:val="Brdtext"/>
        <w:spacing w:after="0"/>
      </w:pPr>
    </w:p>
    <w:p w14:paraId="436FE3A8" w14:textId="4BA53D25" w:rsidR="002E3DEF" w:rsidRDefault="002E3DEF" w:rsidP="00F87F78">
      <w:pPr>
        <w:pStyle w:val="Brdtext"/>
        <w:spacing w:after="0"/>
      </w:pPr>
      <w:r>
        <w:t xml:space="preserve">Regeringen anser att </w:t>
      </w:r>
      <w:r w:rsidR="00D65B1B">
        <w:t xml:space="preserve">förslaget om att rikta användningen av </w:t>
      </w:r>
      <w:r w:rsidR="00812F18">
        <w:t xml:space="preserve">medel från jordbruksreserven till </w:t>
      </w:r>
      <w:proofErr w:type="spellStart"/>
      <w:r w:rsidR="00812F18">
        <w:t>marknadskriser</w:t>
      </w:r>
      <w:proofErr w:type="spellEnd"/>
      <w:r w:rsidR="00812F18">
        <w:t xml:space="preserve"> och samtidigt öppna för </w:t>
      </w:r>
      <w:r w:rsidR="00FB0229">
        <w:t>medlemsstater</w:t>
      </w:r>
      <w:r w:rsidR="00812F18">
        <w:t xml:space="preserve"> att omfördela medel från inkomststödet till utbrott av djursjukdomar och extremväder är rimligt. Jordbruksreserven har idag i stor utsträckning gått till </w:t>
      </w:r>
      <w:r w:rsidR="00357D2A">
        <w:t xml:space="preserve">klimatrelaterade väderhändelser </w:t>
      </w:r>
      <w:r w:rsidR="00812F18">
        <w:t xml:space="preserve">och utbrott av sjukdomar och det belopp som är avsatt till jordbruksreserven täcker inte de kostnader som följer av dessa kriser. </w:t>
      </w:r>
    </w:p>
    <w:p w14:paraId="0891B755" w14:textId="77777777" w:rsidR="002E3DEF" w:rsidRDefault="002E3DEF" w:rsidP="00F87F78">
      <w:pPr>
        <w:pStyle w:val="Brdtext"/>
        <w:spacing w:after="0"/>
      </w:pPr>
    </w:p>
    <w:p w14:paraId="37B00001" w14:textId="204F2280" w:rsidR="002E3DEF" w:rsidRDefault="002E3DEF" w:rsidP="00F87F78">
      <w:pPr>
        <w:pStyle w:val="Brdtext"/>
        <w:spacing w:after="0"/>
      </w:pPr>
      <w:r>
        <w:t>Regeringen</w:t>
      </w:r>
      <w:r w:rsidRPr="002E3DEF">
        <w:t xml:space="preserve"> förordar </w:t>
      </w:r>
      <w:r w:rsidR="00812F18">
        <w:t xml:space="preserve">samtidigt </w:t>
      </w:r>
      <w:r w:rsidRPr="002E3DEF">
        <w:t xml:space="preserve">förebyggande åtgärder snarare än krisstöd i </w:t>
      </w:r>
      <w:r w:rsidR="0081733A" w:rsidRPr="002E3DEF">
        <w:t>efterhand</w:t>
      </w:r>
      <w:r w:rsidR="0081733A">
        <w:t>.</w:t>
      </w:r>
    </w:p>
    <w:p w14:paraId="273484BC" w14:textId="77777777" w:rsidR="002E3DEF" w:rsidRPr="00F87F78" w:rsidRDefault="002E3DEF" w:rsidP="00F87F78">
      <w:pPr>
        <w:pStyle w:val="Brdtext"/>
        <w:spacing w:after="0"/>
      </w:pPr>
    </w:p>
    <w:p w14:paraId="4C6B9295" w14:textId="77777777" w:rsidR="00701B71" w:rsidRDefault="00701B71" w:rsidP="005D48BF">
      <w:pPr>
        <w:pStyle w:val="Brdtext"/>
        <w:spacing w:after="0"/>
      </w:pPr>
    </w:p>
    <w:p w14:paraId="55881132" w14:textId="556D22EF" w:rsidR="00B67A58" w:rsidRPr="00B67A58" w:rsidRDefault="00B67A58" w:rsidP="00B67A58">
      <w:pPr>
        <w:pStyle w:val="Brdtext"/>
        <w:rPr>
          <w:i/>
          <w:iCs/>
        </w:rPr>
      </w:pPr>
      <w:r w:rsidRPr="00B67A58">
        <w:rPr>
          <w:i/>
          <w:iCs/>
        </w:rPr>
        <w:t>Ändringar av strategisk plan</w:t>
      </w:r>
    </w:p>
    <w:p w14:paraId="52053053" w14:textId="5A5A2CA1" w:rsidR="00A51980" w:rsidRDefault="00E447C6" w:rsidP="004925EC">
      <w:pPr>
        <w:contextualSpacing/>
      </w:pPr>
      <w:r w:rsidRPr="00E447C6">
        <w:t>Regeringen</w:t>
      </w:r>
      <w:r w:rsidR="00BD586E">
        <w:t xml:space="preserve"> stödjer föreslagna förenklingar av regelverket för hur ändringar av den strategiska planen ska göras</w:t>
      </w:r>
      <w:r w:rsidR="00BD586E" w:rsidRPr="00E447C6">
        <w:t xml:space="preserve"> </w:t>
      </w:r>
      <w:r w:rsidR="00BD586E">
        <w:t>då det underlättar för myndigheterna och ökar möjligheten</w:t>
      </w:r>
      <w:r w:rsidR="00631FEA">
        <w:t xml:space="preserve"> att</w:t>
      </w:r>
      <w:r w:rsidRPr="00E447C6">
        <w:t xml:space="preserve"> </w:t>
      </w:r>
      <w:r w:rsidR="00631FEA">
        <w:t xml:space="preserve">anpassa </w:t>
      </w:r>
      <w:r w:rsidRPr="00E447C6">
        <w:t xml:space="preserve">de strategiska planerna utifrån förändrade </w:t>
      </w:r>
      <w:r w:rsidR="0081733A" w:rsidRPr="00E447C6">
        <w:t>förutsättningar.</w:t>
      </w:r>
      <w:r w:rsidR="00B67A58">
        <w:t xml:space="preserve"> </w:t>
      </w:r>
    </w:p>
    <w:p w14:paraId="460CE2F5" w14:textId="452216D1" w:rsidR="00A51980" w:rsidRPr="00A51980" w:rsidRDefault="00A51980" w:rsidP="00A51980">
      <w:pPr>
        <w:pStyle w:val="Brdtext"/>
        <w:rPr>
          <w:i/>
          <w:iCs/>
        </w:rPr>
      </w:pPr>
      <w:r w:rsidRPr="00A51980">
        <w:rPr>
          <w:i/>
          <w:iCs/>
        </w:rPr>
        <w:t xml:space="preserve">Årlig prestationsrapportering </w:t>
      </w:r>
    </w:p>
    <w:p w14:paraId="776BBC73" w14:textId="7CB0D507" w:rsidR="00A51980" w:rsidRPr="00A51980" w:rsidRDefault="00A51980" w:rsidP="00A51980">
      <w:pPr>
        <w:pStyle w:val="Brdtext"/>
      </w:pPr>
      <w:r>
        <w:t xml:space="preserve">Regeringen </w:t>
      </w:r>
      <w:r w:rsidR="00DB4DB0">
        <w:t>stödjer</w:t>
      </w:r>
      <w:r w:rsidRPr="00A51980">
        <w:t xml:space="preserve"> kommissionens förslag att ta bort den årliga prestationsrapporteringen då </w:t>
      </w:r>
      <w:r w:rsidR="00631FEA">
        <w:t>den orsakar stor administration och inte en ändamålsenlig uppföljning av genomförandet av GJP</w:t>
      </w:r>
      <w:r w:rsidR="0081733A">
        <w:t>.</w:t>
      </w:r>
      <w:r w:rsidR="00E40FAB">
        <w:t xml:space="preserve"> </w:t>
      </w:r>
      <w:r w:rsidR="00631FEA">
        <w:t xml:space="preserve"> </w:t>
      </w:r>
      <w:r w:rsidR="00E447C6" w:rsidRPr="00E447C6">
        <w:t xml:space="preserve">Regeringen anser också att det finns andra delar av den resultatorienterade modellen som behöver förbättras och bedömer att den ännu inte kan sägas bidra till </w:t>
      </w:r>
      <w:r w:rsidR="00E40FAB" w:rsidRPr="00E447C6">
        <w:t>amb</w:t>
      </w:r>
      <w:r w:rsidR="00E40FAB">
        <w:t>i</w:t>
      </w:r>
      <w:r w:rsidR="00E40FAB" w:rsidRPr="00E447C6">
        <w:t>tionerna</w:t>
      </w:r>
      <w:r w:rsidR="00E447C6" w:rsidRPr="00E447C6">
        <w:t xml:space="preserve"> om förenkling och flexibilitet, vilket var målsättningen när den infördes. </w:t>
      </w:r>
    </w:p>
    <w:p w14:paraId="7B2973BF" w14:textId="77777777" w:rsidR="00A51980" w:rsidRPr="00A51980" w:rsidRDefault="00A51980" w:rsidP="00A51980">
      <w:pPr>
        <w:pStyle w:val="Brdtext"/>
        <w:rPr>
          <w:i/>
          <w:iCs/>
        </w:rPr>
      </w:pPr>
      <w:r w:rsidRPr="00A51980">
        <w:rPr>
          <w:i/>
          <w:iCs/>
        </w:rPr>
        <w:t xml:space="preserve">Datadelning </w:t>
      </w:r>
    </w:p>
    <w:p w14:paraId="004A5CDA" w14:textId="14F9F32C" w:rsidR="00A51980" w:rsidRPr="00A51980" w:rsidRDefault="00A51980" w:rsidP="00A51980">
      <w:pPr>
        <w:pStyle w:val="Brdtext"/>
      </w:pPr>
      <w:r>
        <w:lastRenderedPageBreak/>
        <w:t xml:space="preserve">Regeringen </w:t>
      </w:r>
      <w:r w:rsidRPr="00A51980">
        <w:t xml:space="preserve">ser positivt på </w:t>
      </w:r>
      <w:r w:rsidR="006F79C3">
        <w:t xml:space="preserve">förslag </w:t>
      </w:r>
      <w:r w:rsidRPr="00A51980">
        <w:t xml:space="preserve">att underlätta för </w:t>
      </w:r>
      <w:r>
        <w:t>data</w:t>
      </w:r>
      <w:r w:rsidRPr="00A51980">
        <w:t xml:space="preserve">delning samtidigt som ägarskapet och sekretessen </w:t>
      </w:r>
      <w:r w:rsidR="006F79C3">
        <w:t xml:space="preserve">behöver </w:t>
      </w:r>
      <w:r w:rsidRPr="00A51980">
        <w:t>säkerställ</w:t>
      </w:r>
      <w:r w:rsidR="006F79C3">
        <w:t>a</w:t>
      </w:r>
      <w:r w:rsidRPr="00A51980">
        <w:t xml:space="preserve">s. En ökad </w:t>
      </w:r>
      <w:r w:rsidR="006F79C3">
        <w:t>tillgång till</w:t>
      </w:r>
      <w:r w:rsidRPr="00A51980">
        <w:t xml:space="preserve"> data ger potential att förbättra, förenkla och effektivisera för stödmottagare</w:t>
      </w:r>
      <w:r w:rsidR="006F79C3">
        <w:t>, främja innovation och företagande</w:t>
      </w:r>
      <w:r w:rsidRPr="00A51980">
        <w:t xml:space="preserve"> och </w:t>
      </w:r>
      <w:r w:rsidR="006F79C3">
        <w:t xml:space="preserve">förbättra förutsättningarna för </w:t>
      </w:r>
      <w:r w:rsidRPr="00A51980">
        <w:t>myndighet</w:t>
      </w:r>
      <w:r w:rsidR="006F79C3">
        <w:t>sutövning</w:t>
      </w:r>
      <w:r w:rsidR="000B266B">
        <w:t xml:space="preserve"> </w:t>
      </w:r>
      <w:r w:rsidRPr="00A51980">
        <w:t xml:space="preserve">i genomförandet av GJP. </w:t>
      </w:r>
      <w:r>
        <w:t>F</w:t>
      </w:r>
      <w:r w:rsidRPr="00A51980">
        <w:t>ör</w:t>
      </w:r>
      <w:r w:rsidR="000204FC">
        <w:t xml:space="preserve"> att</w:t>
      </w:r>
      <w:r w:rsidRPr="00A51980">
        <w:t xml:space="preserve"> kunna dra nytta av möjligheterna med datadelning är det </w:t>
      </w:r>
      <w:r w:rsidR="00631FEA">
        <w:t>viktigt</w:t>
      </w:r>
      <w:r w:rsidRPr="00A51980">
        <w:t xml:space="preserve"> att kommissionen visar förståelse för medlemsstaternas stödsystem och nationella förutsättningar</w:t>
      </w:r>
      <w:r>
        <w:t xml:space="preserve"> och ger tillräckligt med flexibilitet i implementeringen</w:t>
      </w:r>
      <w:r w:rsidRPr="00A51980">
        <w:t>.</w:t>
      </w:r>
      <w:r>
        <w:t xml:space="preserve"> </w:t>
      </w:r>
      <w:r w:rsidR="00FC2F18">
        <w:t xml:space="preserve">Vidare bör det tvärsektoriella </w:t>
      </w:r>
      <w:r w:rsidR="008F7B05">
        <w:t xml:space="preserve">perspektivet på </w:t>
      </w:r>
      <w:r w:rsidR="00FC2F18">
        <w:t>digitalisering och förutsättningar för utvecklad datadelning beaktas.</w:t>
      </w:r>
    </w:p>
    <w:p w14:paraId="3FD8D16A" w14:textId="77777777" w:rsidR="00A51980" w:rsidRPr="00A51980" w:rsidRDefault="00A51980" w:rsidP="00A51980">
      <w:pPr>
        <w:pStyle w:val="Brdtext"/>
        <w:rPr>
          <w:i/>
          <w:iCs/>
        </w:rPr>
      </w:pPr>
      <w:r w:rsidRPr="00A51980">
        <w:rPr>
          <w:i/>
          <w:iCs/>
        </w:rPr>
        <w:t xml:space="preserve">Kontroller </w:t>
      </w:r>
    </w:p>
    <w:p w14:paraId="75D3F09B" w14:textId="2657F25F" w:rsidR="00A51980" w:rsidRPr="00472EBA" w:rsidRDefault="00A51980" w:rsidP="007D542F">
      <w:pPr>
        <w:pStyle w:val="Brdtext"/>
      </w:pPr>
      <w:r w:rsidRPr="00A51980">
        <w:t>Proportionella och ändamålsenliga regler om kontroller, sanktioner och revisioner är</w:t>
      </w:r>
      <w:r>
        <w:t xml:space="preserve"> enligt regeringens mening</w:t>
      </w:r>
      <w:r w:rsidRPr="00A51980">
        <w:t xml:space="preserve"> en förutsättning för ett effektivt och förenklat genomförande av GJP. </w:t>
      </w:r>
      <w:r>
        <w:t xml:space="preserve">Regeringen stödjer kommissionens ansats att </w:t>
      </w:r>
      <w:r w:rsidRPr="00A51980">
        <w:t xml:space="preserve">begränsa antalet kontroller hos </w:t>
      </w:r>
      <w:r>
        <w:t>stödmottagare</w:t>
      </w:r>
      <w:r w:rsidR="004F54AD">
        <w:t xml:space="preserve">n. </w:t>
      </w:r>
    </w:p>
    <w:bookmarkEnd w:id="3"/>
    <w:p w14:paraId="1A874C38" w14:textId="77777777" w:rsidR="007D542F" w:rsidRDefault="007A5011" w:rsidP="007D542F">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5383C5BA" w14:textId="316A4271" w:rsidR="007D542F" w:rsidRPr="00472EBA" w:rsidRDefault="00040251" w:rsidP="007D542F">
      <w:pPr>
        <w:pStyle w:val="Brdtext"/>
      </w:pPr>
      <w:r>
        <w:t xml:space="preserve">Förslaget </w:t>
      </w:r>
      <w:r w:rsidRPr="00040251">
        <w:t>har på ett övergripande plan välkomnats av medlemsstaterna, men medlemsstaternas positioner är ännu inte kända i detalj.</w:t>
      </w:r>
    </w:p>
    <w:p w14:paraId="0145520E" w14:textId="77777777" w:rsidR="007D542F" w:rsidRDefault="007A5011" w:rsidP="007D542F">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5B69A2A0" w14:textId="74D20559" w:rsidR="007D542F" w:rsidRPr="00472EBA" w:rsidRDefault="00040251" w:rsidP="007D542F">
      <w:pPr>
        <w:pStyle w:val="Brdtext"/>
      </w:pPr>
      <w:r w:rsidRPr="00040251">
        <w:t>Europaparlamentets ståndpunkt är inte känd.</w:t>
      </w:r>
    </w:p>
    <w:p w14:paraId="7E90AF29" w14:textId="77777777" w:rsidR="007D542F" w:rsidRDefault="007A5011"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0F9CB7CD" w14:textId="4681A341" w:rsidR="007D542F" w:rsidRPr="00472EBA" w:rsidRDefault="005540AE" w:rsidP="007D542F">
      <w:pPr>
        <w:pStyle w:val="Brdtext"/>
      </w:pPr>
      <w:r>
        <w:t xml:space="preserve">Förslaget har inte remitterats. </w:t>
      </w: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7A5011"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A631E55" w14:textId="17031654" w:rsidR="00040251" w:rsidRDefault="00040251" w:rsidP="007D542F">
      <w:pPr>
        <w:pStyle w:val="Brdtext"/>
      </w:pPr>
      <w:r w:rsidRPr="00040251">
        <w:t>Artikel 43.2 i fördraget om Europeiska unionens funktionssätt (EUF-fördraget).</w:t>
      </w:r>
    </w:p>
    <w:p w14:paraId="5DC0852B" w14:textId="5483ABD0" w:rsidR="007D542F" w:rsidRPr="00472EBA" w:rsidRDefault="00974DD3" w:rsidP="007D542F">
      <w:pPr>
        <w:pStyle w:val="Brdtext"/>
      </w:pPr>
      <w:r w:rsidRPr="00974DD3">
        <w:lastRenderedPageBreak/>
        <w:t>Förordning</w:t>
      </w:r>
      <w:r>
        <w:t>en</w:t>
      </w:r>
      <w:r w:rsidRPr="00974DD3">
        <w:t xml:space="preserve"> antas av rådet och Europaparlamentet i enlighet med det ordinarie lagstiftningsförfarandet. Beslut fattas av rådet med kvalificerad majoritet</w:t>
      </w:r>
      <w:r>
        <w:t>.</w:t>
      </w:r>
    </w:p>
    <w:p w14:paraId="3DC19CD6" w14:textId="77777777" w:rsidR="007D542F" w:rsidRDefault="007A5011"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72CD4EA7" w:rsidR="007D542F" w:rsidRDefault="00974DD3" w:rsidP="007D542F">
      <w:pPr>
        <w:pStyle w:val="Brdtext"/>
      </w:pPr>
      <w:r w:rsidRPr="00974DD3">
        <w:t>Kommissionen bedömer att förslaget är förenligt med subsidiaritets- och proportionalitetsprincipen</w:t>
      </w:r>
      <w:r>
        <w:t>.</w:t>
      </w:r>
    </w:p>
    <w:p w14:paraId="76FACB9F" w14:textId="069796E7" w:rsidR="008A4C64" w:rsidRPr="008A4C64" w:rsidRDefault="008A4C64" w:rsidP="008A4C64">
      <w:pPr>
        <w:pStyle w:val="Brdtext"/>
      </w:pPr>
      <w:r w:rsidRPr="008A4C64">
        <w:t>EU:s jordbrukspolitik fastställs gemensamt av EU och medlemsstaterna enligt EUF-fördraget, specifikt artiklarna 38–44. Förordningarna (EU) 2021/2115 och (EU) 2021/2116 är en del av den rättsliga ramen för denna politik. För att minska administrativa bördor och lösa vissa problem måste dessa förordningar ändras, vilket endast kan göras på EU-nivå.</w:t>
      </w:r>
      <w:r>
        <w:t xml:space="preserve"> Kommissionen bedömer även att f</w:t>
      </w:r>
      <w:r w:rsidRPr="008A4C64">
        <w:t>örslage</w:t>
      </w:r>
      <w:r>
        <w:t>t är i linje med proportionalitetsprincipen då förordningarna</w:t>
      </w:r>
      <w:r w:rsidRPr="008A4C64">
        <w:t xml:space="preserve"> endast</w:t>
      </w:r>
      <w:r>
        <w:t xml:space="preserve"> ändras</w:t>
      </w:r>
      <w:r w:rsidRPr="008A4C64">
        <w:t xml:space="preserve"> så mycket som behövs för att uppnå </w:t>
      </w:r>
      <w:r>
        <w:t>målen om en minskad</w:t>
      </w:r>
      <w:r w:rsidRPr="008A4C64">
        <w:t xml:space="preserve"> administrativa bördan för medlemsstaterna och jordbrukarna</w:t>
      </w:r>
      <w:r>
        <w:t>. N</w:t>
      </w:r>
      <w:r w:rsidRPr="008A4C64">
        <w:t xml:space="preserve">ya element </w:t>
      </w:r>
      <w:r>
        <w:t xml:space="preserve">läggs till </w:t>
      </w:r>
      <w:r w:rsidRPr="008A4C64">
        <w:t>endast när det är absolut nödvändigt.</w:t>
      </w:r>
      <w:r>
        <w:t xml:space="preserve"> </w:t>
      </w:r>
    </w:p>
    <w:p w14:paraId="5FF9379C" w14:textId="2AA5A9DF" w:rsidR="008A4C64" w:rsidRPr="00472EBA" w:rsidRDefault="008A4C64" w:rsidP="007D542F">
      <w:pPr>
        <w:pStyle w:val="Brdtext"/>
      </w:pPr>
      <w:r w:rsidRPr="008A4C64">
        <w:t>Regeringen delar kommissionens bedömning att förslaget är förenligt med subsidiaritets- och proportionalitetsprinciperna.</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7A5011"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41686A64" w14:textId="72E4E461" w:rsidR="005540AE" w:rsidRDefault="00974DD3" w:rsidP="007D542F">
      <w:pPr>
        <w:pStyle w:val="Brdtext"/>
      </w:pPr>
      <w:r>
        <w:t xml:space="preserve">Förenklingsförslaget </w:t>
      </w:r>
      <w:r w:rsidR="004B3294">
        <w:t xml:space="preserve">kommer att hanteras i en särskild grupp under </w:t>
      </w:r>
      <w:proofErr w:type="spellStart"/>
      <w:r w:rsidR="004B3294">
        <w:t>Coreper</w:t>
      </w:r>
      <w:proofErr w:type="spellEnd"/>
      <w:r w:rsidR="004B3294">
        <w:t xml:space="preserve"> och </w:t>
      </w:r>
      <w:r w:rsidR="000204FC">
        <w:t>presenterades den</w:t>
      </w:r>
      <w:r w:rsidR="005540AE">
        <w:t xml:space="preserve"> </w:t>
      </w:r>
      <w:r w:rsidR="00275E15">
        <w:t xml:space="preserve">28 </w:t>
      </w:r>
      <w:r w:rsidR="005540AE">
        <w:t>maj</w:t>
      </w:r>
      <w:r w:rsidR="007063D3">
        <w:t>.</w:t>
      </w:r>
    </w:p>
    <w:p w14:paraId="6C3CB9F4" w14:textId="579EE0E7" w:rsidR="007D542F" w:rsidRDefault="00974DD3" w:rsidP="007D542F">
      <w:pPr>
        <w:pStyle w:val="Brdtext"/>
      </w:pPr>
      <w:r>
        <w:t xml:space="preserve">Målsättningen från kommissionen är att ett beslut ska kunna tas </w:t>
      </w:r>
      <w:r w:rsidR="004B3294">
        <w:t>så att förenklingarna kan börja tillämpas under 2026.</w:t>
      </w:r>
      <w:r w:rsidR="005540AE">
        <w:t xml:space="preserve"> </w:t>
      </w:r>
    </w:p>
    <w:p w14:paraId="70B6A4A6" w14:textId="77777777" w:rsidR="007D542F" w:rsidRDefault="007A5011"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28F3FA7E" w14:textId="089E3FB4" w:rsidR="00974DD3" w:rsidRDefault="00974DD3" w:rsidP="00A45A84">
      <w:pPr>
        <w:pStyle w:val="Brdtext"/>
      </w:pPr>
      <w:r>
        <w:t>GAEC</w:t>
      </w:r>
      <w:r w:rsidRPr="00974DD3">
        <w:t xml:space="preserve"> –</w:t>
      </w:r>
      <w:r w:rsidR="00324AC6" w:rsidRPr="00324AC6">
        <w:t xml:space="preserve"> goda jordbruks- och miljöförhållanden</w:t>
      </w:r>
      <w:r w:rsidR="001D22D4">
        <w:t xml:space="preserve"> (</w:t>
      </w:r>
      <w:proofErr w:type="spellStart"/>
      <w:r w:rsidR="001D22D4">
        <w:t>Good</w:t>
      </w:r>
      <w:proofErr w:type="spellEnd"/>
      <w:r w:rsidR="001D22D4">
        <w:t xml:space="preserve"> Agricultural and </w:t>
      </w:r>
      <w:proofErr w:type="spellStart"/>
      <w:r w:rsidR="001D22D4">
        <w:t>Environmental</w:t>
      </w:r>
      <w:proofErr w:type="spellEnd"/>
      <w:r w:rsidR="001D22D4">
        <w:t xml:space="preserve"> </w:t>
      </w:r>
      <w:proofErr w:type="spellStart"/>
      <w:r w:rsidR="001D22D4">
        <w:t>Conditions</w:t>
      </w:r>
      <w:proofErr w:type="spellEnd"/>
      <w:r w:rsidR="001D22D4">
        <w:t>)</w:t>
      </w:r>
    </w:p>
    <w:p w14:paraId="0421F5B7" w14:textId="58032FF0" w:rsidR="00974DD3" w:rsidRDefault="00974DD3" w:rsidP="00A45A84">
      <w:pPr>
        <w:pStyle w:val="Brdtext"/>
      </w:pPr>
      <w:r w:rsidRPr="00974DD3">
        <w:t>GJP – EU:s gemensamma jordbrukspolitik</w:t>
      </w:r>
    </w:p>
    <w:p w14:paraId="3A1F1C20" w14:textId="77777777" w:rsidR="00974DD3" w:rsidRDefault="00974DD3" w:rsidP="00A45A84">
      <w:pPr>
        <w:pStyle w:val="Brdtext"/>
      </w:pPr>
      <w:proofErr w:type="spellStart"/>
      <w:r w:rsidRPr="00974DD3">
        <w:lastRenderedPageBreak/>
        <w:t>GJP:s</w:t>
      </w:r>
      <w:proofErr w:type="spellEnd"/>
      <w:r w:rsidRPr="00974DD3">
        <w:t xml:space="preserve"> första pelare – Omfattar bl.a. direktstöd och marknadsåtgärder.</w:t>
      </w:r>
    </w:p>
    <w:p w14:paraId="41A37F76" w14:textId="337BAB0E" w:rsidR="00974DD3" w:rsidRDefault="00974DD3" w:rsidP="00A45A84">
      <w:pPr>
        <w:pStyle w:val="Brdtext"/>
      </w:pPr>
      <w:proofErr w:type="spellStart"/>
      <w:r w:rsidRPr="00974DD3">
        <w:t>GJP:s</w:t>
      </w:r>
      <w:proofErr w:type="spellEnd"/>
      <w:r w:rsidRPr="00974DD3">
        <w:t xml:space="preserve"> andra pelare – Omfattar åtgärder i medlemsländernas </w:t>
      </w:r>
      <w:r w:rsidR="009716CC">
        <w:t>strategiska plan</w:t>
      </w:r>
      <w:r w:rsidR="009716CC" w:rsidRPr="00974DD3">
        <w:t xml:space="preserve"> </w:t>
      </w:r>
      <w:r w:rsidRPr="00974DD3">
        <w:t>som täcks av EU-medel från EU:s landsbygdsfond samt nationella medel</w:t>
      </w:r>
    </w:p>
    <w:sectPr w:rsidR="00974DD3"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4E91" w14:textId="77777777" w:rsidR="00E70741" w:rsidRDefault="00E70741" w:rsidP="00A87A54">
      <w:pPr>
        <w:spacing w:after="0" w:line="240" w:lineRule="auto"/>
      </w:pPr>
      <w:r>
        <w:separator/>
      </w:r>
    </w:p>
  </w:endnote>
  <w:endnote w:type="continuationSeparator" w:id="0">
    <w:p w14:paraId="3C2DBFF3" w14:textId="77777777" w:rsidR="00E70741" w:rsidRDefault="00E70741" w:rsidP="00A87A54">
      <w:pPr>
        <w:spacing w:after="0" w:line="240" w:lineRule="auto"/>
      </w:pPr>
      <w:r>
        <w:continuationSeparator/>
      </w:r>
    </w:p>
  </w:endnote>
  <w:endnote w:type="continuationNotice" w:id="1">
    <w:p w14:paraId="52FCFB92" w14:textId="77777777" w:rsidR="003E3A6B" w:rsidRDefault="003E3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117F" w14:textId="77777777" w:rsidR="00E70741" w:rsidRDefault="00E70741" w:rsidP="00A87A54">
      <w:pPr>
        <w:spacing w:after="0" w:line="240" w:lineRule="auto"/>
      </w:pPr>
      <w:r>
        <w:separator/>
      </w:r>
    </w:p>
  </w:footnote>
  <w:footnote w:type="continuationSeparator" w:id="0">
    <w:p w14:paraId="2A64BFCE" w14:textId="77777777" w:rsidR="00E70741" w:rsidRDefault="00E70741" w:rsidP="00A87A54">
      <w:pPr>
        <w:spacing w:after="0" w:line="240" w:lineRule="auto"/>
      </w:pPr>
      <w:r>
        <w:continuationSeparator/>
      </w:r>
    </w:p>
  </w:footnote>
  <w:footnote w:type="continuationNotice" w:id="1">
    <w:p w14:paraId="1E11A017" w14:textId="77777777" w:rsidR="003E3A6B" w:rsidRDefault="003E3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45B6" w14:textId="3325E7E8" w:rsidR="003C3720" w:rsidRDefault="007A5011"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07093">
          <w:t>2024/25</w:t>
        </w:r>
      </w:sdtContent>
    </w:sdt>
    <w:r w:rsidR="00793127">
      <w:t>: 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307093">
          <w:t>44</w:t>
        </w:r>
      </w:sdtContent>
    </w:sdt>
  </w:p>
  <w:p w14:paraId="0C013754"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D260358"/>
    <w:multiLevelType w:val="hybridMultilevel"/>
    <w:tmpl w:val="EFA886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3E4B42"/>
    <w:multiLevelType w:val="hybridMultilevel"/>
    <w:tmpl w:val="C2FCD144"/>
    <w:lvl w:ilvl="0" w:tplc="A5EA9164">
      <w:start w:val="1"/>
      <w:numFmt w:val="decimal"/>
      <w:lvlText w:val="%1."/>
      <w:lvlJc w:val="left"/>
      <w:pPr>
        <w:ind w:left="1020" w:hanging="360"/>
      </w:pPr>
    </w:lvl>
    <w:lvl w:ilvl="1" w:tplc="2D92B786">
      <w:start w:val="1"/>
      <w:numFmt w:val="decimal"/>
      <w:lvlText w:val="%2."/>
      <w:lvlJc w:val="left"/>
      <w:pPr>
        <w:ind w:left="1020" w:hanging="360"/>
      </w:pPr>
    </w:lvl>
    <w:lvl w:ilvl="2" w:tplc="10B8E642">
      <w:start w:val="1"/>
      <w:numFmt w:val="decimal"/>
      <w:lvlText w:val="%3."/>
      <w:lvlJc w:val="left"/>
      <w:pPr>
        <w:ind w:left="1020" w:hanging="360"/>
      </w:pPr>
    </w:lvl>
    <w:lvl w:ilvl="3" w:tplc="0818CA3E">
      <w:start w:val="1"/>
      <w:numFmt w:val="decimal"/>
      <w:lvlText w:val="%4."/>
      <w:lvlJc w:val="left"/>
      <w:pPr>
        <w:ind w:left="1020" w:hanging="360"/>
      </w:pPr>
    </w:lvl>
    <w:lvl w:ilvl="4" w:tplc="5AF27F00">
      <w:start w:val="1"/>
      <w:numFmt w:val="decimal"/>
      <w:lvlText w:val="%5."/>
      <w:lvlJc w:val="left"/>
      <w:pPr>
        <w:ind w:left="1020" w:hanging="360"/>
      </w:pPr>
    </w:lvl>
    <w:lvl w:ilvl="5" w:tplc="BE241970">
      <w:start w:val="1"/>
      <w:numFmt w:val="decimal"/>
      <w:lvlText w:val="%6."/>
      <w:lvlJc w:val="left"/>
      <w:pPr>
        <w:ind w:left="1020" w:hanging="360"/>
      </w:pPr>
    </w:lvl>
    <w:lvl w:ilvl="6" w:tplc="5F5CDC0A">
      <w:start w:val="1"/>
      <w:numFmt w:val="decimal"/>
      <w:lvlText w:val="%7."/>
      <w:lvlJc w:val="left"/>
      <w:pPr>
        <w:ind w:left="1020" w:hanging="360"/>
      </w:pPr>
    </w:lvl>
    <w:lvl w:ilvl="7" w:tplc="FB9896BA">
      <w:start w:val="1"/>
      <w:numFmt w:val="decimal"/>
      <w:lvlText w:val="%8."/>
      <w:lvlJc w:val="left"/>
      <w:pPr>
        <w:ind w:left="1020" w:hanging="360"/>
      </w:pPr>
    </w:lvl>
    <w:lvl w:ilvl="8" w:tplc="C91008EE">
      <w:start w:val="1"/>
      <w:numFmt w:val="decimal"/>
      <w:lvlText w:val="%9."/>
      <w:lvlJc w:val="left"/>
      <w:pPr>
        <w:ind w:left="1020" w:hanging="360"/>
      </w:pPr>
    </w:lvl>
  </w:abstractNum>
  <w:abstractNum w:abstractNumId="32" w15:restartNumberingAfterBreak="0">
    <w:nsid w:val="53A05A92"/>
    <w:multiLevelType w:val="multilevel"/>
    <w:tmpl w:val="1B563932"/>
    <w:numStyleLink w:val="RKNumreradlista"/>
  </w:abstractNum>
  <w:abstractNum w:abstractNumId="33" w15:restartNumberingAfterBreak="0">
    <w:nsid w:val="55EB5B23"/>
    <w:multiLevelType w:val="hybridMultilevel"/>
    <w:tmpl w:val="4784E6EA"/>
    <w:lvl w:ilvl="0" w:tplc="58460DF8">
      <w:start w:val="1"/>
      <w:numFmt w:val="decimal"/>
      <w:lvlText w:val="%1."/>
      <w:lvlJc w:val="left"/>
      <w:pPr>
        <w:ind w:left="1020" w:hanging="360"/>
      </w:pPr>
    </w:lvl>
    <w:lvl w:ilvl="1" w:tplc="25BAC344">
      <w:start w:val="1"/>
      <w:numFmt w:val="decimal"/>
      <w:lvlText w:val="%2."/>
      <w:lvlJc w:val="left"/>
      <w:pPr>
        <w:ind w:left="1020" w:hanging="360"/>
      </w:pPr>
    </w:lvl>
    <w:lvl w:ilvl="2" w:tplc="A7889BDC">
      <w:start w:val="1"/>
      <w:numFmt w:val="decimal"/>
      <w:lvlText w:val="%3."/>
      <w:lvlJc w:val="left"/>
      <w:pPr>
        <w:ind w:left="1020" w:hanging="360"/>
      </w:pPr>
    </w:lvl>
    <w:lvl w:ilvl="3" w:tplc="D01E9468">
      <w:start w:val="1"/>
      <w:numFmt w:val="decimal"/>
      <w:lvlText w:val="%4."/>
      <w:lvlJc w:val="left"/>
      <w:pPr>
        <w:ind w:left="1020" w:hanging="360"/>
      </w:pPr>
    </w:lvl>
    <w:lvl w:ilvl="4" w:tplc="F0F22996">
      <w:start w:val="1"/>
      <w:numFmt w:val="decimal"/>
      <w:lvlText w:val="%5."/>
      <w:lvlJc w:val="left"/>
      <w:pPr>
        <w:ind w:left="1020" w:hanging="360"/>
      </w:pPr>
    </w:lvl>
    <w:lvl w:ilvl="5" w:tplc="D6F886E8">
      <w:start w:val="1"/>
      <w:numFmt w:val="decimal"/>
      <w:lvlText w:val="%6."/>
      <w:lvlJc w:val="left"/>
      <w:pPr>
        <w:ind w:left="1020" w:hanging="360"/>
      </w:pPr>
    </w:lvl>
    <w:lvl w:ilvl="6" w:tplc="D898CCAA">
      <w:start w:val="1"/>
      <w:numFmt w:val="decimal"/>
      <w:lvlText w:val="%7."/>
      <w:lvlJc w:val="left"/>
      <w:pPr>
        <w:ind w:left="1020" w:hanging="360"/>
      </w:pPr>
    </w:lvl>
    <w:lvl w:ilvl="7" w:tplc="414C810A">
      <w:start w:val="1"/>
      <w:numFmt w:val="decimal"/>
      <w:lvlText w:val="%8."/>
      <w:lvlJc w:val="left"/>
      <w:pPr>
        <w:ind w:left="1020" w:hanging="360"/>
      </w:pPr>
    </w:lvl>
    <w:lvl w:ilvl="8" w:tplc="F4DC3E44">
      <w:start w:val="1"/>
      <w:numFmt w:val="decimal"/>
      <w:lvlText w:val="%9."/>
      <w:lvlJc w:val="left"/>
      <w:pPr>
        <w:ind w:left="1020" w:hanging="360"/>
      </w:pPr>
    </w:lvl>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03F6C1D"/>
    <w:multiLevelType w:val="hybridMultilevel"/>
    <w:tmpl w:val="B088E206"/>
    <w:lvl w:ilvl="0" w:tplc="2E001DC0">
      <w:start w:val="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1B87D98"/>
    <w:multiLevelType w:val="multilevel"/>
    <w:tmpl w:val="13F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2"/>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3"/>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0"/>
  </w:num>
  <w:num w:numId="33">
    <w:abstractNumId w:val="36"/>
  </w:num>
  <w:num w:numId="34">
    <w:abstractNumId w:val="44"/>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15"/>
  </w:num>
  <w:num w:numId="46">
    <w:abstractNumId w:val="42"/>
  </w:num>
  <w:num w:numId="47">
    <w:abstractNumId w:val="3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6-11"/>
    <w:docVar w:name="Ar" w:val="2024/25"/>
    <w:docVar w:name="Dep" w:val="Landsbygds- och infrastrukturdepartementet"/>
    <w:docVar w:name="GDB1" w:val="COM (2025) 2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236"/>
    <w:docVar w:name="Nr" w:val="44"/>
    <w:docVar w:name="Rub" w:val="Förenklingspaket för den gemensamma jordbrukspolitiken"/>
    <w:docVar w:name="UppDat" w:val="2025-06-11"/>
    <w:docVar w:name="Utsk" w:val="Miljö- och jordbruksutskottet"/>
  </w:docVars>
  <w:rsids>
    <w:rsidRoot w:val="00E70741"/>
    <w:rsid w:val="00000290"/>
    <w:rsid w:val="00001068"/>
    <w:rsid w:val="000028D5"/>
    <w:rsid w:val="00002B4B"/>
    <w:rsid w:val="0000412C"/>
    <w:rsid w:val="00004D5C"/>
    <w:rsid w:val="00005E28"/>
    <w:rsid w:val="00005F68"/>
    <w:rsid w:val="00006CA7"/>
    <w:rsid w:val="000128EB"/>
    <w:rsid w:val="00012B00"/>
    <w:rsid w:val="00014EF6"/>
    <w:rsid w:val="00016730"/>
    <w:rsid w:val="00017197"/>
    <w:rsid w:val="0001725B"/>
    <w:rsid w:val="00017265"/>
    <w:rsid w:val="000203B0"/>
    <w:rsid w:val="000204FC"/>
    <w:rsid w:val="000205ED"/>
    <w:rsid w:val="0002213F"/>
    <w:rsid w:val="000241FA"/>
    <w:rsid w:val="00024737"/>
    <w:rsid w:val="00025992"/>
    <w:rsid w:val="00026711"/>
    <w:rsid w:val="0002708E"/>
    <w:rsid w:val="0002763D"/>
    <w:rsid w:val="00030DEF"/>
    <w:rsid w:val="00034FE4"/>
    <w:rsid w:val="0003679E"/>
    <w:rsid w:val="00040251"/>
    <w:rsid w:val="00040257"/>
    <w:rsid w:val="00041EDC"/>
    <w:rsid w:val="00042CE5"/>
    <w:rsid w:val="0004352E"/>
    <w:rsid w:val="00044C69"/>
    <w:rsid w:val="00046DC8"/>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1F71"/>
    <w:rsid w:val="00072C86"/>
    <w:rsid w:val="00072FFC"/>
    <w:rsid w:val="00073B75"/>
    <w:rsid w:val="000757FC"/>
    <w:rsid w:val="00075FF0"/>
    <w:rsid w:val="00076667"/>
    <w:rsid w:val="000769B8"/>
    <w:rsid w:val="00080631"/>
    <w:rsid w:val="00082374"/>
    <w:rsid w:val="000862E0"/>
    <w:rsid w:val="000873C3"/>
    <w:rsid w:val="00090863"/>
    <w:rsid w:val="00092871"/>
    <w:rsid w:val="00093408"/>
    <w:rsid w:val="00093BBF"/>
    <w:rsid w:val="0009435C"/>
    <w:rsid w:val="0009572A"/>
    <w:rsid w:val="00096DF5"/>
    <w:rsid w:val="000A13CA"/>
    <w:rsid w:val="000A34B5"/>
    <w:rsid w:val="000A456A"/>
    <w:rsid w:val="000A5E43"/>
    <w:rsid w:val="000B17B2"/>
    <w:rsid w:val="000B266B"/>
    <w:rsid w:val="000B3630"/>
    <w:rsid w:val="000B56A9"/>
    <w:rsid w:val="000B5E2C"/>
    <w:rsid w:val="000C39C7"/>
    <w:rsid w:val="000C61D1"/>
    <w:rsid w:val="000C720C"/>
    <w:rsid w:val="000D31A9"/>
    <w:rsid w:val="000D370F"/>
    <w:rsid w:val="000D3770"/>
    <w:rsid w:val="000D5449"/>
    <w:rsid w:val="000D7110"/>
    <w:rsid w:val="000D7D18"/>
    <w:rsid w:val="000E12D9"/>
    <w:rsid w:val="000E431B"/>
    <w:rsid w:val="000E59A9"/>
    <w:rsid w:val="000E638A"/>
    <w:rsid w:val="000E6472"/>
    <w:rsid w:val="000E64CB"/>
    <w:rsid w:val="000E71FC"/>
    <w:rsid w:val="000F00B8"/>
    <w:rsid w:val="000F1EA7"/>
    <w:rsid w:val="000F2084"/>
    <w:rsid w:val="000F2A8A"/>
    <w:rsid w:val="000F3A92"/>
    <w:rsid w:val="000F6462"/>
    <w:rsid w:val="00100DF9"/>
    <w:rsid w:val="00101DE6"/>
    <w:rsid w:val="001055DA"/>
    <w:rsid w:val="00106F29"/>
    <w:rsid w:val="00113168"/>
    <w:rsid w:val="0011413E"/>
    <w:rsid w:val="00115A47"/>
    <w:rsid w:val="00116BC4"/>
    <w:rsid w:val="0012033A"/>
    <w:rsid w:val="00121002"/>
    <w:rsid w:val="00121EA2"/>
    <w:rsid w:val="00121FFC"/>
    <w:rsid w:val="00122D16"/>
    <w:rsid w:val="001235D9"/>
    <w:rsid w:val="001242F3"/>
    <w:rsid w:val="0012582E"/>
    <w:rsid w:val="00125B5E"/>
    <w:rsid w:val="00126408"/>
    <w:rsid w:val="00126E6B"/>
    <w:rsid w:val="00126F02"/>
    <w:rsid w:val="00130EC3"/>
    <w:rsid w:val="001318F5"/>
    <w:rsid w:val="001331B1"/>
    <w:rsid w:val="00133CB0"/>
    <w:rsid w:val="00134837"/>
    <w:rsid w:val="00135111"/>
    <w:rsid w:val="0014122D"/>
    <w:rsid w:val="001428E2"/>
    <w:rsid w:val="001431C6"/>
    <w:rsid w:val="00143E09"/>
    <w:rsid w:val="0014710F"/>
    <w:rsid w:val="00156826"/>
    <w:rsid w:val="001573AF"/>
    <w:rsid w:val="00160B48"/>
    <w:rsid w:val="00161F10"/>
    <w:rsid w:val="001623AC"/>
    <w:rsid w:val="0016294F"/>
    <w:rsid w:val="00164463"/>
    <w:rsid w:val="00167FA8"/>
    <w:rsid w:val="0017099B"/>
    <w:rsid w:val="00170CE4"/>
    <w:rsid w:val="00170E3E"/>
    <w:rsid w:val="0017300E"/>
    <w:rsid w:val="00173126"/>
    <w:rsid w:val="0017643F"/>
    <w:rsid w:val="00176A26"/>
    <w:rsid w:val="001774F8"/>
    <w:rsid w:val="0018096C"/>
    <w:rsid w:val="00180BE1"/>
    <w:rsid w:val="001813DF"/>
    <w:rsid w:val="001857B5"/>
    <w:rsid w:val="00185C39"/>
    <w:rsid w:val="00187E1F"/>
    <w:rsid w:val="0019051C"/>
    <w:rsid w:val="0019127B"/>
    <w:rsid w:val="00192350"/>
    <w:rsid w:val="00192AD6"/>
    <w:rsid w:val="00192E34"/>
    <w:rsid w:val="0019308B"/>
    <w:rsid w:val="00193F7B"/>
    <w:rsid w:val="001941B9"/>
    <w:rsid w:val="00195806"/>
    <w:rsid w:val="00196C02"/>
    <w:rsid w:val="00197A8A"/>
    <w:rsid w:val="001A1B33"/>
    <w:rsid w:val="001A2A61"/>
    <w:rsid w:val="001A6A16"/>
    <w:rsid w:val="001B0B48"/>
    <w:rsid w:val="001B4824"/>
    <w:rsid w:val="001B5354"/>
    <w:rsid w:val="001C1C7D"/>
    <w:rsid w:val="001C2731"/>
    <w:rsid w:val="001C4566"/>
    <w:rsid w:val="001C4980"/>
    <w:rsid w:val="001C4BC2"/>
    <w:rsid w:val="001C5DC9"/>
    <w:rsid w:val="001C6B85"/>
    <w:rsid w:val="001C71A9"/>
    <w:rsid w:val="001D0127"/>
    <w:rsid w:val="001D12FC"/>
    <w:rsid w:val="001D22D4"/>
    <w:rsid w:val="001D3805"/>
    <w:rsid w:val="001D3851"/>
    <w:rsid w:val="001D512F"/>
    <w:rsid w:val="001D661B"/>
    <w:rsid w:val="001D761A"/>
    <w:rsid w:val="001E0BD5"/>
    <w:rsid w:val="001E1A13"/>
    <w:rsid w:val="001E2057"/>
    <w:rsid w:val="001E20CC"/>
    <w:rsid w:val="001E2839"/>
    <w:rsid w:val="001E3C02"/>
    <w:rsid w:val="001E3D83"/>
    <w:rsid w:val="001E5DF7"/>
    <w:rsid w:val="001E6477"/>
    <w:rsid w:val="001E6FE0"/>
    <w:rsid w:val="001E72EE"/>
    <w:rsid w:val="001F0629"/>
    <w:rsid w:val="001F0736"/>
    <w:rsid w:val="001F39E9"/>
    <w:rsid w:val="001F3BBD"/>
    <w:rsid w:val="001F4302"/>
    <w:rsid w:val="001F50BE"/>
    <w:rsid w:val="001F525B"/>
    <w:rsid w:val="001F6BBE"/>
    <w:rsid w:val="001F7983"/>
    <w:rsid w:val="00201498"/>
    <w:rsid w:val="00204079"/>
    <w:rsid w:val="0020484F"/>
    <w:rsid w:val="00206E55"/>
    <w:rsid w:val="00207CF0"/>
    <w:rsid w:val="002102FD"/>
    <w:rsid w:val="00210823"/>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28E"/>
    <w:rsid w:val="00233845"/>
    <w:rsid w:val="00233D52"/>
    <w:rsid w:val="002364E9"/>
    <w:rsid w:val="00237147"/>
    <w:rsid w:val="00240EB2"/>
    <w:rsid w:val="00242AD1"/>
    <w:rsid w:val="00242EC6"/>
    <w:rsid w:val="0024412C"/>
    <w:rsid w:val="0024537C"/>
    <w:rsid w:val="002479CD"/>
    <w:rsid w:val="00253CC8"/>
    <w:rsid w:val="00254CE8"/>
    <w:rsid w:val="00260D2D"/>
    <w:rsid w:val="002614EE"/>
    <w:rsid w:val="00261975"/>
    <w:rsid w:val="00264503"/>
    <w:rsid w:val="00264566"/>
    <w:rsid w:val="00271D00"/>
    <w:rsid w:val="00274AA3"/>
    <w:rsid w:val="00275872"/>
    <w:rsid w:val="00275E15"/>
    <w:rsid w:val="00281106"/>
    <w:rsid w:val="00282263"/>
    <w:rsid w:val="00282417"/>
    <w:rsid w:val="00282945"/>
    <w:rsid w:val="00282D27"/>
    <w:rsid w:val="00287F0D"/>
    <w:rsid w:val="00292420"/>
    <w:rsid w:val="002963B6"/>
    <w:rsid w:val="00296B7A"/>
    <w:rsid w:val="002974DC"/>
    <w:rsid w:val="002A0CB3"/>
    <w:rsid w:val="002A39EF"/>
    <w:rsid w:val="002A422F"/>
    <w:rsid w:val="002A447C"/>
    <w:rsid w:val="002A6394"/>
    <w:rsid w:val="002A6820"/>
    <w:rsid w:val="002B00E5"/>
    <w:rsid w:val="002B0957"/>
    <w:rsid w:val="002B2D2E"/>
    <w:rsid w:val="002B6849"/>
    <w:rsid w:val="002C0D4C"/>
    <w:rsid w:val="002C1D37"/>
    <w:rsid w:val="002C2A30"/>
    <w:rsid w:val="002C30C2"/>
    <w:rsid w:val="002C4348"/>
    <w:rsid w:val="002C468B"/>
    <w:rsid w:val="002C476F"/>
    <w:rsid w:val="002C54A1"/>
    <w:rsid w:val="002C5B48"/>
    <w:rsid w:val="002D014F"/>
    <w:rsid w:val="002D2647"/>
    <w:rsid w:val="002D4298"/>
    <w:rsid w:val="002D4829"/>
    <w:rsid w:val="002D6541"/>
    <w:rsid w:val="002E150B"/>
    <w:rsid w:val="002E2C89"/>
    <w:rsid w:val="002E3609"/>
    <w:rsid w:val="002E3DEF"/>
    <w:rsid w:val="002E4D3F"/>
    <w:rsid w:val="002E5668"/>
    <w:rsid w:val="002E61A5"/>
    <w:rsid w:val="002F204A"/>
    <w:rsid w:val="002F3675"/>
    <w:rsid w:val="002F4989"/>
    <w:rsid w:val="002F59E0"/>
    <w:rsid w:val="002F66A6"/>
    <w:rsid w:val="002F7FAD"/>
    <w:rsid w:val="00300342"/>
    <w:rsid w:val="0030414B"/>
    <w:rsid w:val="00304401"/>
    <w:rsid w:val="003050DB"/>
    <w:rsid w:val="00307093"/>
    <w:rsid w:val="00310561"/>
    <w:rsid w:val="00310F17"/>
    <w:rsid w:val="00311D8C"/>
    <w:rsid w:val="0031273D"/>
    <w:rsid w:val="003128E2"/>
    <w:rsid w:val="003153D9"/>
    <w:rsid w:val="003172B4"/>
    <w:rsid w:val="00317A48"/>
    <w:rsid w:val="00320EA7"/>
    <w:rsid w:val="00321621"/>
    <w:rsid w:val="003222B8"/>
    <w:rsid w:val="00323EF7"/>
    <w:rsid w:val="003240E1"/>
    <w:rsid w:val="00324AC6"/>
    <w:rsid w:val="00324DFB"/>
    <w:rsid w:val="00325F89"/>
    <w:rsid w:val="003260C7"/>
    <w:rsid w:val="00326C03"/>
    <w:rsid w:val="00327474"/>
    <w:rsid w:val="003277B5"/>
    <w:rsid w:val="00330766"/>
    <w:rsid w:val="00332C06"/>
    <w:rsid w:val="003342B4"/>
    <w:rsid w:val="00336070"/>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55CC5"/>
    <w:rsid w:val="00357D2A"/>
    <w:rsid w:val="00360397"/>
    <w:rsid w:val="0036467F"/>
    <w:rsid w:val="00364EFF"/>
    <w:rsid w:val="00365461"/>
    <w:rsid w:val="00367EDA"/>
    <w:rsid w:val="00370311"/>
    <w:rsid w:val="003717A1"/>
    <w:rsid w:val="003803D3"/>
    <w:rsid w:val="00380663"/>
    <w:rsid w:val="003807B5"/>
    <w:rsid w:val="003853E3"/>
    <w:rsid w:val="0038587E"/>
    <w:rsid w:val="00390335"/>
    <w:rsid w:val="00392ED4"/>
    <w:rsid w:val="003933B8"/>
    <w:rsid w:val="00393680"/>
    <w:rsid w:val="00394590"/>
    <w:rsid w:val="00394D4C"/>
    <w:rsid w:val="003953B3"/>
    <w:rsid w:val="00395D9F"/>
    <w:rsid w:val="00396E04"/>
    <w:rsid w:val="00397242"/>
    <w:rsid w:val="003A1315"/>
    <w:rsid w:val="003A2E73"/>
    <w:rsid w:val="003A3071"/>
    <w:rsid w:val="003A3A54"/>
    <w:rsid w:val="003A5969"/>
    <w:rsid w:val="003A5C58"/>
    <w:rsid w:val="003A68EA"/>
    <w:rsid w:val="003B0C81"/>
    <w:rsid w:val="003B1824"/>
    <w:rsid w:val="003B201F"/>
    <w:rsid w:val="003B7713"/>
    <w:rsid w:val="003C27A1"/>
    <w:rsid w:val="003C36FA"/>
    <w:rsid w:val="003C3720"/>
    <w:rsid w:val="003C7BE0"/>
    <w:rsid w:val="003D0DD3"/>
    <w:rsid w:val="003D17EF"/>
    <w:rsid w:val="003D283E"/>
    <w:rsid w:val="003D3535"/>
    <w:rsid w:val="003D4246"/>
    <w:rsid w:val="003D4CA1"/>
    <w:rsid w:val="003D4D9F"/>
    <w:rsid w:val="003D6C46"/>
    <w:rsid w:val="003D7434"/>
    <w:rsid w:val="003D7B03"/>
    <w:rsid w:val="003E30BD"/>
    <w:rsid w:val="003E38CE"/>
    <w:rsid w:val="003E3A6B"/>
    <w:rsid w:val="003E5A50"/>
    <w:rsid w:val="003E6020"/>
    <w:rsid w:val="003E6408"/>
    <w:rsid w:val="003E6CD0"/>
    <w:rsid w:val="003E7CA0"/>
    <w:rsid w:val="003F13FD"/>
    <w:rsid w:val="003F1F1F"/>
    <w:rsid w:val="003F2278"/>
    <w:rsid w:val="003F299F"/>
    <w:rsid w:val="003F2F1D"/>
    <w:rsid w:val="003F50FB"/>
    <w:rsid w:val="003F59B4"/>
    <w:rsid w:val="003F6B53"/>
    <w:rsid w:val="003F6B92"/>
    <w:rsid w:val="004008FB"/>
    <w:rsid w:val="0040090E"/>
    <w:rsid w:val="00403D11"/>
    <w:rsid w:val="00404DB4"/>
    <w:rsid w:val="004060B1"/>
    <w:rsid w:val="0041093C"/>
    <w:rsid w:val="0041223B"/>
    <w:rsid w:val="004137EE"/>
    <w:rsid w:val="00413A4E"/>
    <w:rsid w:val="00414790"/>
    <w:rsid w:val="00415163"/>
    <w:rsid w:val="00415273"/>
    <w:rsid w:val="00415321"/>
    <w:rsid w:val="004157BE"/>
    <w:rsid w:val="0042023D"/>
    <w:rsid w:val="0042068E"/>
    <w:rsid w:val="00421C61"/>
    <w:rsid w:val="00422030"/>
    <w:rsid w:val="00422A7F"/>
    <w:rsid w:val="00425345"/>
    <w:rsid w:val="00426213"/>
    <w:rsid w:val="00431A7B"/>
    <w:rsid w:val="00432E40"/>
    <w:rsid w:val="00435177"/>
    <w:rsid w:val="0043623F"/>
    <w:rsid w:val="00437459"/>
    <w:rsid w:val="00441D70"/>
    <w:rsid w:val="004425C2"/>
    <w:rsid w:val="004451EF"/>
    <w:rsid w:val="00445604"/>
    <w:rsid w:val="00446BAE"/>
    <w:rsid w:val="004508BA"/>
    <w:rsid w:val="0045182E"/>
    <w:rsid w:val="004557F3"/>
    <w:rsid w:val="0045607E"/>
    <w:rsid w:val="00456DC3"/>
    <w:rsid w:val="004605AA"/>
    <w:rsid w:val="004613F0"/>
    <w:rsid w:val="004615ED"/>
    <w:rsid w:val="00461A38"/>
    <w:rsid w:val="004625D5"/>
    <w:rsid w:val="0046337E"/>
    <w:rsid w:val="004634C8"/>
    <w:rsid w:val="00464CA1"/>
    <w:rsid w:val="004660C8"/>
    <w:rsid w:val="00467DEF"/>
    <w:rsid w:val="00472EBA"/>
    <w:rsid w:val="004731EC"/>
    <w:rsid w:val="004735B6"/>
    <w:rsid w:val="004735F0"/>
    <w:rsid w:val="004745D7"/>
    <w:rsid w:val="00474676"/>
    <w:rsid w:val="0047511B"/>
    <w:rsid w:val="0047537A"/>
    <w:rsid w:val="00475B99"/>
    <w:rsid w:val="00475DF6"/>
    <w:rsid w:val="00477628"/>
    <w:rsid w:val="00480A8A"/>
    <w:rsid w:val="00480EC3"/>
    <w:rsid w:val="0048317E"/>
    <w:rsid w:val="00485601"/>
    <w:rsid w:val="00485D09"/>
    <w:rsid w:val="004865B8"/>
    <w:rsid w:val="00486C0D"/>
    <w:rsid w:val="00487B96"/>
    <w:rsid w:val="00490198"/>
    <w:rsid w:val="004911D9"/>
    <w:rsid w:val="00491796"/>
    <w:rsid w:val="004925EC"/>
    <w:rsid w:val="00493416"/>
    <w:rsid w:val="0049423C"/>
    <w:rsid w:val="004951AB"/>
    <w:rsid w:val="0049768A"/>
    <w:rsid w:val="004A27FF"/>
    <w:rsid w:val="004A33C6"/>
    <w:rsid w:val="004A66B1"/>
    <w:rsid w:val="004A7DC4"/>
    <w:rsid w:val="004B1E7B"/>
    <w:rsid w:val="004B3029"/>
    <w:rsid w:val="004B3294"/>
    <w:rsid w:val="004B352B"/>
    <w:rsid w:val="004B35E7"/>
    <w:rsid w:val="004B4B73"/>
    <w:rsid w:val="004B63BF"/>
    <w:rsid w:val="004B66DA"/>
    <w:rsid w:val="004B696B"/>
    <w:rsid w:val="004B795E"/>
    <w:rsid w:val="004B7DFF"/>
    <w:rsid w:val="004C0C8D"/>
    <w:rsid w:val="004C3128"/>
    <w:rsid w:val="004C3A3F"/>
    <w:rsid w:val="004C52AA"/>
    <w:rsid w:val="004C5686"/>
    <w:rsid w:val="004C70EE"/>
    <w:rsid w:val="004D22E4"/>
    <w:rsid w:val="004D3873"/>
    <w:rsid w:val="004D4772"/>
    <w:rsid w:val="004D766C"/>
    <w:rsid w:val="004E0FA8"/>
    <w:rsid w:val="004E1DE3"/>
    <w:rsid w:val="004E251B"/>
    <w:rsid w:val="004E25CD"/>
    <w:rsid w:val="004E269B"/>
    <w:rsid w:val="004E2A4B"/>
    <w:rsid w:val="004E2CA6"/>
    <w:rsid w:val="004E4419"/>
    <w:rsid w:val="004E45C4"/>
    <w:rsid w:val="004E6D22"/>
    <w:rsid w:val="004F0448"/>
    <w:rsid w:val="004F1EA0"/>
    <w:rsid w:val="004F269A"/>
    <w:rsid w:val="004F363F"/>
    <w:rsid w:val="004F4021"/>
    <w:rsid w:val="004F54AD"/>
    <w:rsid w:val="004F5640"/>
    <w:rsid w:val="004F59EB"/>
    <w:rsid w:val="004F6525"/>
    <w:rsid w:val="004F6D04"/>
    <w:rsid w:val="004F6FE2"/>
    <w:rsid w:val="004F79F2"/>
    <w:rsid w:val="005011D9"/>
    <w:rsid w:val="0050238B"/>
    <w:rsid w:val="00504613"/>
    <w:rsid w:val="00505905"/>
    <w:rsid w:val="00511A1B"/>
    <w:rsid w:val="00511A68"/>
    <w:rsid w:val="005121C0"/>
    <w:rsid w:val="00513E7D"/>
    <w:rsid w:val="00514A67"/>
    <w:rsid w:val="00515921"/>
    <w:rsid w:val="00520A46"/>
    <w:rsid w:val="00521192"/>
    <w:rsid w:val="0052127C"/>
    <w:rsid w:val="0052308A"/>
    <w:rsid w:val="00524CA3"/>
    <w:rsid w:val="00526AEB"/>
    <w:rsid w:val="005302E0"/>
    <w:rsid w:val="005319E5"/>
    <w:rsid w:val="00531C11"/>
    <w:rsid w:val="00534E52"/>
    <w:rsid w:val="005365B6"/>
    <w:rsid w:val="00537E46"/>
    <w:rsid w:val="00544738"/>
    <w:rsid w:val="005456E4"/>
    <w:rsid w:val="00547B89"/>
    <w:rsid w:val="00551027"/>
    <w:rsid w:val="005527F1"/>
    <w:rsid w:val="005540AE"/>
    <w:rsid w:val="005568AF"/>
    <w:rsid w:val="00556AF5"/>
    <w:rsid w:val="0055763B"/>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6A6B"/>
    <w:rsid w:val="0058703B"/>
    <w:rsid w:val="00591DA5"/>
    <w:rsid w:val="00592A09"/>
    <w:rsid w:val="00595EDE"/>
    <w:rsid w:val="00596E2B"/>
    <w:rsid w:val="00597D86"/>
    <w:rsid w:val="00597DE3"/>
    <w:rsid w:val="005A0CBA"/>
    <w:rsid w:val="005A2022"/>
    <w:rsid w:val="005A26BA"/>
    <w:rsid w:val="005A3272"/>
    <w:rsid w:val="005A4426"/>
    <w:rsid w:val="005A5193"/>
    <w:rsid w:val="005A5FA7"/>
    <w:rsid w:val="005A6034"/>
    <w:rsid w:val="005A7AC1"/>
    <w:rsid w:val="005B115A"/>
    <w:rsid w:val="005B3ADC"/>
    <w:rsid w:val="005B4298"/>
    <w:rsid w:val="005B444A"/>
    <w:rsid w:val="005B537F"/>
    <w:rsid w:val="005C02E4"/>
    <w:rsid w:val="005C120D"/>
    <w:rsid w:val="005C15B3"/>
    <w:rsid w:val="005C190F"/>
    <w:rsid w:val="005C6F80"/>
    <w:rsid w:val="005C72AE"/>
    <w:rsid w:val="005C7C6D"/>
    <w:rsid w:val="005D07C2"/>
    <w:rsid w:val="005D3685"/>
    <w:rsid w:val="005D48BF"/>
    <w:rsid w:val="005E2F29"/>
    <w:rsid w:val="005E31E6"/>
    <w:rsid w:val="005E400D"/>
    <w:rsid w:val="005E49D4"/>
    <w:rsid w:val="005E4E79"/>
    <w:rsid w:val="005E5CE7"/>
    <w:rsid w:val="005E790C"/>
    <w:rsid w:val="005F08C5"/>
    <w:rsid w:val="005F29B4"/>
    <w:rsid w:val="005F6EB0"/>
    <w:rsid w:val="00604782"/>
    <w:rsid w:val="00605718"/>
    <w:rsid w:val="00605C66"/>
    <w:rsid w:val="00606310"/>
    <w:rsid w:val="00607814"/>
    <w:rsid w:val="00610A6C"/>
    <w:rsid w:val="00610D87"/>
    <w:rsid w:val="00610E88"/>
    <w:rsid w:val="006126F7"/>
    <w:rsid w:val="00613827"/>
    <w:rsid w:val="006153B7"/>
    <w:rsid w:val="006175D7"/>
    <w:rsid w:val="006208E5"/>
    <w:rsid w:val="00622BAB"/>
    <w:rsid w:val="006273E4"/>
    <w:rsid w:val="00627556"/>
    <w:rsid w:val="00631F82"/>
    <w:rsid w:val="00631FEA"/>
    <w:rsid w:val="006323C5"/>
    <w:rsid w:val="0063293D"/>
    <w:rsid w:val="006338D8"/>
    <w:rsid w:val="00633B59"/>
    <w:rsid w:val="00634EF4"/>
    <w:rsid w:val="006357D0"/>
    <w:rsid w:val="006358C8"/>
    <w:rsid w:val="00636985"/>
    <w:rsid w:val="0064133A"/>
    <w:rsid w:val="006416D1"/>
    <w:rsid w:val="00647FD7"/>
    <w:rsid w:val="00650080"/>
    <w:rsid w:val="00651F17"/>
    <w:rsid w:val="00652B71"/>
    <w:rsid w:val="0065382D"/>
    <w:rsid w:val="00654B4D"/>
    <w:rsid w:val="006553D7"/>
    <w:rsid w:val="0065559D"/>
    <w:rsid w:val="00655A40"/>
    <w:rsid w:val="00657D11"/>
    <w:rsid w:val="006605A4"/>
    <w:rsid w:val="00660D84"/>
    <w:rsid w:val="00660EBF"/>
    <w:rsid w:val="0066133A"/>
    <w:rsid w:val="00663196"/>
    <w:rsid w:val="0066378C"/>
    <w:rsid w:val="0066661D"/>
    <w:rsid w:val="0066793A"/>
    <w:rsid w:val="006700F0"/>
    <w:rsid w:val="006706EA"/>
    <w:rsid w:val="00670A48"/>
    <w:rsid w:val="0067250A"/>
    <w:rsid w:val="00672F6F"/>
    <w:rsid w:val="00674957"/>
    <w:rsid w:val="00674C2F"/>
    <w:rsid w:val="00674C8B"/>
    <w:rsid w:val="006809F8"/>
    <w:rsid w:val="00681E98"/>
    <w:rsid w:val="006837BC"/>
    <w:rsid w:val="00683FE0"/>
    <w:rsid w:val="006844A2"/>
    <w:rsid w:val="00685C94"/>
    <w:rsid w:val="00686FDB"/>
    <w:rsid w:val="00691773"/>
    <w:rsid w:val="00691AEE"/>
    <w:rsid w:val="00692945"/>
    <w:rsid w:val="00693DFE"/>
    <w:rsid w:val="0069523C"/>
    <w:rsid w:val="006962CA"/>
    <w:rsid w:val="00696A95"/>
    <w:rsid w:val="006A09DA"/>
    <w:rsid w:val="006A1835"/>
    <w:rsid w:val="006A2625"/>
    <w:rsid w:val="006B2635"/>
    <w:rsid w:val="006B4A30"/>
    <w:rsid w:val="006B7569"/>
    <w:rsid w:val="006C28EE"/>
    <w:rsid w:val="006C4FF1"/>
    <w:rsid w:val="006C5AFD"/>
    <w:rsid w:val="006C5C02"/>
    <w:rsid w:val="006D2998"/>
    <w:rsid w:val="006D3188"/>
    <w:rsid w:val="006D3568"/>
    <w:rsid w:val="006D5159"/>
    <w:rsid w:val="006D6779"/>
    <w:rsid w:val="006D6F7B"/>
    <w:rsid w:val="006D7F15"/>
    <w:rsid w:val="006E08FC"/>
    <w:rsid w:val="006E1B38"/>
    <w:rsid w:val="006E6AD7"/>
    <w:rsid w:val="006F20F6"/>
    <w:rsid w:val="006F2588"/>
    <w:rsid w:val="006F79C3"/>
    <w:rsid w:val="00701B71"/>
    <w:rsid w:val="007063D3"/>
    <w:rsid w:val="00710A6C"/>
    <w:rsid w:val="00710D98"/>
    <w:rsid w:val="00711CE9"/>
    <w:rsid w:val="00712266"/>
    <w:rsid w:val="00712593"/>
    <w:rsid w:val="00712D82"/>
    <w:rsid w:val="00716B08"/>
    <w:rsid w:val="00716E22"/>
    <w:rsid w:val="007171AB"/>
    <w:rsid w:val="007213D0"/>
    <w:rsid w:val="007219C0"/>
    <w:rsid w:val="00721D8B"/>
    <w:rsid w:val="00723430"/>
    <w:rsid w:val="0072347F"/>
    <w:rsid w:val="00724CF9"/>
    <w:rsid w:val="007312D3"/>
    <w:rsid w:val="00731C75"/>
    <w:rsid w:val="00732599"/>
    <w:rsid w:val="007370B5"/>
    <w:rsid w:val="00743E09"/>
    <w:rsid w:val="00744CB5"/>
    <w:rsid w:val="00744FCC"/>
    <w:rsid w:val="00746946"/>
    <w:rsid w:val="00747B9C"/>
    <w:rsid w:val="00747F20"/>
    <w:rsid w:val="00750BBB"/>
    <w:rsid w:val="00750C93"/>
    <w:rsid w:val="00751B91"/>
    <w:rsid w:val="00754947"/>
    <w:rsid w:val="00754E24"/>
    <w:rsid w:val="00757B3B"/>
    <w:rsid w:val="00757CED"/>
    <w:rsid w:val="007618C5"/>
    <w:rsid w:val="00764FA6"/>
    <w:rsid w:val="00765294"/>
    <w:rsid w:val="00771DD5"/>
    <w:rsid w:val="00771DFA"/>
    <w:rsid w:val="007720D9"/>
    <w:rsid w:val="00773075"/>
    <w:rsid w:val="00773F36"/>
    <w:rsid w:val="00775434"/>
    <w:rsid w:val="00775BF6"/>
    <w:rsid w:val="00776254"/>
    <w:rsid w:val="007769FC"/>
    <w:rsid w:val="00776C04"/>
    <w:rsid w:val="00777C9B"/>
    <w:rsid w:val="00777CFF"/>
    <w:rsid w:val="007815BC"/>
    <w:rsid w:val="00782B3F"/>
    <w:rsid w:val="00782E3C"/>
    <w:rsid w:val="00785292"/>
    <w:rsid w:val="007900CC"/>
    <w:rsid w:val="0079060A"/>
    <w:rsid w:val="00793127"/>
    <w:rsid w:val="00795117"/>
    <w:rsid w:val="0079641B"/>
    <w:rsid w:val="00797A90"/>
    <w:rsid w:val="007A1856"/>
    <w:rsid w:val="007A1887"/>
    <w:rsid w:val="007A5011"/>
    <w:rsid w:val="007A5661"/>
    <w:rsid w:val="007A6192"/>
    <w:rsid w:val="007A629C"/>
    <w:rsid w:val="007A6348"/>
    <w:rsid w:val="007B023C"/>
    <w:rsid w:val="007B03CC"/>
    <w:rsid w:val="007B2F08"/>
    <w:rsid w:val="007C44FF"/>
    <w:rsid w:val="007C6081"/>
    <w:rsid w:val="007C6456"/>
    <w:rsid w:val="007C7BDB"/>
    <w:rsid w:val="007D2FF5"/>
    <w:rsid w:val="007D4BCF"/>
    <w:rsid w:val="007D542F"/>
    <w:rsid w:val="007D73AB"/>
    <w:rsid w:val="007D7745"/>
    <w:rsid w:val="007D790E"/>
    <w:rsid w:val="007E2712"/>
    <w:rsid w:val="007E3563"/>
    <w:rsid w:val="007E4645"/>
    <w:rsid w:val="007E4A9C"/>
    <w:rsid w:val="007E5516"/>
    <w:rsid w:val="007E7EE2"/>
    <w:rsid w:val="007F06CA"/>
    <w:rsid w:val="007F0DD0"/>
    <w:rsid w:val="007F61D0"/>
    <w:rsid w:val="00800CFE"/>
    <w:rsid w:val="00800DD8"/>
    <w:rsid w:val="0080228F"/>
    <w:rsid w:val="00802E2B"/>
    <w:rsid w:val="0080334D"/>
    <w:rsid w:val="00804C1B"/>
    <w:rsid w:val="0080595A"/>
    <w:rsid w:val="0080608A"/>
    <w:rsid w:val="0081089E"/>
    <w:rsid w:val="00812F18"/>
    <w:rsid w:val="008150A6"/>
    <w:rsid w:val="00815A8F"/>
    <w:rsid w:val="008162F6"/>
    <w:rsid w:val="00816EF3"/>
    <w:rsid w:val="00817098"/>
    <w:rsid w:val="0081733A"/>
    <w:rsid w:val="008177B9"/>
    <w:rsid w:val="008178E6"/>
    <w:rsid w:val="00820B76"/>
    <w:rsid w:val="00821540"/>
    <w:rsid w:val="0082249C"/>
    <w:rsid w:val="00822CF4"/>
    <w:rsid w:val="008237D7"/>
    <w:rsid w:val="008237FB"/>
    <w:rsid w:val="00824CCE"/>
    <w:rsid w:val="00830B7B"/>
    <w:rsid w:val="00830DFD"/>
    <w:rsid w:val="00832661"/>
    <w:rsid w:val="008349AA"/>
    <w:rsid w:val="00836D4F"/>
    <w:rsid w:val="008374CE"/>
    <w:rsid w:val="008375D5"/>
    <w:rsid w:val="00840FD6"/>
    <w:rsid w:val="00841486"/>
    <w:rsid w:val="00842BC9"/>
    <w:rsid w:val="008431AF"/>
    <w:rsid w:val="0084476E"/>
    <w:rsid w:val="00845137"/>
    <w:rsid w:val="00845B9F"/>
    <w:rsid w:val="00846080"/>
    <w:rsid w:val="008504F6"/>
    <w:rsid w:val="0085205C"/>
    <w:rsid w:val="0085240E"/>
    <w:rsid w:val="00852484"/>
    <w:rsid w:val="008573B9"/>
    <w:rsid w:val="0085782D"/>
    <w:rsid w:val="00860F2A"/>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9616B"/>
    <w:rsid w:val="00897DB7"/>
    <w:rsid w:val="008A03D4"/>
    <w:rsid w:val="008A03E9"/>
    <w:rsid w:val="008A0A0D"/>
    <w:rsid w:val="008A296C"/>
    <w:rsid w:val="008A32D9"/>
    <w:rsid w:val="008A3961"/>
    <w:rsid w:val="008A4C64"/>
    <w:rsid w:val="008A4CEA"/>
    <w:rsid w:val="008A5224"/>
    <w:rsid w:val="008A68D0"/>
    <w:rsid w:val="008A7506"/>
    <w:rsid w:val="008A7D14"/>
    <w:rsid w:val="008B1603"/>
    <w:rsid w:val="008B20ED"/>
    <w:rsid w:val="008B6135"/>
    <w:rsid w:val="008B7BEB"/>
    <w:rsid w:val="008C013B"/>
    <w:rsid w:val="008C02B8"/>
    <w:rsid w:val="008C09A2"/>
    <w:rsid w:val="008C4538"/>
    <w:rsid w:val="008C562B"/>
    <w:rsid w:val="008C6717"/>
    <w:rsid w:val="008D0305"/>
    <w:rsid w:val="008D0A21"/>
    <w:rsid w:val="008D2D6B"/>
    <w:rsid w:val="008D3090"/>
    <w:rsid w:val="008D412E"/>
    <w:rsid w:val="008D4306"/>
    <w:rsid w:val="008D4508"/>
    <w:rsid w:val="008D4DC4"/>
    <w:rsid w:val="008D5BAF"/>
    <w:rsid w:val="008D5BCA"/>
    <w:rsid w:val="008D5E79"/>
    <w:rsid w:val="008D7CAF"/>
    <w:rsid w:val="008E02EE"/>
    <w:rsid w:val="008E41B9"/>
    <w:rsid w:val="008E65A8"/>
    <w:rsid w:val="008E77D6"/>
    <w:rsid w:val="008F2C02"/>
    <w:rsid w:val="008F7B05"/>
    <w:rsid w:val="009036E7"/>
    <w:rsid w:val="0090605F"/>
    <w:rsid w:val="00907069"/>
    <w:rsid w:val="0091053B"/>
    <w:rsid w:val="00912158"/>
    <w:rsid w:val="00912945"/>
    <w:rsid w:val="00912CBD"/>
    <w:rsid w:val="009144EE"/>
    <w:rsid w:val="00915D4C"/>
    <w:rsid w:val="0092135B"/>
    <w:rsid w:val="009216C1"/>
    <w:rsid w:val="009279B2"/>
    <w:rsid w:val="009322E4"/>
    <w:rsid w:val="00933AA9"/>
    <w:rsid w:val="00935814"/>
    <w:rsid w:val="00935D03"/>
    <w:rsid w:val="00942C6A"/>
    <w:rsid w:val="0094502D"/>
    <w:rsid w:val="00946561"/>
    <w:rsid w:val="00946918"/>
    <w:rsid w:val="00946B39"/>
    <w:rsid w:val="00947013"/>
    <w:rsid w:val="0095062C"/>
    <w:rsid w:val="009541EA"/>
    <w:rsid w:val="009546CB"/>
    <w:rsid w:val="00956CA8"/>
    <w:rsid w:val="00956EA9"/>
    <w:rsid w:val="00966E40"/>
    <w:rsid w:val="009716CC"/>
    <w:rsid w:val="00971BC4"/>
    <w:rsid w:val="0097254F"/>
    <w:rsid w:val="00973084"/>
    <w:rsid w:val="00973422"/>
    <w:rsid w:val="00973CBD"/>
    <w:rsid w:val="00974520"/>
    <w:rsid w:val="00974B59"/>
    <w:rsid w:val="00974DD3"/>
    <w:rsid w:val="00975341"/>
    <w:rsid w:val="0097653D"/>
    <w:rsid w:val="00977A0D"/>
    <w:rsid w:val="00977B21"/>
    <w:rsid w:val="00984EA2"/>
    <w:rsid w:val="00986CC3"/>
    <w:rsid w:val="0099068E"/>
    <w:rsid w:val="009920AA"/>
    <w:rsid w:val="00992943"/>
    <w:rsid w:val="009931B3"/>
    <w:rsid w:val="0099517E"/>
    <w:rsid w:val="00995A3F"/>
    <w:rsid w:val="00996279"/>
    <w:rsid w:val="009965F7"/>
    <w:rsid w:val="00996F29"/>
    <w:rsid w:val="009A0866"/>
    <w:rsid w:val="009A4D0A"/>
    <w:rsid w:val="009A6156"/>
    <w:rsid w:val="009A759C"/>
    <w:rsid w:val="009B24B4"/>
    <w:rsid w:val="009B2B2B"/>
    <w:rsid w:val="009B2F70"/>
    <w:rsid w:val="009B4594"/>
    <w:rsid w:val="009B4DEC"/>
    <w:rsid w:val="009B65C2"/>
    <w:rsid w:val="009C2459"/>
    <w:rsid w:val="009C255A"/>
    <w:rsid w:val="009C2B46"/>
    <w:rsid w:val="009C4448"/>
    <w:rsid w:val="009C610D"/>
    <w:rsid w:val="009C6D10"/>
    <w:rsid w:val="009C720B"/>
    <w:rsid w:val="009D10E5"/>
    <w:rsid w:val="009D2A20"/>
    <w:rsid w:val="009D2DC4"/>
    <w:rsid w:val="009D43F3"/>
    <w:rsid w:val="009D4470"/>
    <w:rsid w:val="009D4E9F"/>
    <w:rsid w:val="009D532C"/>
    <w:rsid w:val="009D5D40"/>
    <w:rsid w:val="009D6B1B"/>
    <w:rsid w:val="009E107B"/>
    <w:rsid w:val="009E18D6"/>
    <w:rsid w:val="009E3BCF"/>
    <w:rsid w:val="009E4DCA"/>
    <w:rsid w:val="009E53C8"/>
    <w:rsid w:val="009E5B02"/>
    <w:rsid w:val="009E7B92"/>
    <w:rsid w:val="009E7F45"/>
    <w:rsid w:val="009F19C0"/>
    <w:rsid w:val="009F2CDD"/>
    <w:rsid w:val="009F505F"/>
    <w:rsid w:val="00A00AE4"/>
    <w:rsid w:val="00A00D24"/>
    <w:rsid w:val="00A00D6B"/>
    <w:rsid w:val="00A0129C"/>
    <w:rsid w:val="00A01F5C"/>
    <w:rsid w:val="00A04FB0"/>
    <w:rsid w:val="00A11F11"/>
    <w:rsid w:val="00A12A69"/>
    <w:rsid w:val="00A1339E"/>
    <w:rsid w:val="00A1346E"/>
    <w:rsid w:val="00A2019A"/>
    <w:rsid w:val="00A21091"/>
    <w:rsid w:val="00A222BA"/>
    <w:rsid w:val="00A23493"/>
    <w:rsid w:val="00A2416A"/>
    <w:rsid w:val="00A30E06"/>
    <w:rsid w:val="00A31EC8"/>
    <w:rsid w:val="00A3270B"/>
    <w:rsid w:val="00A333A9"/>
    <w:rsid w:val="00A33474"/>
    <w:rsid w:val="00A33E99"/>
    <w:rsid w:val="00A372C9"/>
    <w:rsid w:val="00A379E4"/>
    <w:rsid w:val="00A422F6"/>
    <w:rsid w:val="00A42F07"/>
    <w:rsid w:val="00A43B02"/>
    <w:rsid w:val="00A44946"/>
    <w:rsid w:val="00A45A84"/>
    <w:rsid w:val="00A46B85"/>
    <w:rsid w:val="00A47FC1"/>
    <w:rsid w:val="00A50585"/>
    <w:rsid w:val="00A506F1"/>
    <w:rsid w:val="00A5156E"/>
    <w:rsid w:val="00A51980"/>
    <w:rsid w:val="00A53E57"/>
    <w:rsid w:val="00A5429D"/>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C1A"/>
    <w:rsid w:val="00A75A55"/>
    <w:rsid w:val="00A75AB7"/>
    <w:rsid w:val="00A8061E"/>
    <w:rsid w:val="00A82EBD"/>
    <w:rsid w:val="00A833B9"/>
    <w:rsid w:val="00A8483F"/>
    <w:rsid w:val="00A870B0"/>
    <w:rsid w:val="00A8728A"/>
    <w:rsid w:val="00A87A54"/>
    <w:rsid w:val="00A945C7"/>
    <w:rsid w:val="00A97A34"/>
    <w:rsid w:val="00AA105C"/>
    <w:rsid w:val="00AA1809"/>
    <w:rsid w:val="00AA1FFE"/>
    <w:rsid w:val="00AA3F2E"/>
    <w:rsid w:val="00AA562F"/>
    <w:rsid w:val="00AA72F4"/>
    <w:rsid w:val="00AB10E7"/>
    <w:rsid w:val="00AB4D25"/>
    <w:rsid w:val="00AB5033"/>
    <w:rsid w:val="00AB5298"/>
    <w:rsid w:val="00AB5519"/>
    <w:rsid w:val="00AB6313"/>
    <w:rsid w:val="00AB6F47"/>
    <w:rsid w:val="00AB71DD"/>
    <w:rsid w:val="00AC1592"/>
    <w:rsid w:val="00AC15C5"/>
    <w:rsid w:val="00AC59D3"/>
    <w:rsid w:val="00AD0E75"/>
    <w:rsid w:val="00AD231A"/>
    <w:rsid w:val="00AD75D4"/>
    <w:rsid w:val="00AE4DA6"/>
    <w:rsid w:val="00AE77EB"/>
    <w:rsid w:val="00AE7BD8"/>
    <w:rsid w:val="00AE7D02"/>
    <w:rsid w:val="00AF0BB7"/>
    <w:rsid w:val="00AF0BDE"/>
    <w:rsid w:val="00AF0EDE"/>
    <w:rsid w:val="00AF36DC"/>
    <w:rsid w:val="00AF4853"/>
    <w:rsid w:val="00AF53B9"/>
    <w:rsid w:val="00AF5F34"/>
    <w:rsid w:val="00AF73AD"/>
    <w:rsid w:val="00B00702"/>
    <w:rsid w:val="00B0110B"/>
    <w:rsid w:val="00B0234E"/>
    <w:rsid w:val="00B03006"/>
    <w:rsid w:val="00B06751"/>
    <w:rsid w:val="00B06B65"/>
    <w:rsid w:val="00B07931"/>
    <w:rsid w:val="00B1245D"/>
    <w:rsid w:val="00B13241"/>
    <w:rsid w:val="00B13699"/>
    <w:rsid w:val="00B136A7"/>
    <w:rsid w:val="00B149E2"/>
    <w:rsid w:val="00B14E3B"/>
    <w:rsid w:val="00B15915"/>
    <w:rsid w:val="00B2131A"/>
    <w:rsid w:val="00B2169D"/>
    <w:rsid w:val="00B21CBB"/>
    <w:rsid w:val="00B246C2"/>
    <w:rsid w:val="00B252F4"/>
    <w:rsid w:val="00B25810"/>
    <w:rsid w:val="00B2606D"/>
    <w:rsid w:val="00B263C0"/>
    <w:rsid w:val="00B26E46"/>
    <w:rsid w:val="00B316CA"/>
    <w:rsid w:val="00B317A2"/>
    <w:rsid w:val="00B31BFB"/>
    <w:rsid w:val="00B3528F"/>
    <w:rsid w:val="00B357AB"/>
    <w:rsid w:val="00B37544"/>
    <w:rsid w:val="00B41704"/>
    <w:rsid w:val="00B41F72"/>
    <w:rsid w:val="00B44E90"/>
    <w:rsid w:val="00B45324"/>
    <w:rsid w:val="00B47018"/>
    <w:rsid w:val="00B478AD"/>
    <w:rsid w:val="00B47956"/>
    <w:rsid w:val="00B517E1"/>
    <w:rsid w:val="00B5221A"/>
    <w:rsid w:val="00B556E8"/>
    <w:rsid w:val="00B55E70"/>
    <w:rsid w:val="00B57115"/>
    <w:rsid w:val="00B5796D"/>
    <w:rsid w:val="00B60238"/>
    <w:rsid w:val="00B640A8"/>
    <w:rsid w:val="00B64962"/>
    <w:rsid w:val="00B66AC0"/>
    <w:rsid w:val="00B67A58"/>
    <w:rsid w:val="00B70AB5"/>
    <w:rsid w:val="00B71634"/>
    <w:rsid w:val="00B72893"/>
    <w:rsid w:val="00B73091"/>
    <w:rsid w:val="00B75139"/>
    <w:rsid w:val="00B8065B"/>
    <w:rsid w:val="00B80840"/>
    <w:rsid w:val="00B81399"/>
    <w:rsid w:val="00B815FC"/>
    <w:rsid w:val="00B81623"/>
    <w:rsid w:val="00B82A05"/>
    <w:rsid w:val="00B84409"/>
    <w:rsid w:val="00B84500"/>
    <w:rsid w:val="00B84C61"/>
    <w:rsid w:val="00B84E2D"/>
    <w:rsid w:val="00B8746A"/>
    <w:rsid w:val="00B9277F"/>
    <w:rsid w:val="00B927C9"/>
    <w:rsid w:val="00B952B7"/>
    <w:rsid w:val="00B95A00"/>
    <w:rsid w:val="00B96C54"/>
    <w:rsid w:val="00B96EFA"/>
    <w:rsid w:val="00B97653"/>
    <w:rsid w:val="00B97CCF"/>
    <w:rsid w:val="00BA02F6"/>
    <w:rsid w:val="00BA103A"/>
    <w:rsid w:val="00BA2F4D"/>
    <w:rsid w:val="00BA3BE3"/>
    <w:rsid w:val="00BA3F43"/>
    <w:rsid w:val="00BA5541"/>
    <w:rsid w:val="00BA61AC"/>
    <w:rsid w:val="00BB03E5"/>
    <w:rsid w:val="00BB17B0"/>
    <w:rsid w:val="00BB28BF"/>
    <w:rsid w:val="00BB2F42"/>
    <w:rsid w:val="00BB3367"/>
    <w:rsid w:val="00BB4AC0"/>
    <w:rsid w:val="00BB5683"/>
    <w:rsid w:val="00BB5EB6"/>
    <w:rsid w:val="00BC112B"/>
    <w:rsid w:val="00BC1587"/>
    <w:rsid w:val="00BC17DF"/>
    <w:rsid w:val="00BC3F7E"/>
    <w:rsid w:val="00BC40D2"/>
    <w:rsid w:val="00BC5038"/>
    <w:rsid w:val="00BC6832"/>
    <w:rsid w:val="00BC75FE"/>
    <w:rsid w:val="00BD0826"/>
    <w:rsid w:val="00BD0E97"/>
    <w:rsid w:val="00BD15AB"/>
    <w:rsid w:val="00BD181D"/>
    <w:rsid w:val="00BD4D7E"/>
    <w:rsid w:val="00BD586E"/>
    <w:rsid w:val="00BD59DC"/>
    <w:rsid w:val="00BE0567"/>
    <w:rsid w:val="00BE141F"/>
    <w:rsid w:val="00BE18F0"/>
    <w:rsid w:val="00BE1BAF"/>
    <w:rsid w:val="00BE302F"/>
    <w:rsid w:val="00BE3210"/>
    <w:rsid w:val="00BE350E"/>
    <w:rsid w:val="00BE3E56"/>
    <w:rsid w:val="00BE4BF7"/>
    <w:rsid w:val="00BE56A7"/>
    <w:rsid w:val="00BE62F6"/>
    <w:rsid w:val="00BE638E"/>
    <w:rsid w:val="00BE7614"/>
    <w:rsid w:val="00BF27B2"/>
    <w:rsid w:val="00BF4F06"/>
    <w:rsid w:val="00BF534E"/>
    <w:rsid w:val="00BF5717"/>
    <w:rsid w:val="00BF5C91"/>
    <w:rsid w:val="00BF66D2"/>
    <w:rsid w:val="00C01348"/>
    <w:rsid w:val="00C01585"/>
    <w:rsid w:val="00C01832"/>
    <w:rsid w:val="00C0764A"/>
    <w:rsid w:val="00C07A50"/>
    <w:rsid w:val="00C10810"/>
    <w:rsid w:val="00C12260"/>
    <w:rsid w:val="00C1410E"/>
    <w:rsid w:val="00C141C6"/>
    <w:rsid w:val="00C15663"/>
    <w:rsid w:val="00C156CA"/>
    <w:rsid w:val="00C16508"/>
    <w:rsid w:val="00C16F5A"/>
    <w:rsid w:val="00C2071A"/>
    <w:rsid w:val="00C20ACB"/>
    <w:rsid w:val="00C23703"/>
    <w:rsid w:val="00C26068"/>
    <w:rsid w:val="00C26DF9"/>
    <w:rsid w:val="00C271A8"/>
    <w:rsid w:val="00C3050C"/>
    <w:rsid w:val="00C31E76"/>
    <w:rsid w:val="00C31F15"/>
    <w:rsid w:val="00C32067"/>
    <w:rsid w:val="00C346AD"/>
    <w:rsid w:val="00C36E3A"/>
    <w:rsid w:val="00C3727B"/>
    <w:rsid w:val="00C37A77"/>
    <w:rsid w:val="00C41141"/>
    <w:rsid w:val="00C449AD"/>
    <w:rsid w:val="00C44E30"/>
    <w:rsid w:val="00C461E6"/>
    <w:rsid w:val="00C50045"/>
    <w:rsid w:val="00C50771"/>
    <w:rsid w:val="00C508BE"/>
    <w:rsid w:val="00C5280F"/>
    <w:rsid w:val="00C55FE8"/>
    <w:rsid w:val="00C56ADF"/>
    <w:rsid w:val="00C56B33"/>
    <w:rsid w:val="00C62E16"/>
    <w:rsid w:val="00C63EC4"/>
    <w:rsid w:val="00C64059"/>
    <w:rsid w:val="00C64C4D"/>
    <w:rsid w:val="00C64CD9"/>
    <w:rsid w:val="00C66E3B"/>
    <w:rsid w:val="00C670F8"/>
    <w:rsid w:val="00C6780B"/>
    <w:rsid w:val="00C71DF9"/>
    <w:rsid w:val="00C73A90"/>
    <w:rsid w:val="00C76D49"/>
    <w:rsid w:val="00C80AD4"/>
    <w:rsid w:val="00C80B5E"/>
    <w:rsid w:val="00C812DF"/>
    <w:rsid w:val="00C8177C"/>
    <w:rsid w:val="00C82055"/>
    <w:rsid w:val="00C85FE1"/>
    <w:rsid w:val="00C8630A"/>
    <w:rsid w:val="00C9061B"/>
    <w:rsid w:val="00C93EBA"/>
    <w:rsid w:val="00C946D6"/>
    <w:rsid w:val="00C97A19"/>
    <w:rsid w:val="00C97EF0"/>
    <w:rsid w:val="00CA0BD8"/>
    <w:rsid w:val="00CA2FD7"/>
    <w:rsid w:val="00CA3410"/>
    <w:rsid w:val="00CA69E3"/>
    <w:rsid w:val="00CA6B28"/>
    <w:rsid w:val="00CA72BB"/>
    <w:rsid w:val="00CA7A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5A1"/>
    <w:rsid w:val="00CD09EF"/>
    <w:rsid w:val="00CD1550"/>
    <w:rsid w:val="00CD17C1"/>
    <w:rsid w:val="00CD1C6C"/>
    <w:rsid w:val="00CD35AF"/>
    <w:rsid w:val="00CD37F1"/>
    <w:rsid w:val="00CD3BFC"/>
    <w:rsid w:val="00CD4565"/>
    <w:rsid w:val="00CD6169"/>
    <w:rsid w:val="00CD6D76"/>
    <w:rsid w:val="00CE1C01"/>
    <w:rsid w:val="00CE1C54"/>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6AE9"/>
    <w:rsid w:val="00D07780"/>
    <w:rsid w:val="00D07BE1"/>
    <w:rsid w:val="00D116C0"/>
    <w:rsid w:val="00D13433"/>
    <w:rsid w:val="00D13D8A"/>
    <w:rsid w:val="00D14786"/>
    <w:rsid w:val="00D170A6"/>
    <w:rsid w:val="00D172C9"/>
    <w:rsid w:val="00D20DA7"/>
    <w:rsid w:val="00D249A5"/>
    <w:rsid w:val="00D275B7"/>
    <w:rsid w:val="00D2793F"/>
    <w:rsid w:val="00D279D8"/>
    <w:rsid w:val="00D27C8E"/>
    <w:rsid w:val="00D3026A"/>
    <w:rsid w:val="00D32D62"/>
    <w:rsid w:val="00D33842"/>
    <w:rsid w:val="00D357BD"/>
    <w:rsid w:val="00D3621B"/>
    <w:rsid w:val="00D36E44"/>
    <w:rsid w:val="00D40205"/>
    <w:rsid w:val="00D40C72"/>
    <w:rsid w:val="00D41021"/>
    <w:rsid w:val="00D4141B"/>
    <w:rsid w:val="00D4145D"/>
    <w:rsid w:val="00D425CC"/>
    <w:rsid w:val="00D4460B"/>
    <w:rsid w:val="00D458F0"/>
    <w:rsid w:val="00D47DAD"/>
    <w:rsid w:val="00D50668"/>
    <w:rsid w:val="00D50B3B"/>
    <w:rsid w:val="00D50BF6"/>
    <w:rsid w:val="00D51C1C"/>
    <w:rsid w:val="00D51FCC"/>
    <w:rsid w:val="00D5467F"/>
    <w:rsid w:val="00D55837"/>
    <w:rsid w:val="00D56A9F"/>
    <w:rsid w:val="00D56F23"/>
    <w:rsid w:val="00D57BA2"/>
    <w:rsid w:val="00D60F51"/>
    <w:rsid w:val="00D60FAC"/>
    <w:rsid w:val="00D65B1B"/>
    <w:rsid w:val="00D65E43"/>
    <w:rsid w:val="00D663A4"/>
    <w:rsid w:val="00D6730A"/>
    <w:rsid w:val="00D674A6"/>
    <w:rsid w:val="00D67C54"/>
    <w:rsid w:val="00D708FC"/>
    <w:rsid w:val="00D7168E"/>
    <w:rsid w:val="00D72719"/>
    <w:rsid w:val="00D73F9D"/>
    <w:rsid w:val="00D74B7C"/>
    <w:rsid w:val="00D7570B"/>
    <w:rsid w:val="00D76068"/>
    <w:rsid w:val="00D7623E"/>
    <w:rsid w:val="00D76B01"/>
    <w:rsid w:val="00D804A2"/>
    <w:rsid w:val="00D84704"/>
    <w:rsid w:val="00D84BF9"/>
    <w:rsid w:val="00D8517D"/>
    <w:rsid w:val="00D921FD"/>
    <w:rsid w:val="00D93714"/>
    <w:rsid w:val="00D94034"/>
    <w:rsid w:val="00D95424"/>
    <w:rsid w:val="00D96717"/>
    <w:rsid w:val="00DA0F17"/>
    <w:rsid w:val="00DA3DE7"/>
    <w:rsid w:val="00DA4084"/>
    <w:rsid w:val="00DA56ED"/>
    <w:rsid w:val="00DA5844"/>
    <w:rsid w:val="00DA5A54"/>
    <w:rsid w:val="00DA5C0D"/>
    <w:rsid w:val="00DA6AE3"/>
    <w:rsid w:val="00DB07AB"/>
    <w:rsid w:val="00DB423C"/>
    <w:rsid w:val="00DB4DB0"/>
    <w:rsid w:val="00DB4E26"/>
    <w:rsid w:val="00DB714B"/>
    <w:rsid w:val="00DC03AA"/>
    <w:rsid w:val="00DC1025"/>
    <w:rsid w:val="00DC10F6"/>
    <w:rsid w:val="00DC115D"/>
    <w:rsid w:val="00DC1EB8"/>
    <w:rsid w:val="00DC2C46"/>
    <w:rsid w:val="00DC3E45"/>
    <w:rsid w:val="00DC4598"/>
    <w:rsid w:val="00DD0722"/>
    <w:rsid w:val="00DD0B26"/>
    <w:rsid w:val="00DD0B3D"/>
    <w:rsid w:val="00DD212F"/>
    <w:rsid w:val="00DE18F5"/>
    <w:rsid w:val="00DE73D2"/>
    <w:rsid w:val="00DF5BFB"/>
    <w:rsid w:val="00DF5CD6"/>
    <w:rsid w:val="00E022DA"/>
    <w:rsid w:val="00E032A1"/>
    <w:rsid w:val="00E03BCB"/>
    <w:rsid w:val="00E124DC"/>
    <w:rsid w:val="00E12EB5"/>
    <w:rsid w:val="00E14433"/>
    <w:rsid w:val="00E15A41"/>
    <w:rsid w:val="00E16825"/>
    <w:rsid w:val="00E1798B"/>
    <w:rsid w:val="00E22D68"/>
    <w:rsid w:val="00E247D9"/>
    <w:rsid w:val="00E258D8"/>
    <w:rsid w:val="00E26DDF"/>
    <w:rsid w:val="00E270E5"/>
    <w:rsid w:val="00E30167"/>
    <w:rsid w:val="00E32C2B"/>
    <w:rsid w:val="00E33493"/>
    <w:rsid w:val="00E346C4"/>
    <w:rsid w:val="00E36070"/>
    <w:rsid w:val="00E37922"/>
    <w:rsid w:val="00E37B3C"/>
    <w:rsid w:val="00E406DF"/>
    <w:rsid w:val="00E40FAB"/>
    <w:rsid w:val="00E415D3"/>
    <w:rsid w:val="00E447C6"/>
    <w:rsid w:val="00E469E4"/>
    <w:rsid w:val="00E46AE6"/>
    <w:rsid w:val="00E475C3"/>
    <w:rsid w:val="00E509B0"/>
    <w:rsid w:val="00E50B11"/>
    <w:rsid w:val="00E54246"/>
    <w:rsid w:val="00E55D8E"/>
    <w:rsid w:val="00E6641E"/>
    <w:rsid w:val="00E66F18"/>
    <w:rsid w:val="00E70741"/>
    <w:rsid w:val="00E70856"/>
    <w:rsid w:val="00E727DE"/>
    <w:rsid w:val="00E74A30"/>
    <w:rsid w:val="00E77778"/>
    <w:rsid w:val="00E77B7E"/>
    <w:rsid w:val="00E77BA8"/>
    <w:rsid w:val="00E8139F"/>
    <w:rsid w:val="00E82DF1"/>
    <w:rsid w:val="00E84754"/>
    <w:rsid w:val="00E90CAA"/>
    <w:rsid w:val="00E9199F"/>
    <w:rsid w:val="00E93339"/>
    <w:rsid w:val="00E96532"/>
    <w:rsid w:val="00E973A0"/>
    <w:rsid w:val="00EA0F4F"/>
    <w:rsid w:val="00EA1688"/>
    <w:rsid w:val="00EA1AFC"/>
    <w:rsid w:val="00EA2317"/>
    <w:rsid w:val="00EA3A7D"/>
    <w:rsid w:val="00EA4C83"/>
    <w:rsid w:val="00EA5630"/>
    <w:rsid w:val="00EB0A37"/>
    <w:rsid w:val="00EB3974"/>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4B75"/>
    <w:rsid w:val="00EE5EB8"/>
    <w:rsid w:val="00EE627D"/>
    <w:rsid w:val="00EE66E5"/>
    <w:rsid w:val="00EE6810"/>
    <w:rsid w:val="00EF1601"/>
    <w:rsid w:val="00EF21FE"/>
    <w:rsid w:val="00EF2A7F"/>
    <w:rsid w:val="00EF2D58"/>
    <w:rsid w:val="00EF37C2"/>
    <w:rsid w:val="00EF4803"/>
    <w:rsid w:val="00EF5127"/>
    <w:rsid w:val="00F016F9"/>
    <w:rsid w:val="00F02290"/>
    <w:rsid w:val="00F03EAC"/>
    <w:rsid w:val="00F04B7C"/>
    <w:rsid w:val="00F077C9"/>
    <w:rsid w:val="00F078B5"/>
    <w:rsid w:val="00F10521"/>
    <w:rsid w:val="00F14024"/>
    <w:rsid w:val="00F14FA3"/>
    <w:rsid w:val="00F15DB1"/>
    <w:rsid w:val="00F178FB"/>
    <w:rsid w:val="00F24297"/>
    <w:rsid w:val="00F2461C"/>
    <w:rsid w:val="00F24E65"/>
    <w:rsid w:val="00F2564A"/>
    <w:rsid w:val="00F25761"/>
    <w:rsid w:val="00F259D7"/>
    <w:rsid w:val="00F32110"/>
    <w:rsid w:val="00F32482"/>
    <w:rsid w:val="00F32D05"/>
    <w:rsid w:val="00F34BFC"/>
    <w:rsid w:val="00F35263"/>
    <w:rsid w:val="00F35E34"/>
    <w:rsid w:val="00F37AF3"/>
    <w:rsid w:val="00F403BF"/>
    <w:rsid w:val="00F4342F"/>
    <w:rsid w:val="00F45227"/>
    <w:rsid w:val="00F5045C"/>
    <w:rsid w:val="00F520C7"/>
    <w:rsid w:val="00F53AEA"/>
    <w:rsid w:val="00F547AF"/>
    <w:rsid w:val="00F55AC7"/>
    <w:rsid w:val="00F55FC9"/>
    <w:rsid w:val="00F563CD"/>
    <w:rsid w:val="00F5663B"/>
    <w:rsid w:val="00F5674D"/>
    <w:rsid w:val="00F601DB"/>
    <w:rsid w:val="00F6392C"/>
    <w:rsid w:val="00F64256"/>
    <w:rsid w:val="00F64ED0"/>
    <w:rsid w:val="00F66093"/>
    <w:rsid w:val="00F66518"/>
    <w:rsid w:val="00F66657"/>
    <w:rsid w:val="00F6751E"/>
    <w:rsid w:val="00F701F8"/>
    <w:rsid w:val="00F70848"/>
    <w:rsid w:val="00F70D08"/>
    <w:rsid w:val="00F71EBD"/>
    <w:rsid w:val="00F736DA"/>
    <w:rsid w:val="00F73A60"/>
    <w:rsid w:val="00F8015D"/>
    <w:rsid w:val="00F829C7"/>
    <w:rsid w:val="00F833AB"/>
    <w:rsid w:val="00F834AA"/>
    <w:rsid w:val="00F848D6"/>
    <w:rsid w:val="00F859AE"/>
    <w:rsid w:val="00F87F78"/>
    <w:rsid w:val="00F90678"/>
    <w:rsid w:val="00F9071F"/>
    <w:rsid w:val="00F922B2"/>
    <w:rsid w:val="00F943C8"/>
    <w:rsid w:val="00F96B28"/>
    <w:rsid w:val="00FA1115"/>
    <w:rsid w:val="00FA1564"/>
    <w:rsid w:val="00FA41B4"/>
    <w:rsid w:val="00FA5DDD"/>
    <w:rsid w:val="00FA6255"/>
    <w:rsid w:val="00FA723B"/>
    <w:rsid w:val="00FA7644"/>
    <w:rsid w:val="00FB0229"/>
    <w:rsid w:val="00FB0647"/>
    <w:rsid w:val="00FB1FA3"/>
    <w:rsid w:val="00FB43A8"/>
    <w:rsid w:val="00FB4D12"/>
    <w:rsid w:val="00FB5279"/>
    <w:rsid w:val="00FB62AE"/>
    <w:rsid w:val="00FC069A"/>
    <w:rsid w:val="00FC08A9"/>
    <w:rsid w:val="00FC0BA0"/>
    <w:rsid w:val="00FC2F18"/>
    <w:rsid w:val="00FC7600"/>
    <w:rsid w:val="00FD0385"/>
    <w:rsid w:val="00FD0B7B"/>
    <w:rsid w:val="00FD1A46"/>
    <w:rsid w:val="00FD4C08"/>
    <w:rsid w:val="00FD6002"/>
    <w:rsid w:val="00FE1DCC"/>
    <w:rsid w:val="00FE1DD4"/>
    <w:rsid w:val="00FE2B19"/>
    <w:rsid w:val="00FF0538"/>
    <w:rsid w:val="00FF07AD"/>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3E3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7549">
      <w:bodyDiv w:val="1"/>
      <w:marLeft w:val="0"/>
      <w:marRight w:val="0"/>
      <w:marTop w:val="0"/>
      <w:marBottom w:val="0"/>
      <w:divBdr>
        <w:top w:val="none" w:sz="0" w:space="0" w:color="auto"/>
        <w:left w:val="none" w:sz="0" w:space="0" w:color="auto"/>
        <w:bottom w:val="none" w:sz="0" w:space="0" w:color="auto"/>
        <w:right w:val="none" w:sz="0" w:space="0" w:color="auto"/>
      </w:divBdr>
    </w:div>
    <w:div w:id="404107917">
      <w:bodyDiv w:val="1"/>
      <w:marLeft w:val="0"/>
      <w:marRight w:val="0"/>
      <w:marTop w:val="0"/>
      <w:marBottom w:val="0"/>
      <w:divBdr>
        <w:top w:val="none" w:sz="0" w:space="0" w:color="auto"/>
        <w:left w:val="none" w:sz="0" w:space="0" w:color="auto"/>
        <w:bottom w:val="none" w:sz="0" w:space="0" w:color="auto"/>
        <w:right w:val="none" w:sz="0" w:space="0" w:color="auto"/>
      </w:divBdr>
    </w:div>
    <w:div w:id="548305433">
      <w:bodyDiv w:val="1"/>
      <w:marLeft w:val="0"/>
      <w:marRight w:val="0"/>
      <w:marTop w:val="0"/>
      <w:marBottom w:val="0"/>
      <w:divBdr>
        <w:top w:val="none" w:sz="0" w:space="0" w:color="auto"/>
        <w:left w:val="none" w:sz="0" w:space="0" w:color="auto"/>
        <w:bottom w:val="none" w:sz="0" w:space="0" w:color="auto"/>
        <w:right w:val="none" w:sz="0" w:space="0" w:color="auto"/>
      </w:divBdr>
    </w:div>
    <w:div w:id="815146881">
      <w:bodyDiv w:val="1"/>
      <w:marLeft w:val="0"/>
      <w:marRight w:val="0"/>
      <w:marTop w:val="0"/>
      <w:marBottom w:val="0"/>
      <w:divBdr>
        <w:top w:val="none" w:sz="0" w:space="0" w:color="auto"/>
        <w:left w:val="none" w:sz="0" w:space="0" w:color="auto"/>
        <w:bottom w:val="none" w:sz="0" w:space="0" w:color="auto"/>
        <w:right w:val="none" w:sz="0" w:space="0" w:color="auto"/>
      </w:divBdr>
    </w:div>
    <w:div w:id="1176580622">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61163732">
      <w:bodyDiv w:val="1"/>
      <w:marLeft w:val="0"/>
      <w:marRight w:val="0"/>
      <w:marTop w:val="0"/>
      <w:marBottom w:val="0"/>
      <w:divBdr>
        <w:top w:val="none" w:sz="0" w:space="0" w:color="auto"/>
        <w:left w:val="none" w:sz="0" w:space="0" w:color="auto"/>
        <w:bottom w:val="none" w:sz="0" w:space="0" w:color="auto"/>
        <w:right w:val="none" w:sz="0" w:space="0" w:color="auto"/>
      </w:divBdr>
    </w:div>
    <w:div w:id="19697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7F4318" w:rsidRDefault="007F4318">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7F4318" w:rsidRDefault="007F4318">
          <w:pPr>
            <w:pStyle w:val="673C04C3678E4BB786BBDAA0A961040C"/>
          </w:pPr>
          <w:r>
            <w:rPr>
              <w:rStyle w:val="Platshllartext"/>
            </w:rPr>
            <w:t>(sätts av SB)</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7F4318" w:rsidRDefault="007F4318">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7F4318" w:rsidRDefault="007F4318">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7F4318" w:rsidRDefault="007F4318">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7F4318" w:rsidRDefault="007F4318">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8339E2558114B38B921201EBA3B1E03"/>
        <w:category>
          <w:name w:val="Allmänt"/>
          <w:gallery w:val="placeholder"/>
        </w:category>
        <w:types>
          <w:type w:val="bbPlcHdr"/>
        </w:types>
        <w:behaviors>
          <w:behavior w:val="content"/>
        </w:behaviors>
        <w:guid w:val="{ABFD6295-627B-4F2E-B6E5-760CD6D6D987}"/>
      </w:docPartPr>
      <w:docPartBody>
        <w:p w:rsidR="0010301A" w:rsidRDefault="007F4318">
          <w:pPr>
            <w:pStyle w:val="18339E2558114B38B921201EBA3B1E0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71CD7BC8BDD4F359AF610F9498AA486"/>
        <w:category>
          <w:name w:val="Allmänt"/>
          <w:gallery w:val="placeholder"/>
        </w:category>
        <w:types>
          <w:type w:val="bbPlcHdr"/>
        </w:types>
        <w:behaviors>
          <w:behavior w:val="content"/>
        </w:behaviors>
        <w:guid w:val="{476CDEED-0B6F-45E2-B24F-04810742A688}"/>
      </w:docPartPr>
      <w:docPartBody>
        <w:p w:rsidR="00000000" w:rsidRDefault="009E2BC8">
          <w:r w:rsidRPr="00EE3E51">
            <w:rPr>
              <w:rStyle w:val="Platshllartext"/>
            </w:rPr>
            <w:t xml:space="preserve"> </w:t>
          </w:r>
        </w:p>
      </w:docPartBody>
    </w:docPart>
    <w:docPart>
      <w:docPartPr>
        <w:name w:val="86B16A6D75AF452F92893C3E747FB67D"/>
        <w:category>
          <w:name w:val="Allmänt"/>
          <w:gallery w:val="placeholder"/>
        </w:category>
        <w:types>
          <w:type w:val="bbPlcHdr"/>
        </w:types>
        <w:behaviors>
          <w:behavior w:val="content"/>
        </w:behaviors>
        <w:guid w:val="{73CFC734-AF02-4905-88E5-161CCA2BFF8C}"/>
      </w:docPartPr>
      <w:docPartBody>
        <w:p w:rsidR="00000000" w:rsidRDefault="009E2BC8">
          <w:r w:rsidRPr="00EE3E51">
            <w:rPr>
              <w:rStyle w:val="Platshllartext"/>
            </w:rPr>
            <w:t xml:space="preserve"> </w:t>
          </w:r>
        </w:p>
      </w:docPartBody>
    </w:docPart>
    <w:docPart>
      <w:docPartPr>
        <w:name w:val="EF0FCD510AEE474BA8D22ABD19EE0E9E"/>
        <w:category>
          <w:name w:val="Allmänt"/>
          <w:gallery w:val="placeholder"/>
        </w:category>
        <w:types>
          <w:type w:val="bbPlcHdr"/>
        </w:types>
        <w:behaviors>
          <w:behavior w:val="content"/>
        </w:behaviors>
        <w:guid w:val="{510540A7-C6ED-4077-9910-41054E96CA53}"/>
      </w:docPartPr>
      <w:docPartBody>
        <w:p w:rsidR="00000000" w:rsidRDefault="009E2BC8">
          <w:r w:rsidRPr="00EE3E51">
            <w:rPr>
              <w:rStyle w:val="Platshllartext"/>
            </w:rPr>
            <w:t xml:space="preserve"> </w:t>
          </w:r>
        </w:p>
      </w:docPartBody>
    </w:docPart>
    <w:docPart>
      <w:docPartPr>
        <w:name w:val="5155933D8D9040E7A17B70709C3EFC72"/>
        <w:category>
          <w:name w:val="Allmänt"/>
          <w:gallery w:val="placeholder"/>
        </w:category>
        <w:types>
          <w:type w:val="bbPlcHdr"/>
        </w:types>
        <w:behaviors>
          <w:behavior w:val="content"/>
        </w:behaviors>
        <w:guid w:val="{8C48FEFA-FEE0-43AB-AF10-3F44F58133EA}"/>
      </w:docPartPr>
      <w:docPartBody>
        <w:p w:rsidR="00000000" w:rsidRDefault="009E2BC8">
          <w:r w:rsidRPr="00EE3E5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18"/>
    <w:rsid w:val="0010301A"/>
    <w:rsid w:val="003933B8"/>
    <w:rsid w:val="005C7C6D"/>
    <w:rsid w:val="007F4318"/>
    <w:rsid w:val="009E2BC8"/>
    <w:rsid w:val="00A97A34"/>
    <w:rsid w:val="00CC2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BC8"/>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 w:type="paragraph" w:customStyle="1" w:styleId="18339E2558114B38B921201EBA3B1E03">
    <w:name w:val="18339E2558114B38B921201EBA3B1E0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Förenklingspaket för den gemensamma jordbrukspolitiken </Titel>
  <Ar>2024/25</Ar>
  <Nr>44</Nr>
  <UppDat>2025-06-11</UppDat>
  <Rub>Förenklingspaket för den gemensamma jordbrukspolitiken</Rub>
  <Dep>Landsbygds- och infrastrukturdepartementet</Dep>
  <Utsk>Miljö- och jordbruksutskottet</Utsk>
  <AnkDat>2025-06-11</AnkDat>
  <Egenskap1/>
  <Egenskap2/>
  <Egenskap3/>
  <DepLista>
    <Item>
      <itemnr/>
      <Departementsnamn>Landsbygds- och infrastrukturdepartementet</Departementsnamn>
    </Item>
  </DepLista>
  <DokLista>
    <DokItem>
      <Beteckning>COM (2025) 236 </Beteckning>
      <Celexnummer>52025PC0236</Celexnummer>
      <DokTitel>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 </DokTitel>
    </DokItem>
  </DokLista>
  <GDB1>COM (2025) 236 </GDB1>
  <GDT1>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 </GDT1>
  <GDTWeb>COM (2025) 236</GDTWeb>
  <Typ>FPM</Typ>
  <Dokumenttyp>FaktaPM</Dokumenttyp>
  <Epostadress>ma0502aa</Epostadress>
</faktaP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k46d94c0acf84ab9a79866a9d8b1905f xmlns="cc625d36-bb37-4650-91b9-0c96159295ba">
      <Terms xmlns="http://schemas.microsoft.com/office/infopath/2007/PartnerControls"/>
    </k46d94c0acf84ab9a79866a9d8b1905f>
    <RecordNumber xmlns="4e9c2f0c-7bf8-49af-8356-cbf363fc78a7" xsi:nil="true"/>
    <IconOverlay xmlns="http://schemas.microsoft.com/sharepoint/v4" xsi:nil="true"/>
  </documentManagement>
</p:properties>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A0D0C30-0F9B-4172-B80B-D9C511ADFAF8}">
  <ds:schemaRefs>
    <ds:schemaRef ds:uri="http://schemas.microsoft.com/office/2006/metadata/customXsn"/>
  </ds:schemaRefs>
</ds:datastoreItem>
</file>

<file path=customXml/itemProps4.xml><?xml version="1.0" encoding="utf-8"?>
<ds:datastoreItem xmlns:ds="http://schemas.openxmlformats.org/officeDocument/2006/customXml" ds:itemID="{2DC140CF-6316-45A5-9C13-72D902B50974}">
  <ds:schemaRefs>
    <ds:schemaRef ds:uri="http://schemas.microsoft.com/sharepoint/events"/>
  </ds:schemaRefs>
</ds:datastoreItem>
</file>

<file path=customXml/itemProps5.xml><?xml version="1.0" encoding="utf-8"?>
<ds:datastoreItem xmlns:ds="http://schemas.openxmlformats.org/officeDocument/2006/customXml" ds:itemID="{CB5C11B0-EB23-4C85-A630-90D5BC7DE25D}">
  <ds:schemaRefs>
    <ds:schemaRef ds:uri="Microsoft.SharePoint.Taxonomy.ContentTypeSync"/>
  </ds:schemaRefs>
</ds:datastoreItem>
</file>

<file path=customXml/itemProps6.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7.xml><?xml version="1.0" encoding="utf-8"?>
<ds:datastoreItem xmlns:ds="http://schemas.openxmlformats.org/officeDocument/2006/customXml" ds:itemID="{A9381533-DDA6-43B0-A9E0-19DA2536F86F}">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8b66ae41-1ec6-402e-b662-35d1932ca06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236FB687-BCAF-4495-AB96-EEA178EE7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67745AA-9EF1-43E0-876F-A665318986CF}">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2106</Words>
  <Characters>13538</Characters>
  <Application>Microsoft Office Word</Application>
  <DocSecurity>0</DocSecurity>
  <Lines>270</Lines>
  <Paragraphs>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FPM_202425__44</dc:title>
  <dc:subject/>
  <dc:creator>Arvid Habermann</dc:creator>
  <cp:keywords/>
  <dc:description/>
  <cp:lastModifiedBy>Maria Sundin</cp:lastModifiedBy>
  <cp:revision>2</cp:revision>
  <cp:lastPrinted>2023-02-02T10:01:00Z</cp:lastPrinted>
  <dcterms:created xsi:type="dcterms:W3CDTF">2025-06-11T09:41:00Z</dcterms:created>
  <dcterms:modified xsi:type="dcterms:W3CDTF">2025-06-11T09:41:00Z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_dlc_DocIdItemGuid">
    <vt:lpwstr>a6ceee18-15b9-46c6-81b3-856af27d96d1</vt:lpwstr>
  </property>
  <property fmtid="{D5CDD505-2E9C-101B-9397-08002B2CF9AE}" pid="8" name="TaxKeyword">
    <vt:lpwstr/>
  </property>
  <property fmtid="{D5CDD505-2E9C-101B-9397-08002B2CF9AE}" pid="9" name="GDB1">
    <vt:lpwstr>COM (2025) 236 </vt:lpwstr>
  </property>
  <property fmtid="{D5CDD505-2E9C-101B-9397-08002B2CF9AE}" pid="10" name="GDB2">
    <vt:lpwstr> </vt:lpwstr>
  </property>
  <property fmtid="{D5CDD505-2E9C-101B-9397-08002B2CF9AE}" pid="11" name="GDB3">
    <vt:lpwstr> </vt:lpwstr>
  </property>
  <property fmtid="{D5CDD505-2E9C-101B-9397-08002B2CF9AE}" pid="12" name="GDB4">
    <vt:lpwstr> </vt:lpwstr>
  </property>
  <property fmtid="{D5CDD505-2E9C-101B-9397-08002B2CF9AE}" pid="13" name="GDB5">
    <vt:lpwstr> </vt:lpwstr>
  </property>
  <property fmtid="{D5CDD505-2E9C-101B-9397-08002B2CF9AE}" pid="14" name="GDB6">
    <vt:lpwstr> </vt:lpwstr>
  </property>
  <property fmtid="{D5CDD505-2E9C-101B-9397-08002B2CF9AE}" pid="15" name="GDB7">
    <vt:lpwstr> </vt:lpwstr>
  </property>
  <property fmtid="{D5CDD505-2E9C-101B-9397-08002B2CF9AE}" pid="16" name="GDB8">
    <vt:lpwstr> </vt:lpwstr>
  </property>
  <property fmtid="{D5CDD505-2E9C-101B-9397-08002B2CF9AE}" pid="17" name="GDB9">
    <vt:lpwstr> </vt:lpwstr>
  </property>
  <property fmtid="{D5CDD505-2E9C-101B-9397-08002B2CF9AE}" pid="18" name="GDB10">
    <vt:lpwstr> </vt:lpwstr>
  </property>
  <property fmtid="{D5CDD505-2E9C-101B-9397-08002B2CF9AE}" pid="19" name="GDB11">
    <vt:lpwstr> </vt:lpwstr>
  </property>
  <property fmtid="{D5CDD505-2E9C-101B-9397-08002B2CF9AE}" pid="20" name="GDB12">
    <vt:lpwstr> </vt:lpwstr>
  </property>
  <property fmtid="{D5CDD505-2E9C-101B-9397-08002B2CF9AE}" pid="21" name="GDB13">
    <vt:lpwstr> </vt:lpwstr>
  </property>
  <property fmtid="{D5CDD505-2E9C-101B-9397-08002B2CF9AE}" pid="22" name="Rub">
    <vt:lpwstr>Förenklingspaket för den gemensamma jordbrukspolitiken</vt:lpwstr>
  </property>
  <property fmtid="{D5CDD505-2E9C-101B-9397-08002B2CF9AE}" pid="23" name="Ar">
    <vt:lpwstr>2024/25</vt:lpwstr>
  </property>
  <property fmtid="{D5CDD505-2E9C-101B-9397-08002B2CF9AE}" pid="24" name="Nr">
    <vt:lpwstr>44</vt:lpwstr>
  </property>
  <property fmtid="{D5CDD505-2E9C-101B-9397-08002B2CF9AE}" pid="25" name="UppDat">
    <vt:lpwstr>2025-06-11</vt:lpwstr>
  </property>
  <property fmtid="{D5CDD505-2E9C-101B-9397-08002B2CF9AE}" pid="26" name="Dep">
    <vt:lpwstr>Landsbygds- och infrastrukturdepartementet</vt:lpwstr>
  </property>
  <property fmtid="{D5CDD505-2E9C-101B-9397-08002B2CF9AE}" pid="27" name="GDT1">
    <vt:lpwstr>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 </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AnkDat">
    <vt:lpwstr>2025-06-11</vt:lpwstr>
  </property>
  <property fmtid="{D5CDD505-2E9C-101B-9397-08002B2CF9AE}" pid="42" name="Utsk">
    <vt:lpwstr>Miljö- och jordbruksutskottet</vt:lpwstr>
  </property>
  <property fmtid="{D5CDD505-2E9C-101B-9397-08002B2CF9AE}" pid="43" name="Dokumenttyp">
    <vt:lpwstr>FaktaPM</vt:lpwstr>
  </property>
  <property fmtid="{D5CDD505-2E9C-101B-9397-08002B2CF9AE}" pid="44" name="Epostadress">
    <vt:lpwstr>ma0502aa</vt:lpwstr>
  </property>
</Properties>
</file>