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A7078E" w:rsidRPr="00BD5712" w:rsidRDefault="00A7078E" w:rsidP="00F65DF8"/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5E0863">
              <w:rPr>
                <w:b/>
              </w:rPr>
              <w:t>35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4606D5" w:rsidP="005F596C">
            <w:r>
              <w:t>2019-05-1</w:t>
            </w:r>
            <w:r w:rsidR="005E0863">
              <w:t>6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D47FF3">
            <w:r w:rsidRPr="00BD5712">
              <w:t>1</w:t>
            </w:r>
            <w:r w:rsidR="005E0863">
              <w:t>0</w:t>
            </w:r>
            <w:r w:rsidR="00F65DF8" w:rsidRPr="00BD5712">
              <w:t>.</w:t>
            </w:r>
            <w:r w:rsidR="004606D5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4E3CA8">
              <w:t>1</w:t>
            </w:r>
            <w:r w:rsidR="00D47FF3">
              <w:t>0</w:t>
            </w:r>
            <w:r w:rsidR="004E3CA8">
              <w:t>.</w:t>
            </w:r>
            <w:r w:rsidR="00D47FF3">
              <w:t>20</w:t>
            </w:r>
          </w:p>
        </w:tc>
      </w:tr>
      <w:tr w:rsidR="00D47FF3" w:rsidRPr="00BD5712" w:rsidTr="00F65DF8">
        <w:tc>
          <w:tcPr>
            <w:tcW w:w="1985" w:type="dxa"/>
          </w:tcPr>
          <w:p w:rsidR="00D47FF3" w:rsidRPr="00BD5712" w:rsidRDefault="00D47FF3" w:rsidP="00F65DF8"/>
        </w:tc>
        <w:tc>
          <w:tcPr>
            <w:tcW w:w="6463" w:type="dxa"/>
          </w:tcPr>
          <w:p w:rsidR="00D47FF3" w:rsidRPr="00BD5712" w:rsidRDefault="00D47FF3" w:rsidP="00D47FF3">
            <w:r w:rsidRPr="00BD5712">
              <w:t>1</w:t>
            </w:r>
            <w:r>
              <w:t>0</w:t>
            </w:r>
            <w:r w:rsidRPr="00BD5712">
              <w:t>.</w:t>
            </w:r>
            <w:r>
              <w:t>3</w:t>
            </w:r>
            <w:r w:rsidRPr="00BD5712">
              <w:t>0–</w:t>
            </w:r>
            <w:r>
              <w:t>11.15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5E0863">
              <w:rPr>
                <w:snapToGrid w:val="0"/>
              </w:rPr>
              <w:t>34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RPr="00BD5712" w:rsidTr="00B25D09">
        <w:trPr>
          <w:trHeight w:val="1237"/>
        </w:trPr>
        <w:tc>
          <w:tcPr>
            <w:tcW w:w="567" w:type="dxa"/>
          </w:tcPr>
          <w:p w:rsidR="005D378B" w:rsidRPr="00BD5712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7B22DB" w:rsidRPr="00793991" w:rsidRDefault="007B22DB" w:rsidP="007B22DB">
            <w:pPr>
              <w:spacing w:after="223" w:line="269" w:lineRule="atLeast"/>
              <w:rPr>
                <w:b/>
                <w:color w:val="222222"/>
              </w:rPr>
            </w:pPr>
            <w:r w:rsidRPr="00793991">
              <w:rPr>
                <w:b/>
                <w:color w:val="222222"/>
              </w:rPr>
              <w:t>Vårändringsbudget för 2019</w:t>
            </w:r>
            <w:r w:rsidR="00FC59EA">
              <w:rPr>
                <w:b/>
                <w:color w:val="222222"/>
              </w:rPr>
              <w:t xml:space="preserve"> (NU4y)</w:t>
            </w:r>
          </w:p>
          <w:p w:rsidR="007B22DB" w:rsidRDefault="007B22DB" w:rsidP="007B22DB">
            <w:pPr>
              <w:spacing w:after="223" w:line="269" w:lineRule="atLeast"/>
              <w:rPr>
                <w:color w:val="222222"/>
              </w:rPr>
            </w:pPr>
            <w:r w:rsidRPr="00793991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793991">
              <w:rPr>
                <w:color w:val="222222"/>
              </w:rPr>
              <w:t xml:space="preserve"> yttrande till finansutskottet över proposition 2018/19:99 om vårändringsbudget för 2019.</w:t>
            </w:r>
          </w:p>
          <w:p w:rsidR="00FC59EA" w:rsidRPr="00FC59EA" w:rsidRDefault="00FC59EA" w:rsidP="00FC59E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>Utskottet fattade beslut i ärendet. Förslag till yttrande NU</w:t>
            </w:r>
            <w:r>
              <w:rPr>
                <w:color w:val="222222"/>
              </w:rPr>
              <w:t>4</w:t>
            </w:r>
            <w:r w:rsidRPr="00FC59EA">
              <w:rPr>
                <w:color w:val="222222"/>
              </w:rPr>
              <w:t xml:space="preserve">y justerades. </w:t>
            </w:r>
          </w:p>
          <w:p w:rsidR="00FC59EA" w:rsidRPr="00FC59EA" w:rsidRDefault="00FC59EA" w:rsidP="00FC59E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>Avvikande mening anmäldes</w:t>
            </w:r>
          </w:p>
          <w:p w:rsidR="000C3B08" w:rsidRPr="00FC59EA" w:rsidRDefault="00FC59EA" w:rsidP="00FC59E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 xml:space="preserve">dels av </w:t>
            </w:r>
            <w:r>
              <w:rPr>
                <w:color w:val="222222"/>
              </w:rPr>
              <w:t>M- och KD</w:t>
            </w:r>
            <w:r w:rsidRPr="00FC59EA">
              <w:rPr>
                <w:color w:val="222222"/>
              </w:rPr>
              <w:t xml:space="preserve">-ledamöterna, dels av </w:t>
            </w:r>
            <w:r>
              <w:rPr>
                <w:color w:val="222222"/>
              </w:rPr>
              <w:t>SD-ledamöterna, dels av V-ledamoten.</w:t>
            </w:r>
            <w:r w:rsidRPr="00BD5712">
              <w:rPr>
                <w:snapToGrid w:val="0"/>
              </w:rPr>
              <w:t xml:space="preserve"> </w:t>
            </w:r>
          </w:p>
        </w:tc>
      </w:tr>
      <w:tr w:rsidR="003735A8" w:rsidRPr="00BD5712" w:rsidTr="005E0863">
        <w:trPr>
          <w:trHeight w:val="994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041F79" w:rsidRPr="00BD5712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696516" w:rsidRDefault="005E0863" w:rsidP="00793991">
            <w:pPr>
              <w:pStyle w:val="Normalwebb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Handelspolitik (NU13)</w:t>
            </w:r>
          </w:p>
          <w:p w:rsidR="00FC59EA" w:rsidRDefault="00FC59EA" w:rsidP="00FC59EA">
            <w:pPr>
              <w:tabs>
                <w:tab w:val="left" w:pos="1701"/>
              </w:tabs>
            </w:pPr>
            <w:r w:rsidRPr="00B969CD">
              <w:t xml:space="preserve">Utskottet </w:t>
            </w:r>
            <w:r>
              <w:t>fortsatte behandlingen av motioner om handelspolitik.</w:t>
            </w:r>
          </w:p>
          <w:p w:rsidR="00FC59EA" w:rsidRDefault="00FC59EA" w:rsidP="00FC59EA">
            <w:pPr>
              <w:tabs>
                <w:tab w:val="left" w:pos="1701"/>
              </w:tabs>
            </w:pPr>
          </w:p>
          <w:p w:rsidR="00FC59EA" w:rsidRDefault="00FC59EA" w:rsidP="00FC59EA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:rsidR="002D0CCA" w:rsidRPr="007B22DB" w:rsidRDefault="002D0CCA" w:rsidP="002D0CCA">
            <w:pPr>
              <w:spacing w:after="223" w:line="269" w:lineRule="atLeast"/>
              <w:rPr>
                <w:color w:val="222222"/>
              </w:rPr>
            </w:pPr>
          </w:p>
        </w:tc>
      </w:tr>
      <w:tr w:rsidR="004A0737" w:rsidRPr="00BD5712" w:rsidTr="00613548">
        <w:tc>
          <w:tcPr>
            <w:tcW w:w="567" w:type="dxa"/>
          </w:tcPr>
          <w:p w:rsidR="004A0737" w:rsidRDefault="007B22DB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7A5F1A" w:rsidRDefault="005E0863" w:rsidP="007A5F1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Energipolitik (NU14)</w:t>
            </w:r>
          </w:p>
          <w:p w:rsidR="00FC59EA" w:rsidRDefault="00FC59EA" w:rsidP="007A5F1A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fortsatte behandlingen av motioner om energipolitik.</w:t>
            </w:r>
          </w:p>
          <w:p w:rsidR="004A0737" w:rsidRDefault="00FC59EA" w:rsidP="00FC59EA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>
              <w:rPr>
                <w:color w:val="222222"/>
              </w:rPr>
              <w:t>Ärendet bordlades.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666" w:type="dxa"/>
          </w:tcPr>
          <w:p w:rsidR="005E0863" w:rsidRDefault="005E0863" w:rsidP="007A5F1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Riksrevisionens rapport om försäljningarna av statens aktier i Nordea (NU15)</w:t>
            </w:r>
          </w:p>
          <w:p w:rsidR="00FC59EA" w:rsidRPr="00FC59EA" w:rsidRDefault="00FC59EA" w:rsidP="00FC59EA">
            <w:pPr>
              <w:spacing w:after="223" w:line="269" w:lineRule="atLeast"/>
              <w:rPr>
                <w:color w:val="222222"/>
              </w:rPr>
            </w:pPr>
            <w:r w:rsidRPr="00FC59EA">
              <w:rPr>
                <w:color w:val="222222"/>
              </w:rPr>
              <w:t>Utskottet behandlade skrivelse 201</w:t>
            </w:r>
            <w:r>
              <w:rPr>
                <w:color w:val="222222"/>
              </w:rPr>
              <w:t>8</w:t>
            </w:r>
            <w:r w:rsidRPr="00FC59EA">
              <w:rPr>
                <w:color w:val="222222"/>
              </w:rPr>
              <w:t>/1</w:t>
            </w:r>
            <w:r>
              <w:rPr>
                <w:color w:val="222222"/>
              </w:rPr>
              <w:t>9:49</w:t>
            </w:r>
            <w:r w:rsidRPr="00FC59EA">
              <w:rPr>
                <w:color w:val="222222"/>
              </w:rPr>
              <w:t xml:space="preserve"> om Riksrevisionens rapport om </w:t>
            </w:r>
            <w:r>
              <w:rPr>
                <w:color w:val="222222"/>
              </w:rPr>
              <w:t>försäljningarna av statens aktier i Nordea</w:t>
            </w:r>
            <w:r w:rsidRPr="00FC59EA">
              <w:rPr>
                <w:color w:val="222222"/>
              </w:rPr>
              <w:t>.</w:t>
            </w:r>
          </w:p>
          <w:p w:rsidR="00FC59EA" w:rsidRDefault="00FC59EA" w:rsidP="00FC59EA">
            <w:pPr>
              <w:spacing w:after="223" w:line="269" w:lineRule="atLeast"/>
              <w:rPr>
                <w:b/>
                <w:color w:val="222222"/>
              </w:rPr>
            </w:pPr>
            <w:r w:rsidRPr="00FC59EA">
              <w:rPr>
                <w:color w:val="222222"/>
              </w:rPr>
              <w:t xml:space="preserve">Ärendet bordlades. </w:t>
            </w: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666" w:type="dxa"/>
          </w:tcPr>
          <w:p w:rsidR="005E0863" w:rsidRDefault="005E0863" w:rsidP="007A5F1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Skydd för beteckningar som omfattas av EU:s handelsavtal med Japan (NU16)</w:t>
            </w:r>
          </w:p>
          <w:p w:rsidR="00FC59EA" w:rsidRDefault="00FC59EA" w:rsidP="007A5F1A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Utskottet behandlade proposition 2018/19:93 om skydd för beteckningar som omfattas av EU:s handelsavtal med Japan och motioner.</w:t>
            </w:r>
          </w:p>
          <w:p w:rsidR="005E0863" w:rsidRDefault="00FC59EA" w:rsidP="006E75D3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color w:val="222222"/>
              </w:rPr>
              <w:t>Ärendet bordlades.</w:t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6" w:type="dxa"/>
          </w:tcPr>
          <w:p w:rsidR="00FC59EA" w:rsidRPr="00FC59EA" w:rsidRDefault="00FC59EA" w:rsidP="00FC59EA">
            <w:pPr>
              <w:spacing w:after="223" w:line="269" w:lineRule="atLeast"/>
              <w:rPr>
                <w:b/>
                <w:color w:val="222222"/>
              </w:rPr>
            </w:pPr>
            <w:r w:rsidRPr="004E3CA8">
              <w:rPr>
                <w:b/>
                <w:color w:val="222222"/>
              </w:rPr>
              <w:t>Anmälan av inkomna EU-dokument</w:t>
            </w:r>
          </w:p>
          <w:p w:rsidR="005E0863" w:rsidRDefault="00FC59EA" w:rsidP="00FC59EA">
            <w:pPr>
              <w:spacing w:after="223" w:line="269" w:lineRule="atLeast"/>
              <w:rPr>
                <w:b/>
                <w:color w:val="222222"/>
              </w:rPr>
            </w:pPr>
            <w:r w:rsidRPr="00FC59EA">
              <w:rPr>
                <w:color w:val="222222"/>
              </w:rPr>
              <w:t>Anmäldes sammanställning över inkomna EU-dokument.</w:t>
            </w:r>
            <w:r>
              <w:rPr>
                <w:color w:val="222222"/>
              </w:rPr>
              <w:br/>
            </w:r>
            <w:r>
              <w:rPr>
                <w:b/>
                <w:color w:val="222222"/>
              </w:rPr>
              <w:t xml:space="preserve"> </w:t>
            </w:r>
          </w:p>
        </w:tc>
      </w:tr>
      <w:tr w:rsidR="007B22DB" w:rsidRPr="00BD5712" w:rsidTr="00613548">
        <w:tc>
          <w:tcPr>
            <w:tcW w:w="567" w:type="dxa"/>
          </w:tcPr>
          <w:p w:rsidR="007B22DB" w:rsidRDefault="007A5F1A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0863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7A5F1A" w:rsidRDefault="007A5F1A" w:rsidP="007A5F1A">
            <w:pPr>
              <w:spacing w:after="223" w:line="269" w:lineRule="atLeast"/>
              <w:rPr>
                <w:b/>
                <w:color w:val="222222"/>
              </w:rPr>
            </w:pPr>
            <w:r w:rsidRPr="007A5F1A">
              <w:rPr>
                <w:b/>
                <w:color w:val="222222"/>
              </w:rPr>
              <w:t>Utskottets resor</w:t>
            </w:r>
          </w:p>
          <w:p w:rsidR="007B22DB" w:rsidRPr="004E3CA8" w:rsidRDefault="006E75D3" w:rsidP="007A5F1A">
            <w:pPr>
              <w:spacing w:after="223" w:line="269" w:lineRule="atLeast"/>
              <w:rPr>
                <w:color w:val="222222"/>
              </w:rPr>
            </w:pPr>
            <w:r w:rsidRPr="006E75D3">
              <w:rPr>
                <w:color w:val="222222"/>
              </w:rPr>
              <w:t>Utskottet beslutade att med delegationer</w:t>
            </w:r>
            <w:r>
              <w:rPr>
                <w:color w:val="222222"/>
              </w:rPr>
              <w:t xml:space="preserve"> besöka dels Kina, dels USA och Kanada under hösten 2019. Utskottet beslutade även om delegationernas sammanställning.</w:t>
            </w:r>
          </w:p>
        </w:tc>
      </w:tr>
      <w:tr w:rsidR="004E3CA8" w:rsidRPr="00BD5712" w:rsidTr="00613548">
        <w:tc>
          <w:tcPr>
            <w:tcW w:w="567" w:type="dxa"/>
          </w:tcPr>
          <w:p w:rsidR="004E3CA8" w:rsidRDefault="004E3CA8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6" w:type="dxa"/>
          </w:tcPr>
          <w:p w:rsidR="004E3CA8" w:rsidRPr="004E3CA8" w:rsidRDefault="004E3CA8" w:rsidP="004E3CA8">
            <w:pPr>
              <w:spacing w:after="223" w:line="269" w:lineRule="atLeast"/>
              <w:rPr>
                <w:b/>
                <w:color w:val="222222"/>
              </w:rPr>
            </w:pPr>
            <w:r w:rsidRPr="004E3CA8">
              <w:rPr>
                <w:b/>
                <w:color w:val="222222"/>
              </w:rPr>
              <w:t>Ajournering av sammanträdet</w:t>
            </w:r>
          </w:p>
          <w:p w:rsidR="004E3CA8" w:rsidRPr="004E3CA8" w:rsidRDefault="004E3CA8" w:rsidP="004E3CA8">
            <w:pPr>
              <w:spacing w:after="223" w:line="269" w:lineRule="atLeast"/>
              <w:rPr>
                <w:b/>
                <w:color w:val="222222"/>
              </w:rPr>
            </w:pPr>
            <w:r w:rsidRPr="004E3CA8">
              <w:rPr>
                <w:color w:val="222222"/>
              </w:rPr>
              <w:t>Sammanträdet ajournerades mellan kl. 10.</w:t>
            </w:r>
            <w:r>
              <w:rPr>
                <w:color w:val="222222"/>
              </w:rPr>
              <w:t>20–10.30</w:t>
            </w:r>
            <w:r w:rsidRPr="004E3CA8">
              <w:rPr>
                <w:color w:val="222222"/>
              </w:rPr>
              <w:t xml:space="preserve">. </w:t>
            </w:r>
            <w:r>
              <w:rPr>
                <w:color w:val="222222"/>
              </w:rPr>
              <w:br/>
            </w:r>
          </w:p>
        </w:tc>
      </w:tr>
      <w:tr w:rsidR="002D0CCA" w:rsidRPr="00BD5712" w:rsidTr="00613548">
        <w:tc>
          <w:tcPr>
            <w:tcW w:w="567" w:type="dxa"/>
          </w:tcPr>
          <w:p w:rsidR="002D0CCA" w:rsidRDefault="002D0CCA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3CA8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2D0CCA" w:rsidRDefault="005E0863" w:rsidP="005E0863">
            <w:pPr>
              <w:tabs>
                <w:tab w:val="left" w:pos="1701"/>
              </w:tabs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Konkurrenskraftsrådet (KKR) </w:t>
            </w:r>
          </w:p>
          <w:p w:rsidR="004E3CA8" w:rsidRPr="004E3CA8" w:rsidRDefault="004E3CA8" w:rsidP="005E0863">
            <w:pPr>
              <w:tabs>
                <w:tab w:val="left" w:pos="1701"/>
              </w:tabs>
              <w:rPr>
                <w:b/>
                <w:color w:val="222222"/>
              </w:rPr>
            </w:pPr>
          </w:p>
          <w:p w:rsidR="004E3CA8" w:rsidRPr="004E3CA8" w:rsidRDefault="004E3CA8" w:rsidP="004E3CA8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Statsrådet A</w:t>
            </w:r>
            <w:r w:rsidRPr="004E3CA8">
              <w:rPr>
                <w:color w:val="222222"/>
              </w:rPr>
              <w:t>nn Linde, Utrikesdepartementet, lämnade information inför konkurrenskraftsrådet den 27–28 maj 2019.</w:t>
            </w:r>
          </w:p>
          <w:p w:rsidR="004E3CA8" w:rsidRDefault="004E3CA8" w:rsidP="004E3CA8">
            <w:pPr>
              <w:rPr>
                <w:color w:val="222222"/>
              </w:rPr>
            </w:pPr>
            <w:r w:rsidRPr="004E3CA8">
              <w:rPr>
                <w:color w:val="222222"/>
              </w:rPr>
              <w:t xml:space="preserve">Vid sammanträdet närvarade </w:t>
            </w:r>
            <w:r>
              <w:rPr>
                <w:color w:val="222222"/>
              </w:rPr>
              <w:t>ämnesråd Maisoun Jabali och kansliråd</w:t>
            </w:r>
            <w:r w:rsidR="00A37A2E">
              <w:rPr>
                <w:color w:val="222222"/>
              </w:rPr>
              <w:t>en</w:t>
            </w:r>
            <w:r>
              <w:rPr>
                <w:color w:val="222222"/>
              </w:rPr>
              <w:t xml:space="preserve"> </w:t>
            </w:r>
            <w:r w:rsidR="00A37A2E" w:rsidRPr="004E3CA8">
              <w:t xml:space="preserve">Niklas Ström </w:t>
            </w:r>
            <w:r w:rsidR="00A37A2E">
              <w:t xml:space="preserve">och </w:t>
            </w:r>
            <w:r>
              <w:rPr>
                <w:color w:val="222222"/>
              </w:rPr>
              <w:t>Andreas Vass, Utrikesdepartementet, kansliråd Sofia Nyman och departementssekreterare Filippa Axencrantz, Näringsdepartementet.</w:t>
            </w:r>
          </w:p>
          <w:p w:rsidR="004E3CA8" w:rsidRPr="004E3CA8" w:rsidRDefault="004E3CA8" w:rsidP="004E3CA8">
            <w:pPr>
              <w:rPr>
                <w:color w:val="222222"/>
              </w:rPr>
            </w:pPr>
          </w:p>
          <w:p w:rsidR="004E3CA8" w:rsidRPr="004E3CA8" w:rsidRDefault="004E3CA8" w:rsidP="004E3CA8">
            <w:pPr>
              <w:spacing w:after="223" w:line="269" w:lineRule="atLeast"/>
              <w:rPr>
                <w:color w:val="222222"/>
              </w:rPr>
            </w:pPr>
            <w:r w:rsidRPr="004E3CA8">
              <w:rPr>
                <w:color w:val="222222"/>
              </w:rPr>
              <w:t xml:space="preserve">Vid sammanträdet närvarade även föredragandena Pia Törsleff Hertzberg och </w:t>
            </w:r>
            <w:r w:rsidRPr="004E3CA8">
              <w:rPr>
                <w:color w:val="000000"/>
              </w:rPr>
              <w:t>Caroline Jender Pamrin</w:t>
            </w:r>
            <w:r>
              <w:rPr>
                <w:color w:val="000000"/>
              </w:rPr>
              <w:t>,</w:t>
            </w:r>
            <w:r w:rsidRPr="004E3CA8">
              <w:rPr>
                <w:color w:val="222222"/>
              </w:rPr>
              <w:t xml:space="preserve"> EU-nämndens kansli.</w:t>
            </w:r>
          </w:p>
          <w:p w:rsidR="005E0863" w:rsidRPr="007A5F1A" w:rsidRDefault="005E0863" w:rsidP="004E3CA8">
            <w:pPr>
              <w:rPr>
                <w:b/>
                <w:color w:val="222222"/>
              </w:rPr>
            </w:pP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4E3CA8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5E0863" w:rsidRDefault="005E0863" w:rsidP="005E0863">
            <w:pPr>
              <w:tabs>
                <w:tab w:val="left" w:pos="1701"/>
              </w:tabs>
              <w:rPr>
                <w:b/>
                <w:color w:val="222222"/>
              </w:rPr>
            </w:pPr>
            <w:r>
              <w:rPr>
                <w:b/>
                <w:color w:val="222222"/>
              </w:rPr>
              <w:t xml:space="preserve">Rådet för utrikes frågor (handel) </w:t>
            </w:r>
          </w:p>
          <w:p w:rsidR="004E3CA8" w:rsidRDefault="004E3CA8" w:rsidP="005E0863">
            <w:pPr>
              <w:tabs>
                <w:tab w:val="left" w:pos="1701"/>
              </w:tabs>
              <w:rPr>
                <w:b/>
                <w:color w:val="222222"/>
              </w:rPr>
            </w:pPr>
          </w:p>
          <w:p w:rsidR="004E3CA8" w:rsidRPr="004E3CA8" w:rsidRDefault="004E3CA8" w:rsidP="004E3CA8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Statsrådet A</w:t>
            </w:r>
            <w:r w:rsidRPr="004E3CA8">
              <w:rPr>
                <w:color w:val="222222"/>
              </w:rPr>
              <w:t xml:space="preserve">nn Linde, Utrikesdepartementet, lämnade information inför </w:t>
            </w:r>
            <w:r>
              <w:rPr>
                <w:color w:val="222222"/>
              </w:rPr>
              <w:t>rådet för utrikes frågor (handel) den 27 maj 2019.</w:t>
            </w:r>
          </w:p>
          <w:p w:rsidR="004E3CA8" w:rsidRPr="004E3CA8" w:rsidRDefault="004E3CA8" w:rsidP="004E3CA8">
            <w:r w:rsidRPr="004E3CA8">
              <w:rPr>
                <w:color w:val="222222"/>
              </w:rPr>
              <w:t xml:space="preserve">Vid sammanträdet närvarade politiskt sakkunnige Rassoul Pourassad, kansliråden </w:t>
            </w:r>
            <w:r w:rsidRPr="004E3CA8">
              <w:t xml:space="preserve">Niklas Ström och David Lunderquist samt departementssekreterare Martin Magnusson, </w:t>
            </w:r>
          </w:p>
          <w:p w:rsidR="004E3CA8" w:rsidRPr="004E3CA8" w:rsidRDefault="004E3CA8" w:rsidP="004E3CA8">
            <w:pPr>
              <w:spacing w:after="223" w:line="269" w:lineRule="atLeast"/>
              <w:rPr>
                <w:color w:val="222222"/>
              </w:rPr>
            </w:pPr>
            <w:r w:rsidRPr="004E3CA8">
              <w:rPr>
                <w:color w:val="222222"/>
              </w:rPr>
              <w:t>Utrikesdepartementet.</w:t>
            </w:r>
          </w:p>
          <w:p w:rsidR="005E0863" w:rsidRDefault="004E3CA8" w:rsidP="004E3CA8">
            <w:pPr>
              <w:spacing w:after="223" w:line="269" w:lineRule="atLeast"/>
              <w:rPr>
                <w:color w:val="222222"/>
              </w:rPr>
            </w:pPr>
            <w:r w:rsidRPr="004E3CA8">
              <w:rPr>
                <w:color w:val="222222"/>
              </w:rPr>
              <w:t>Vid sammanträdet närvarade även föredragande Pia Törsleff Hertzberg, EU-nämndens kansli.</w:t>
            </w:r>
          </w:p>
          <w:p w:rsidR="00D47FF3" w:rsidRDefault="00D47FF3" w:rsidP="004E3CA8">
            <w:pPr>
              <w:spacing w:after="223" w:line="269" w:lineRule="atLeast"/>
              <w:rPr>
                <w:color w:val="222222"/>
              </w:rPr>
            </w:pPr>
          </w:p>
          <w:p w:rsidR="00D47FF3" w:rsidRPr="004E3CA8" w:rsidRDefault="00D47FF3" w:rsidP="004E3CA8">
            <w:pPr>
              <w:spacing w:after="223" w:line="269" w:lineRule="atLeast"/>
              <w:rPr>
                <w:color w:val="222222"/>
              </w:rPr>
            </w:pPr>
          </w:p>
          <w:p w:rsidR="005E0863" w:rsidRDefault="005E0863" w:rsidP="005E0863">
            <w:pPr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4A0737" w:rsidRPr="00BD5712" w:rsidTr="00613548">
        <w:tc>
          <w:tcPr>
            <w:tcW w:w="567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4E3CA8">
              <w:rPr>
                <w:b/>
                <w:snapToGrid w:val="0"/>
              </w:rPr>
              <w:t>12</w:t>
            </w:r>
          </w:p>
        </w:tc>
        <w:tc>
          <w:tcPr>
            <w:tcW w:w="6666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A0737" w:rsidRPr="00BD5712" w:rsidRDefault="004A0737" w:rsidP="004A0737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A0737" w:rsidRDefault="004A0737" w:rsidP="004A0737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Pr="00BD5712">
              <w:rPr>
                <w:color w:val="000000"/>
              </w:rPr>
              <w:t>t</w:t>
            </w:r>
            <w:r w:rsidR="005E0863">
              <w:rPr>
                <w:color w:val="000000"/>
              </w:rPr>
              <w:t>is</w:t>
            </w:r>
            <w:r w:rsidRPr="00BD5712">
              <w:rPr>
                <w:color w:val="000000"/>
              </w:rPr>
              <w:t xml:space="preserve">dagen den </w:t>
            </w:r>
            <w:r w:rsidR="005E0863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maj</w:t>
            </w:r>
            <w:r w:rsidRPr="00BD5712">
              <w:rPr>
                <w:color w:val="000000"/>
              </w:rPr>
              <w:t xml:space="preserve"> kl. 1</w:t>
            </w:r>
            <w:r w:rsidR="005E0863">
              <w:rPr>
                <w:color w:val="000000"/>
              </w:rPr>
              <w:t>1</w:t>
            </w:r>
            <w:r w:rsidRPr="00BD5712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BD5712">
              <w:rPr>
                <w:color w:val="000000"/>
              </w:rPr>
              <w:t>0.</w:t>
            </w:r>
          </w:p>
          <w:p w:rsidR="007A5F1A" w:rsidRPr="00BD5712" w:rsidRDefault="007A5F1A" w:rsidP="004A0737">
            <w:pPr>
              <w:tabs>
                <w:tab w:val="left" w:pos="1701"/>
              </w:tabs>
              <w:rPr>
                <w:color w:val="000000"/>
              </w:rPr>
            </w:pPr>
          </w:p>
          <w:p w:rsidR="004A0737" w:rsidRPr="00BD5712" w:rsidRDefault="004A0737" w:rsidP="004A0737">
            <w:pPr>
              <w:pStyle w:val="Default"/>
              <w:rPr>
                <w:b/>
              </w:rPr>
            </w:pPr>
          </w:p>
        </w:tc>
      </w:tr>
      <w:tr w:rsidR="00F65DF8" w:rsidRPr="00BD5712" w:rsidTr="00613548">
        <w:tc>
          <w:tcPr>
            <w:tcW w:w="7233" w:type="dxa"/>
            <w:gridSpan w:val="2"/>
          </w:tcPr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5E0863">
              <w:t>28</w:t>
            </w:r>
            <w:r w:rsidR="00696516">
              <w:t xml:space="preserve"> maj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F65DF8" w:rsidRPr="00BD5712" w:rsidRDefault="002130F1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33" w:type="dxa"/>
        <w:tblInd w:w="137" w:type="dxa"/>
        <w:tblLook w:val="04A0" w:firstRow="1" w:lastRow="0" w:firstColumn="1" w:lastColumn="0" w:noHBand="0" w:noVBand="1"/>
      </w:tblPr>
      <w:tblGrid>
        <w:gridCol w:w="3150"/>
        <w:gridCol w:w="390"/>
        <w:gridCol w:w="431"/>
        <w:gridCol w:w="390"/>
        <w:gridCol w:w="390"/>
        <w:gridCol w:w="390"/>
        <w:gridCol w:w="535"/>
        <w:gridCol w:w="390"/>
        <w:gridCol w:w="346"/>
        <w:gridCol w:w="44"/>
        <w:gridCol w:w="390"/>
        <w:gridCol w:w="383"/>
        <w:gridCol w:w="44"/>
        <w:gridCol w:w="390"/>
        <w:gridCol w:w="346"/>
        <w:gridCol w:w="44"/>
        <w:gridCol w:w="390"/>
        <w:gridCol w:w="346"/>
        <w:gridCol w:w="44"/>
      </w:tblGrid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39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 w:rsidR="005E08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§ 1-</w:t>
            </w:r>
            <w:r w:rsidR="00D47FF3">
              <w:rPr>
                <w:rFonts w:ascii="Times New Roman" w:hAnsi="Times New Roman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4-5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</w:tcBorders>
          </w:tcPr>
          <w:p w:rsidR="007A5F1A" w:rsidRPr="00BD5712" w:rsidRDefault="00D47FF3" w:rsidP="0075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6-12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238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238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D47FF3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Jörgen Warborn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 Sandell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(KD)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Helena Gellerman (L)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 Enholm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Elisabeth Fal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k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haven (MP)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7B22DB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B22D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Carl-Oskar Bohlin (M)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A37A2E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Utterstedt </w:t>
            </w: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(SD)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2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c>
          <w:tcPr>
            <w:tcW w:w="3265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52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A5F1A" w:rsidRPr="00BD5712" w:rsidTr="00750A66">
        <w:trPr>
          <w:gridAfter w:val="1"/>
          <w:wAfter w:w="44" w:type="dxa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52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2130F1" w:rsidRPr="002130F1" w:rsidRDefault="002130F1" w:rsidP="005E0863">
      <w:pPr>
        <w:rPr>
          <w:sz w:val="22"/>
          <w:szCs w:val="22"/>
        </w:rPr>
      </w:pPr>
    </w:p>
    <w:sectPr w:rsidR="002130F1" w:rsidRPr="002130F1" w:rsidSect="007B22DB">
      <w:pgSz w:w="11906" w:h="16838"/>
      <w:pgMar w:top="1134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E5" w:rsidRDefault="007D12E5" w:rsidP="002130F1">
      <w:r>
        <w:separator/>
      </w:r>
    </w:p>
  </w:endnote>
  <w:endnote w:type="continuationSeparator" w:id="0">
    <w:p w:rsidR="007D12E5" w:rsidRDefault="007D12E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E5" w:rsidRDefault="007D12E5" w:rsidP="002130F1">
      <w:r>
        <w:separator/>
      </w:r>
    </w:p>
  </w:footnote>
  <w:footnote w:type="continuationSeparator" w:id="0">
    <w:p w:rsidR="007D12E5" w:rsidRDefault="007D12E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D2228"/>
    <w:rsid w:val="000D2E32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130F1"/>
    <w:rsid w:val="00222D1D"/>
    <w:rsid w:val="00227526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0D5F"/>
    <w:rsid w:val="003C24C9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064F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0863"/>
    <w:rsid w:val="005E187A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40471"/>
    <w:rsid w:val="0064286F"/>
    <w:rsid w:val="00642E1E"/>
    <w:rsid w:val="00646158"/>
    <w:rsid w:val="006570E7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59A4"/>
    <w:rsid w:val="00793991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51C9C"/>
    <w:rsid w:val="009538FE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B6F1B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0D94-A922-44F2-99F0-32D60F2F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4160</Characters>
  <Application>Microsoft Office Word</Application>
  <DocSecurity>4</DocSecurity>
  <Lines>1386</Lines>
  <Paragraphs>263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2019-05-17T10:16:00Z</cp:lastPrinted>
  <dcterms:created xsi:type="dcterms:W3CDTF">2019-06-05T12:04:00Z</dcterms:created>
  <dcterms:modified xsi:type="dcterms:W3CDTF">2019-06-05T12:04:00Z</dcterms:modified>
</cp:coreProperties>
</file>