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7078" w:rsidRDefault="004F5F05"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alias w:val="Yrkande 1"/>
        <w:tag w:val="9cef29d8-db69-41b5-84f5-25726b0f5ced"/>
        <w:id w:val="-1577589837"/>
        <w:lock w:val="sdtLocked"/>
      </w:sdtPr>
      <w:sdtEndPr/>
      <w:sdtContent>
        <w:p w:rsidR="00BA069C" w:rsidRDefault="009417C1" w14:paraId="43E2058F" w14:textId="77777777">
          <w:pPr>
            <w:pStyle w:val="Frslagstext"/>
          </w:pPr>
          <w:r>
            <w:t>Riksdagen ställer sig bakom det som anförs i motionen om att upprätta en genomtänkt och långsiktig strategi för hur Sverige ska förhålla sig till Kina och tillkännager detta för regeringen.</w:t>
          </w:r>
        </w:p>
      </w:sdtContent>
    </w:sdt>
    <w:sdt>
      <w:sdtPr>
        <w:alias w:val="Yrkande 2"/>
        <w:tag w:val="79b03221-f0df-4fa1-8598-bde458f54215"/>
        <w:id w:val="2071467318"/>
        <w:lock w:val="sdtLocked"/>
      </w:sdtPr>
      <w:sdtEndPr/>
      <w:sdtContent>
        <w:p w:rsidR="00BA069C" w:rsidRDefault="009417C1" w14:paraId="51802FF5" w14:textId="77777777">
          <w:pPr>
            <w:pStyle w:val="Frslagstext"/>
          </w:pPr>
          <w:r>
            <w:t>Riksdagen ställer sig bakom det som anförs i motionen om att Sveriges och EU:s utrikespolitik ska verka för att förhindra folkmord på uigurer och tillkännager detta för regeringen.</w:t>
          </w:r>
        </w:p>
      </w:sdtContent>
    </w:sdt>
    <w:sdt>
      <w:sdtPr>
        <w:alias w:val="Yrkande 3"/>
        <w:tag w:val="2ab42f2d-f54d-4841-85e8-627a5604f340"/>
        <w:id w:val="375981955"/>
        <w:lock w:val="sdtLocked"/>
      </w:sdtPr>
      <w:sdtEndPr/>
      <w:sdtContent>
        <w:p w:rsidR="00BA069C" w:rsidRDefault="009417C1" w14:paraId="03DE88DA" w14:textId="77777777">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alias w:val="Yrkande 4"/>
        <w:tag w:val="82851329-d729-470c-9ace-669c58fdb989"/>
        <w:id w:val="-1747948401"/>
        <w:lock w:val="sdtLocked"/>
      </w:sdtPr>
      <w:sdtEndPr/>
      <w:sdtContent>
        <w:p w:rsidR="00BA069C" w:rsidRDefault="009417C1" w14:paraId="3ED9FDC1" w14:textId="77777777">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alias w:val="Yrkande 5"/>
        <w:tag w:val="db1061c2-32e2-41c4-a90f-49638005384d"/>
        <w:id w:val="1184328330"/>
        <w:lock w:val="sdtLocked"/>
      </w:sdtPr>
      <w:sdtEndPr/>
      <w:sdtContent>
        <w:p w:rsidR="00BA069C" w:rsidRDefault="009417C1" w14:paraId="012C808B" w14:textId="77777777">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alias w:val="Yrkande 6"/>
        <w:tag w:val="48acd923-1e33-4968-9ade-ff7dce9ab44e"/>
        <w:id w:val="-1214273093"/>
        <w:lock w:val="sdtLocked"/>
      </w:sdtPr>
      <w:sdtEndPr/>
      <w:sdtContent>
        <w:p w:rsidR="00BA069C" w:rsidRDefault="009417C1" w14:paraId="41685D4C" w14:textId="77777777">
          <w:pPr>
            <w:pStyle w:val="Frslagstext"/>
          </w:pPr>
          <w:r>
            <w:t>Riksdagen ställer sig bakom det som anförs i motionen om att Sverige bör definiera Tibet som ett ockuperat territorium och tillkännager detta för regeringen.</w:t>
          </w:r>
        </w:p>
      </w:sdtContent>
    </w:sdt>
    <w:sdt>
      <w:sdtPr>
        <w:alias w:val="Yrkande 7"/>
        <w:tag w:val="5a588864-0daf-4844-badb-b1a0ccf573fc"/>
        <w:id w:val="-1233466130"/>
        <w:lock w:val="sdtLocked"/>
      </w:sdtPr>
      <w:sdtEndPr/>
      <w:sdtContent>
        <w:p w:rsidR="00BA069C" w:rsidRDefault="009417C1" w14:paraId="5EC8DFC6" w14:textId="77777777">
          <w:pPr>
            <w:pStyle w:val="Frslagstext"/>
          </w:pPr>
          <w:r>
            <w:t>Riksdagen ställer sig bakom det som anförs i motionen om att Sverige ska kräva journalistisk frihet och rörelsefrihet i Tibet och tillkännager detta för regeringen.</w:t>
          </w:r>
        </w:p>
      </w:sdtContent>
    </w:sdt>
    <w:sdt>
      <w:sdtPr>
        <w:alias w:val="Yrkande 8"/>
        <w:tag w:val="689d9a14-95f7-4211-8d57-895e01166927"/>
        <w:id w:val="-252903837"/>
        <w:lock w:val="sdtLocked"/>
      </w:sdtPr>
      <w:sdtEndPr/>
      <w:sdtContent>
        <w:p w:rsidR="00BA069C" w:rsidRDefault="009417C1" w14:paraId="193DF1ED" w14:textId="77777777">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alias w:val="Yrkande 9"/>
        <w:tag w:val="e7674dc9-4ece-4241-8025-33f16321a33c"/>
        <w:id w:val="1559671175"/>
        <w:lock w:val="sdtLocked"/>
      </w:sdtPr>
      <w:sdtEndPr/>
      <w:sdtContent>
        <w:p w:rsidR="00BA069C" w:rsidRDefault="009417C1" w14:paraId="3E7BCD31" w14:textId="77777777">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alias w:val="Yrkande 10"/>
        <w:tag w:val="d8bd077c-f683-4491-a55d-7a18f42d5cd5"/>
        <w:id w:val="629750420"/>
        <w:lock w:val="sdtLocked"/>
      </w:sdtPr>
      <w:sdtEndPr/>
      <w:sdtContent>
        <w:p w:rsidR="00BA069C" w:rsidRDefault="009417C1" w14:paraId="7910C0E2" w14:textId="77777777">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alias w:val="Yrkande 11"/>
        <w:tag w:val="e493cb35-ac0a-4ee1-8762-bcba55d4e3a9"/>
        <w:id w:val="-407458406"/>
        <w:lock w:val="sdtLocked"/>
      </w:sdtPr>
      <w:sdtEndPr/>
      <w:sdtContent>
        <w:p w:rsidR="00BA069C" w:rsidRDefault="009417C1" w14:paraId="4374D353" w14:textId="77777777">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alias w:val="Yrkande 12"/>
        <w:tag w:val="5c7b7d76-5e0f-4b20-9d78-363d4a144c5c"/>
        <w:id w:val="-783415254"/>
        <w:lock w:val="sdtLocked"/>
      </w:sdtPr>
      <w:sdtEndPr/>
      <w:sdtContent>
        <w:p w:rsidR="00BA069C" w:rsidRDefault="009417C1" w14:paraId="1F645F45" w14:textId="77777777">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alias w:val="Yrkande 13"/>
        <w:tag w:val="8df282cf-dd2d-4779-bb27-b8031c19f4a0"/>
        <w:id w:val="-1093093209"/>
        <w:lock w:val="sdtLocked"/>
      </w:sdtPr>
      <w:sdtEndPr/>
      <w:sdtContent>
        <w:p w:rsidR="00BA069C" w:rsidRDefault="009417C1" w14:paraId="3ED729D3" w14:textId="77777777">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alias w:val="Yrkande 14"/>
        <w:tag w:val="e2c83d9c-cb30-4121-a283-f974a7183cd8"/>
        <w:id w:val="87589870"/>
        <w:lock w:val="sdtLocked"/>
      </w:sdtPr>
      <w:sdtEndPr/>
      <w:sdtContent>
        <w:p w:rsidR="00BA069C" w:rsidRDefault="009417C1" w14:paraId="1B4008BF" w14:textId="77777777">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alias w:val="Yrkande 15"/>
        <w:tag w:val="9672d9c2-9158-44ea-9e4b-e83f50eaddf6"/>
        <w:id w:val="2123501956"/>
        <w:lock w:val="sdtLocked"/>
      </w:sdtPr>
      <w:sdtEndPr/>
      <w:sdtContent>
        <w:p w:rsidR="00BA069C" w:rsidRDefault="009417C1" w14:paraId="57BB160C" w14:textId="77777777">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alias w:val="Yrkande 16"/>
        <w:tag w:val="255cc4c8-02f6-4dae-b22f-5a3aa6c441e4"/>
        <w:id w:val="1273820660"/>
        <w:lock w:val="sdtLocked"/>
      </w:sdtPr>
      <w:sdtEndPr/>
      <w:sdtContent>
        <w:p w:rsidR="00BA069C" w:rsidRDefault="009417C1" w14:paraId="22B57281" w14:textId="77777777">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alias w:val="Yrkande 17"/>
        <w:tag w:val="14ea7988-61e4-4f31-af07-f30e8c53d0e3"/>
        <w:id w:val="-659308138"/>
        <w:lock w:val="sdtLocked"/>
      </w:sdtPr>
      <w:sdtEndPr/>
      <w:sdtContent>
        <w:p w:rsidR="00BA069C" w:rsidRDefault="009417C1" w14:paraId="771B4606" w14:textId="77777777">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alias w:val="Yrkande 18"/>
        <w:tag w:val="29db43cb-05a0-48b2-830d-549662316ab9"/>
        <w:id w:val="525301486"/>
        <w:lock w:val="sdtLocked"/>
      </w:sdtPr>
      <w:sdtEndPr/>
      <w:sdtContent>
        <w:p w:rsidR="00BA069C" w:rsidRDefault="009417C1" w14:paraId="7A14EBD3" w14:textId="77777777">
          <w:pPr>
            <w:pStyle w:val="Frslagstext"/>
          </w:pPr>
          <w:r>
            <w:t>Riksdagen ställer sig bakom det som anförs i motionen om att Sverige tillsammans med EU bör kräva att Gui Minhai omedelbart friges, och detta tillkännager riksdagen för regeringen.</w:t>
          </w:r>
        </w:p>
      </w:sdtContent>
    </w:sdt>
    <w:sdt>
      <w:sdtPr>
        <w:alias w:val="Yrkande 19"/>
        <w:tag w:val="afab9a55-4d1e-4624-b137-5f323b43d133"/>
        <w:id w:val="490451285"/>
        <w:lock w:val="sdtLocked"/>
      </w:sdtPr>
      <w:sdtEndPr/>
      <w:sdtContent>
        <w:p w:rsidR="00BA069C" w:rsidRDefault="009417C1" w14:paraId="77E45BAC" w14:textId="77777777">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alias w:val="Yrkande 20"/>
        <w:tag w:val="0bdd8d53-c9de-4fbf-ace8-50a4de394086"/>
        <w:id w:val="-1025254977"/>
        <w:lock w:val="sdtLocked"/>
      </w:sdtPr>
      <w:sdtEndPr/>
      <w:sdtContent>
        <w:p w:rsidR="00BA069C" w:rsidRDefault="009417C1" w14:paraId="3E97D277" w14:textId="77777777">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alias w:val="Yrkande 21"/>
        <w:tag w:val="4500843f-69ae-49a1-9be7-aab6bedc928c"/>
        <w:id w:val="-612443147"/>
        <w:lock w:val="sdtLocked"/>
      </w:sdtPr>
      <w:sdtEndPr/>
      <w:sdtContent>
        <w:p w:rsidR="00BA069C" w:rsidRDefault="009417C1" w14:paraId="66A1F1A2" w14:textId="77777777">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alias w:val="Yrkande 22"/>
        <w:tag w:val="28fb7015-6b2e-46e2-a5ba-efbd7b75c8b9"/>
        <w:id w:val="-1905368967"/>
        <w:lock w:val="sdtLocked"/>
      </w:sdtPr>
      <w:sdtEndPr/>
      <w:sdtContent>
        <w:p w:rsidR="00BA069C" w:rsidRDefault="009417C1" w14:paraId="6145A0D1" w14:textId="77777777">
          <w:pPr>
            <w:pStyle w:val="Frslagstext"/>
          </w:pPr>
          <w:r>
            <w:t>Riksdagen ställer sig bakom det som anförs i motionen om att Sverige och EU tydligt bör kräva att Kina respekterar Unclosdomen från 2016 och tillkännager detta för regeringen.</w:t>
          </w:r>
        </w:p>
      </w:sdtContent>
    </w:sdt>
    <w:sdt>
      <w:sdtPr>
        <w:alias w:val="Yrkande 23"/>
        <w:tag w:val="a081fc63-5d85-429e-aaf3-0f7b36f35d47"/>
        <w:id w:val="357395561"/>
        <w:lock w:val="sdtLocked"/>
      </w:sdtPr>
      <w:sdtEndPr/>
      <w:sdtContent>
        <w:p w:rsidR="00BA069C" w:rsidRDefault="009417C1" w14:paraId="2B522D75" w14:textId="77777777">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alias w:val="Yrkande 24"/>
        <w:tag w:val="3ced1754-e87a-4384-b9ea-141945e7367a"/>
        <w:id w:val="1233887491"/>
        <w:lock w:val="sdtLocked"/>
      </w:sdtPr>
      <w:sdtEndPr/>
      <w:sdtContent>
        <w:p w:rsidR="00BA069C" w:rsidRDefault="009417C1" w14:paraId="28C4E659" w14:textId="77777777">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alias w:val="Yrkande 25"/>
        <w:tag w:val="41c18ac3-1e58-49bd-82bc-fe3ff14051c9"/>
        <w:id w:val="1301190069"/>
        <w:lock w:val="sdtLocked"/>
      </w:sdtPr>
      <w:sdtEndPr/>
      <w:sdtContent>
        <w:p w:rsidR="00BA069C" w:rsidRDefault="009417C1" w14:paraId="2E770354" w14:textId="77777777">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alias w:val="Yrkande 26"/>
        <w:tag w:val="5d69d422-df87-4fbd-9c90-5b0f4828383c"/>
        <w:id w:val="-1472044781"/>
        <w:lock w:val="sdtLocked"/>
      </w:sdtPr>
      <w:sdtEndPr/>
      <w:sdtContent>
        <w:p w:rsidR="00BA069C" w:rsidRDefault="009417C1" w14:paraId="486B36CB" w14:textId="77777777">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alias w:val="Yrkande 27"/>
        <w:tag w:val="71275907-aab3-44d6-b020-ae563b0a9ebd"/>
        <w:id w:val="674921754"/>
        <w:lock w:val="sdtLocked"/>
      </w:sdtPr>
      <w:sdtEndPr/>
      <w:sdtContent>
        <w:p w:rsidR="00BA069C" w:rsidRDefault="009417C1" w14:paraId="34900504" w14:textId="77777777">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alias w:val="Yrkande 28"/>
        <w:tag w:val="d9b1e671-7f1e-40c3-9650-ff5db28e761d"/>
        <w:id w:val="1280770428"/>
        <w:lock w:val="sdtLocked"/>
      </w:sdtPr>
      <w:sdtEndPr/>
      <w:sdtContent>
        <w:p w:rsidR="00BA069C" w:rsidRDefault="009417C1" w14:paraId="4D252C94" w14:textId="77777777">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alias w:val="Yrkande 29"/>
        <w:tag w:val="7ca9f150-c121-4dac-99f6-8ba7aed8b427"/>
        <w:id w:val="-2129150928"/>
        <w:lock w:val="sdtLocked"/>
      </w:sdtPr>
      <w:sdtEndPr/>
      <w:sdtContent>
        <w:p w:rsidR="00BA069C" w:rsidRDefault="009417C1" w14:paraId="245734AA" w14:textId="77777777">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alias w:val="Yrkande 30"/>
        <w:tag w:val="0fe5e665-e655-47ef-b475-45de8820a4d4"/>
        <w:id w:val="798875660"/>
        <w:lock w:val="sdtLocked"/>
      </w:sdtPr>
      <w:sdtEndPr/>
      <w:sdtContent>
        <w:p w:rsidR="00BA069C" w:rsidRDefault="009417C1" w14:paraId="6945049C" w14:textId="77777777">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alias w:val="Yrkande 31"/>
        <w:tag w:val="fd7d06af-5b3c-49f2-af9a-54baa39c3f82"/>
        <w:id w:val="-1014844696"/>
        <w:lock w:val="sdtLocked"/>
      </w:sdtPr>
      <w:sdtEndPr/>
      <w:sdtContent>
        <w:p w:rsidR="00BA069C" w:rsidRDefault="009417C1" w14:paraId="48E3AF1C" w14:textId="77777777">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alias w:val="Yrkande 32"/>
        <w:tag w:val="b079af09-b45f-4afe-ad39-107b76fe6f03"/>
        <w:id w:val="-1701622650"/>
        <w:lock w:val="sdtLocked"/>
      </w:sdtPr>
      <w:sdtEndPr/>
      <w:sdtContent>
        <w:p w:rsidR="00BA069C" w:rsidRDefault="009417C1" w14:paraId="615321F0" w14:textId="77777777">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alias w:val="Yrkande 33"/>
        <w:tag w:val="dcff7f23-b35a-4973-9f22-32e64010bcec"/>
        <w:id w:val="-1034572006"/>
        <w:lock w:val="sdtLocked"/>
      </w:sdtPr>
      <w:sdtEndPr/>
      <w:sdtContent>
        <w:p w:rsidR="00BA069C" w:rsidRDefault="009417C1" w14:paraId="7B254DEC" w14:textId="77777777">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alias w:val="Yrkande 34"/>
        <w:tag w:val="21bd1edc-df19-4fae-873c-51c1439bf8ed"/>
        <w:id w:val="-782341255"/>
        <w:lock w:val="sdtLocked"/>
      </w:sdtPr>
      <w:sdtEndPr/>
      <w:sdtContent>
        <w:p w:rsidR="00BA069C" w:rsidRDefault="009417C1" w14:paraId="6A054EDF" w14:textId="77777777">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w:rsidRPr="006B78D1" w:rsidR="006D79C9" w:rsidP="00333E95" w:rsidRDefault="0022654A" w14:paraId="471DE3F8" w14:textId="6DC8FCF5">
          <w:pPr>
            <w:pStyle w:val="Rubrik1"/>
          </w:pPr>
          <w:r w:rsidRPr="0022654A">
            <w:t>Inledning</w:t>
          </w:r>
        </w:p>
      </w:sdtContent>
    </w:sdt>
    <w:bookmarkEnd w:displacedByCustomXml="prev" w:id="3"/>
    <w:bookmarkEnd w:displacedByCustomXml="prev" w:id="4"/>
    <w:p w:rsidRPr="006B78D1" w:rsidR="00502519" w:rsidP="0022654A" w:rsidRDefault="00CE3475" w14:paraId="15BBAE40" w14:textId="2609DC0F">
      <w:pPr>
        <w:pStyle w:val="Normalutanindragellerluft"/>
      </w:pPr>
      <w:r w:rsidRPr="006B78D1">
        <w:t>Världen förändras i snabb takt. Demokratin i världen hotas. Bara 12 procent av jordens befolkning bor numera i en demokrati. Stormakter driver geopolitik som ytterligare destabiliserar den globala scenen. Detta skapar en osäkerhet där Sverige och EU måste vara beredda på snabba förändringar och agera som en tydlig motkraft; för demokrati</w:t>
      </w:r>
      <w:r w:rsidR="000A2911">
        <w:t xml:space="preserve"> och</w:t>
      </w:r>
      <w:r w:rsidRPr="006B78D1">
        <w:t xml:space="preserve"> fri- och rättigheter. Försvarsberedningen konstaterade i Allvarstid att Kinas utveckling i en alltmer auktoritär riktning, dess politiska ambitioner, omfattande </w:t>
      </w:r>
      <w:r w:rsidRPr="006B78D1">
        <w:lastRenderedPageBreak/>
        <w:t>militära upprustning och militärt och säkerhetspolitiskt aggressiva uppträdande försämrar säkerhetsläget i regionen och utmanar den regelbaserade världsordningen</w:t>
      </w:r>
      <w:r w:rsidRPr="006B78D1" w:rsidR="00502519">
        <w:t>.</w:t>
      </w:r>
    </w:p>
    <w:p w:rsidRPr="006B78D1" w:rsidR="00CE3475" w:rsidP="00502519" w:rsidRDefault="00CE3475" w14:paraId="0AF85B27" w14:textId="3F4D2CC0">
      <w:r w:rsidRPr="006B78D1">
        <w:t>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Xi Jinping tillträdde som president 2013 har det politiska förtrycket tilltagit. Trots att Kinas författningar garanterar medborgerliga och politiska rättigheter är respekten för grundläggande friheter mycket låg. Regimkritiker fängslas och mass</w:t>
      </w:r>
      <w:r w:rsidR="0022654A">
        <w:softHyphen/>
      </w:r>
      <w:r w:rsidRPr="006B78D1">
        <w:t xml:space="preserve">medier verkar under strikt statlig kontroll. Regimen betraktar företeelser som bedöms kunna hota samhällsstabiliteten, såsom idéer om västerländsk demokrati och oberoende journalistik, som potentiella säkerhetsrisker. Kinas ledning motverkar i högre grad all </w:t>
      </w:r>
      <w:r w:rsidRPr="0022654A">
        <w:rPr>
          <w:spacing w:val="-1"/>
        </w:rPr>
        <w:t>form av religiösa och kulturella yttringar. Etniska minoriteter utsätts för massfängslande,</w:t>
      </w:r>
      <w:r w:rsidRPr="006B78D1">
        <w:t xml:space="preserve"> tortyr och </w:t>
      </w:r>
      <w:r w:rsidRPr="006B78D1" w:rsidR="008F7FE6">
        <w:t>förföljelse</w:t>
      </w:r>
      <w:r w:rsidRPr="006B78D1">
        <w:t>.</w:t>
      </w:r>
    </w:p>
    <w:p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w:rsidRPr="006B78D1" w:rsidR="00CE3475" w:rsidP="00502519" w:rsidRDefault="00CE3475" w14:paraId="0DAEB557" w14:textId="70269F5F">
      <w:r w:rsidRPr="006B78D1">
        <w:t>Det är avgörande att demokratiska stater står tillsammans i förhållande till Kina. Att hålla en enad demokratisk front för folkrätten</w:t>
      </w:r>
      <w:r w:rsidR="000A2911">
        <w:t xml:space="preserve"> och</w:t>
      </w:r>
      <w:r w:rsidRPr="006B78D1">
        <w:t xml:space="preserve">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w:rsidRPr="0022654A" w:rsidR="00CE3475" w:rsidP="0022654A" w:rsidRDefault="00CE3475" w14:paraId="08D7ADBB" w14:textId="77777777">
      <w:pPr>
        <w:pStyle w:val="Rubrik1"/>
      </w:pPr>
      <w:r w:rsidRPr="0022654A">
        <w:t>Kinas inre auktoritära utveckling</w:t>
      </w:r>
    </w:p>
    <w:p w:rsidRPr="0022654A" w:rsidR="00CE3475" w:rsidP="0022654A" w:rsidRDefault="00CE3475" w14:paraId="55308440" w14:textId="4BCE56DE">
      <w:pPr>
        <w:pStyle w:val="Rubrik2"/>
        <w:spacing w:before="440"/>
      </w:pPr>
      <w:r w:rsidRPr="0022654A">
        <w:t>Xinjiang</w:t>
      </w:r>
    </w:p>
    <w:p w:rsidRPr="006B78D1" w:rsidR="00CE3475" w:rsidP="00CE3475" w:rsidRDefault="00CE3475" w14:paraId="414E6741" w14:textId="18302E85">
      <w:pPr>
        <w:pStyle w:val="Normalutanindragellerluft"/>
      </w:pPr>
      <w:r w:rsidRPr="006B78D1">
        <w:t>Xinjiang är Kinas till ytan största autonoma region. En betydande del av befolkningen utgörs av uigurer, en av de officiellt erkända etniska minoriteterna i Kina. Under de senaste åren har situationen för uigurerna försämrats dramatiskt. De utsätts för syste</w:t>
      </w:r>
      <w:r w:rsidR="0022654A">
        <w:softHyphen/>
      </w:r>
      <w:r w:rsidRPr="006B78D1">
        <w:t>matiska kränkningar av sina grundläggande mänskliga rättigheter, däribland rätten till religionsfrihet, yttrandefrihet och kulturell identitet.</w:t>
      </w:r>
    </w:p>
    <w:p w:rsidRPr="006B78D1" w:rsidR="00CE3475" w:rsidP="00502519" w:rsidRDefault="00CE3475" w14:paraId="77DBF543" w14:textId="0B7554E0">
      <w:r w:rsidRPr="006B78D1">
        <w:t>Den kinesiska staten har gjort sig skyldig till allvarliga människorättsbrott och mot</w:t>
      </w:r>
      <w:r w:rsidR="0022654A">
        <w:softHyphen/>
      </w:r>
      <w:r w:rsidRPr="006B78D1">
        <w:t xml:space="preserve">arbetar uigurernas möjligheter att utöva sin religion och bevara sin kultur. Miljöpartiet menar att det är hög tid att Sverige, tillsammans med EU, tar tydlig ställning mot dessa övergrepp. </w:t>
      </w:r>
    </w:p>
    <w:p w:rsidRPr="006B78D1" w:rsidR="00CE3475" w:rsidP="00502519" w:rsidRDefault="00CE3475" w14:paraId="4C5D0493" w14:textId="2F45BD77">
      <w:r w:rsidRPr="006B78D1">
        <w:t>Under senare år har tusentals uigurer ofrivilligt placerats i så kallade omskolnings</w:t>
      </w:r>
      <w:r w:rsidR="0022654A">
        <w:softHyphen/>
      </w:r>
      <w:r w:rsidRPr="006B78D1">
        <w:t>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w:rsidRPr="006B78D1" w:rsidR="00CE3475" w:rsidP="00502519" w:rsidRDefault="00CE3475" w14:paraId="27855159" w14:textId="77777777">
      <w:r w:rsidRPr="006B78D1">
        <w:lastRenderedPageBreak/>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w:rsidRPr="0022654A" w:rsidR="00CE3475" w:rsidP="0022654A" w:rsidRDefault="00CE3475" w14:paraId="408E83EC" w14:textId="77777777">
      <w:pPr>
        <w:pStyle w:val="Rubrik3"/>
      </w:pPr>
      <w:r w:rsidRPr="0022654A">
        <w:t xml:space="preserve">Religionsfrihet för uigurer </w:t>
      </w:r>
    </w:p>
    <w:p w:rsidRPr="006B78D1" w:rsidR="00CE3475" w:rsidP="00CE3475" w:rsidRDefault="00CE3475" w14:paraId="3667BE3D" w14:textId="7B985FE5">
      <w:pPr>
        <w:pStyle w:val="Normalutanindragellerluft"/>
      </w:pPr>
      <w:r w:rsidRPr="006B78D1">
        <w:t>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w:t>
      </w:r>
      <w:r w:rsidR="0022654A">
        <w:softHyphen/>
      </w:r>
      <w:r w:rsidRPr="006B78D1">
        <w:t xml:space="preserve">ningsläger stängs ner omedelbart.   </w:t>
      </w:r>
    </w:p>
    <w:p w:rsidRPr="006B78D1" w:rsidR="00CE3475" w:rsidP="0022654A" w:rsidRDefault="00CE3475" w14:paraId="44FA0B44" w14:textId="77777777">
      <w:pPr>
        <w:pStyle w:val="Rubrik3"/>
      </w:pPr>
      <w:r w:rsidRPr="006B78D1">
        <w:t xml:space="preserve">Massövervakningen </w:t>
      </w:r>
    </w:p>
    <w:p w:rsidRPr="006B78D1" w:rsidR="00CE3475" w:rsidP="00CE3475" w:rsidRDefault="00CE3475" w14:paraId="478F1921" w14:textId="1FA3BC7E">
      <w:pPr>
        <w:pStyle w:val="Normalutanindragellerluft"/>
      </w:pPr>
      <w:r w:rsidRPr="006B78D1">
        <w:t xml:space="preserve">Uigurer i Xinjiang är en av de mest övervakade grupperna i världen. Massövervakning och ansiktsigenkänning används för att övervaka samhället. Detta utgör ett allvarligt hot </w:t>
      </w:r>
      <w:r w:rsidRPr="0022654A">
        <w:rPr>
          <w:spacing w:val="-1"/>
        </w:rPr>
        <w:t>mot såväl personlig integritet som grundläggande mänskliga fri- och rättigheter. Ansikts</w:t>
      </w:r>
      <w:r w:rsidRPr="0022654A" w:rsidR="0022654A">
        <w:rPr>
          <w:spacing w:val="-1"/>
        </w:rPr>
        <w:softHyphen/>
      </w:r>
      <w:r w:rsidRPr="0022654A">
        <w:rPr>
          <w:spacing w:val="-1"/>
        </w:rPr>
        <w:t>igenkänning</w:t>
      </w:r>
      <w:r w:rsidRPr="006B78D1">
        <w:t xml:space="preserve"> används i Xinjiang för att identifiera personer som tillhör folkgruppen uigurer och gör det möjligt för polisen att iaktta varje steg.  </w:t>
      </w:r>
    </w:p>
    <w:p w:rsidRPr="006B78D1" w:rsidR="00CE3475" w:rsidP="00487078" w:rsidRDefault="00CE3475" w14:paraId="57C3D044" w14:textId="77777777">
      <w:r w:rsidRPr="006B78D1">
        <w:t xml:space="preserve">Miljöpartiet anser att massövervakning från både statliga och privata aktörer måste motverkas. EU måste säkerställa att AI inte kan utnyttjas för massövervakning eller till att inskränka grundläggande fri- och rättigheter. Miljöpartiet kommer fortsatt att stå upp </w:t>
      </w:r>
      <w:r w:rsidRPr="0022654A">
        <w:rPr>
          <w:spacing w:val="-1"/>
        </w:rPr>
        <w:t>för våra värden om att vara emot massövervakning och värna den personliga integriteten.</w:t>
      </w:r>
    </w:p>
    <w:p w:rsidRPr="006B78D1" w:rsidR="00CE3475" w:rsidP="00502519" w:rsidRDefault="00CE3475" w14:paraId="0E19B346" w14:textId="6783019E">
      <w:r w:rsidRPr="006B78D1">
        <w:t>EU:s regelverk för produkter med dubbla användningsområden, det så kallade Dual Use-regelverket,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w:t>
      </w:r>
      <w:r w:rsidR="0022654A">
        <w:softHyphen/>
      </w:r>
      <w:r w:rsidRPr="006B78D1">
        <w:t xml:space="preserve">heter. Europas tillverkning och export av övervakningsteknik växer snabbt med betydande ekonomisk fördel för europeiska företag.  </w:t>
      </w:r>
    </w:p>
    <w:p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w:rsidRPr="006B78D1" w:rsidR="00CE3475" w:rsidP="0022654A" w:rsidRDefault="00CE3475" w14:paraId="1A9F0719" w14:textId="77777777">
      <w:pPr>
        <w:pStyle w:val="Rubrik2"/>
      </w:pPr>
      <w:r w:rsidRPr="006B78D1">
        <w:t xml:space="preserve">Tibet </w:t>
      </w:r>
    </w:p>
    <w:p w:rsidRPr="006B78D1" w:rsidR="00CE3475" w:rsidP="00CE3475" w:rsidRDefault="00CE3475" w14:paraId="61E01A8E" w14:textId="76220174">
      <w:pPr>
        <w:pStyle w:val="Normalutanindragellerluft"/>
      </w:pPr>
      <w:r w:rsidRPr="0022654A">
        <w:rPr>
          <w:spacing w:val="-1"/>
        </w:rPr>
        <w:t>Tibet är en ockuperad självstyrande region i västra Kina, där majoriteten av befolkningen</w:t>
      </w:r>
      <w:r w:rsidRPr="006B78D1">
        <w:t xml:space="preserve"> utgörs av den buddhistiska folkgruppen tibetaner. Under de senaste decennierna har </w:t>
      </w:r>
      <w:r w:rsidRPr="006B78D1">
        <w:lastRenderedPageBreak/>
        <w:t xml:space="preserve">förtrycket mot tibetanerna hårdnat. Den kinesiska regimen skärper kontrollen över området, begränsar medborgarnas rätt till sitt språk, sin tro och </w:t>
      </w:r>
      <w:r w:rsidR="00474D7A">
        <w:t xml:space="preserve">sin </w:t>
      </w:r>
      <w:r w:rsidRPr="006B78D1">
        <w:t>kultur.</w:t>
      </w:r>
    </w:p>
    <w:p w:rsidRPr="006B78D1" w:rsidR="00CE3475" w:rsidP="00487078" w:rsidRDefault="00CE3475" w14:paraId="3A0848D7" w14:textId="119EC44B">
      <w:r w:rsidRPr="006B78D1">
        <w:t>1950 ockuperade kinesiska styrkor Tibet och utropade Kinas överhöghet, med löften om att respektera tibetanernas religion och traditioner. Löften som inte varade länge i praktiken. 1959 flydde tibetanernas ledare Dalai Lama till Indien</w:t>
      </w:r>
      <w:r w:rsidR="00474D7A">
        <w:t>,</w:t>
      </w:r>
      <w:r w:rsidRPr="006B78D1">
        <w:t xml:space="preserve"> där en exilregering upprättades.</w:t>
      </w:r>
    </w:p>
    <w:p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w:rsidRPr="006B78D1" w:rsidR="00CE3475" w:rsidP="0022654A" w:rsidRDefault="00CE3475" w14:paraId="20F9B618" w14:textId="77777777">
      <w:pPr>
        <w:pStyle w:val="Rubrik3"/>
      </w:pPr>
      <w:r w:rsidRPr="006B78D1">
        <w:t>Naturresurserna ska tillhöra tibetanerna</w:t>
      </w:r>
    </w:p>
    <w:p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w:rsidRPr="006B78D1" w:rsidR="00CE3475" w:rsidP="00502519" w:rsidRDefault="00CE3475" w14:paraId="68A9A450" w14:textId="593F7A79">
      <w:r w:rsidRPr="006B78D1">
        <w:t xml:space="preserve">Tibet är en region som har fullt av naturresurser. Tibetanerna betraktar tillgångarna som heliga, medan Kina vill utnyttja resurserna för ekonomisk tillväxt. Kinas dominans </w:t>
      </w:r>
      <w:r w:rsidR="00474D7A">
        <w:t>över</w:t>
      </w:r>
      <w:r w:rsidRPr="006B78D1">
        <w:t xml:space="preserve"> litium och andra viktiga mineraler utvinns på bekostnad av tibetanerna. Fyra av Kinas största koppargruvor ligger i regionen och gruvdriften bidrar till negativa sociala </w:t>
      </w:r>
      <w:r w:rsidRPr="0022654A">
        <w:rPr>
          <w:spacing w:val="-1"/>
        </w:rPr>
        <w:t>och miljömässiga konsekvenser för Tibet, medan Kina gör ekonomisk vinst. Miljö</w:t>
      </w:r>
      <w:r w:rsidRPr="0022654A" w:rsidR="0022654A">
        <w:rPr>
          <w:spacing w:val="-1"/>
        </w:rPr>
        <w:softHyphen/>
      </w:r>
      <w:r w:rsidRPr="0022654A">
        <w:rPr>
          <w:spacing w:val="-1"/>
        </w:rPr>
        <w:t>partiet</w:t>
      </w:r>
      <w:r w:rsidRPr="006B78D1">
        <w:t xml:space="preserve"> anser </w:t>
      </w:r>
      <w:r w:rsidR="00474D7A">
        <w:t xml:space="preserve">att </w:t>
      </w:r>
      <w:r w:rsidRPr="006B78D1">
        <w:t xml:space="preserve">mineraltillgångarna ska tillfalla tibetanerna. Vi menar att Sverige bör komma med en strategi som möjliggör Tibetanernas rätt till fullt inflytande över beslut som fattas angående Tibets mark, resurser och framtid. </w:t>
      </w:r>
    </w:p>
    <w:p w:rsidRPr="006B78D1" w:rsidR="00CE3475" w:rsidP="0022654A" w:rsidRDefault="00CE3475" w14:paraId="6B41A5F3" w14:textId="77777777">
      <w:pPr>
        <w:pStyle w:val="Rubrik2"/>
      </w:pPr>
      <w:r w:rsidRPr="006B78D1">
        <w:t xml:space="preserve">Hongkong </w:t>
      </w:r>
    </w:p>
    <w:p w:rsidRPr="006B78D1" w:rsidR="00CE3475" w:rsidP="00CE3475" w:rsidRDefault="00CE3475" w14:paraId="50884167" w14:textId="734A682B">
      <w:pPr>
        <w:pStyle w:val="Normalutanindragellerluft"/>
      </w:pPr>
      <w:r w:rsidRPr="006B78D1">
        <w:t xml:space="preserve">Hongkong överlämnades 1997 till Folkrepubliken Kina under premissen </w:t>
      </w:r>
      <w:r w:rsidR="002E1D6D">
        <w:t>”</w:t>
      </w:r>
      <w:r w:rsidRPr="006B78D1">
        <w:t>ett land, två system</w:t>
      </w:r>
      <w:r w:rsidR="002E1D6D">
        <w:t>”</w:t>
      </w:r>
      <w:r w:rsidRPr="006B78D1">
        <w:t>. Syftet var att bevara Hongkongs autonomi, inklusive ett självständigt rätts</w:t>
      </w:r>
      <w:r w:rsidR="0022654A">
        <w:softHyphen/>
      </w:r>
      <w:r w:rsidRPr="006B78D1">
        <w:t>väsende, ett öppet samhälle och ett eget kapitalistiskt system.</w:t>
      </w:r>
    </w:p>
    <w:p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inte accepteras, här måste Sverige tillsammans med EU-länder stå upp för demokrati och mänskliga rättigheter i Hongkong. </w:t>
      </w:r>
    </w:p>
    <w:p w:rsidRPr="006B78D1" w:rsidR="00CE3475" w:rsidP="0022654A" w:rsidRDefault="00CE3475" w14:paraId="0D398055" w14:textId="77777777">
      <w:pPr>
        <w:pStyle w:val="Rubrik3"/>
      </w:pPr>
      <w:r w:rsidRPr="006B78D1">
        <w:t>Hongkongs nationella säkerhetslag</w:t>
      </w:r>
    </w:p>
    <w:p w:rsidRPr="006B78D1" w:rsidR="00CE3475" w:rsidP="00CE3475" w:rsidRDefault="00CE3475" w14:paraId="1301BDAD" w14:textId="08B0357D">
      <w:pPr>
        <w:pStyle w:val="Normalutanindragellerluft"/>
      </w:pPr>
      <w:r w:rsidRPr="006B78D1">
        <w:t xml:space="preserve">Den kinesiska regeringen har stärkt sin kontroll över staden sedan 2020. I synnerhet efter införandet av den nationella säkerhetslagen (NSL) 2020 och den så kallade </w:t>
      </w:r>
      <w:r w:rsidRPr="006B78D1">
        <w:lastRenderedPageBreak/>
        <w:t>artikel</w:t>
      </w:r>
      <w:r w:rsidR="007905DF">
        <w:t> </w:t>
      </w:r>
      <w:r w:rsidRPr="006B78D1">
        <w:t>23-lagstiftningen som trädde i kraft 2024. Dessa lagar bryter mot flera grund</w:t>
      </w:r>
      <w:r w:rsidR="0022654A">
        <w:softHyphen/>
      </w:r>
      <w:r w:rsidRPr="006B78D1">
        <w:t>läggande internationella människorättsprinciper, däribland rätten till yttrandefrihet, föreningsfrihet, rättvis rättegång och skydd mot godtyckligt frihetsberövande. Hundra</w:t>
      </w:r>
      <w:r w:rsidR="0022654A">
        <w:softHyphen/>
      </w:r>
      <w:r w:rsidRPr="006B78D1">
        <w:t xml:space="preserve">tusentals invånare i Hongkong deltog i omfattande protester mot nya lagförslag som riskerade att ytterligare stärka Kinas kontroll över regionen. Demonstranterna krävde bland annat allmän rösträtt och amnesti för de demonstranter som gripits i samband med protester. Den </w:t>
      </w:r>
      <w:r w:rsidR="00676892">
        <w:t>n</w:t>
      </w:r>
      <w:r w:rsidRPr="006B78D1">
        <w:t>ationella folkkongressen motarbetar i allt högre grad demokrati</w:t>
      </w:r>
      <w:r w:rsidR="0022654A">
        <w:softHyphen/>
      </w:r>
      <w:r w:rsidRPr="006B78D1">
        <w:t>strävan</w:t>
      </w:r>
      <w:r w:rsidR="0022654A">
        <w:softHyphen/>
      </w:r>
      <w:r w:rsidRPr="006B78D1">
        <w:t>dena i Hongkong genom att minska de folkvalda kandidaternas, och då särskilt demo</w:t>
      </w:r>
      <w:r w:rsidR="00A80F49">
        <w:softHyphen/>
      </w:r>
      <w:r w:rsidRPr="006B78D1">
        <w:t>krati</w:t>
      </w:r>
      <w:r w:rsidR="0022654A">
        <w:softHyphen/>
      </w:r>
      <w:r w:rsidRPr="006B78D1">
        <w:t>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w:rsidRPr="006B78D1" w:rsidR="00CE3475" w:rsidP="00502519" w:rsidRDefault="00CE3475" w14:paraId="6EECA29C" w14:textId="6B00ACA9">
      <w:r w:rsidRPr="006B78D1">
        <w:t>Regeringen i Hongkong, med stöd från Peking, framställer fredlig aktivism som brott, vilket har lett till att hundratals demonstranter, journalister och människorätts</w:t>
      </w:r>
      <w:r w:rsidR="00A80F49">
        <w:softHyphen/>
      </w:r>
      <w:r w:rsidRPr="006B78D1">
        <w:t>försvarare gripits och åtalats. Fight for Freedom, Stand with Hong Kong tillsammans med Befria Hongkong uppger att i början av 2025 satt uppemot 2</w:t>
      </w:r>
      <w:r w:rsidR="00676892">
        <w:t> </w:t>
      </w:r>
      <w:r w:rsidRPr="006B78D1">
        <w:t>000 personer från Hong Kong Democracy Council fängslade för sina politiska åsikter. Över 10</w:t>
      </w:r>
      <w:r w:rsidR="00676892">
        <w:t> </w:t>
      </w:r>
      <w:r w:rsidRPr="006B78D1">
        <w:t xml:space="preserve">000 personer har arresterats från Hong Kong Free Press. Detta kan inte tillåtas få fortsätta, Sveriges regering måste vara mer kraftfull i sin kritik. Tillsammans med EU:s övriga medlemmar måste vi kräva att Kina omedelbart friger alla som gripits eller dömts för </w:t>
      </w:r>
      <w:r w:rsidRPr="00A80F49">
        <w:rPr>
          <w:spacing w:val="-1"/>
        </w:rPr>
        <w:t>fredlig aktivism eller politiska yttringar. Exempelvis ska utrustning för massövervakning</w:t>
      </w:r>
      <w:r w:rsidRPr="006B78D1">
        <w:t xml:space="preserve"> inte få exporteras till länder som förtrycker sin egen befolkning eller där man kan förvänta sig att utrustningen skulle användas för att förfölja en politisk opposition i landet.</w:t>
      </w:r>
    </w:p>
    <w:p w:rsidRPr="006B78D1" w:rsidR="00CE3475" w:rsidP="0022654A" w:rsidRDefault="00CE3475" w14:paraId="0727376E" w14:textId="77777777">
      <w:pPr>
        <w:pStyle w:val="Rubrik3"/>
      </w:pPr>
      <w:r w:rsidRPr="006B78D1">
        <w:t>Hongkongs finansiering till diktaturer och krigförande länder</w:t>
      </w:r>
    </w:p>
    <w:p w:rsidRPr="006B78D1" w:rsidR="00CE3475" w:rsidP="00CE3475" w:rsidRDefault="00CE3475" w14:paraId="06863B13" w14:textId="1804F9E3">
      <w:pPr>
        <w:pStyle w:val="Normalutanindragellerluft"/>
      </w:pPr>
      <w:r w:rsidRPr="006B78D1">
        <w:t>Samtidigt som vi ser en tilltagande politisk repression i Hong</w:t>
      </w:r>
      <w:r w:rsidR="00B52B0A">
        <w:t>k</w:t>
      </w:r>
      <w:r w:rsidRPr="006B78D1">
        <w:t>ong använder Kina sin kontroll över Hong</w:t>
      </w:r>
      <w:r w:rsidR="00B52B0A">
        <w:t>k</w:t>
      </w:r>
      <w:r w:rsidRPr="006B78D1">
        <w:t>ong för att nedmontera ett tidigare välfungerande finansiellt centrum. Idag ökar förekomsten av att Kina finansierar auktoritära regimer genom att smuggla militär utrustning, pengar och förbjudna produkter genom Hong</w:t>
      </w:r>
      <w:r w:rsidR="00B52B0A">
        <w:t>k</w:t>
      </w:r>
      <w:r w:rsidRPr="006B78D1">
        <w:t xml:space="preserve">ong för att kringgå sanktioner. </w:t>
      </w:r>
    </w:p>
    <w:p w:rsidRPr="006B78D1" w:rsidR="00CE3475" w:rsidP="00502519" w:rsidRDefault="00CE3475" w14:paraId="6694FFA6" w14:textId="318AB742">
      <w:r w:rsidRPr="006B78D1">
        <w:t>Numera styrs handeln i landet av den auktoritära regimen som äventyrar stabiliteten och åsidosät</w:t>
      </w:r>
      <w:r w:rsidR="00B52B0A">
        <w:t>ter</w:t>
      </w:r>
      <w:r w:rsidRPr="006B78D1">
        <w:t xml:space="preserve"> internationella lagar och regelverk. En rapport från The Committee for Freedom in Hong Kong Foundation (CFHK Foundation) visar att Hong</w:t>
      </w:r>
      <w:r w:rsidR="00B52B0A">
        <w:t>k</w:t>
      </w:r>
      <w:r w:rsidRPr="006B78D1">
        <w:t xml:space="preserve">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w:rsidRPr="006B78D1" w:rsidR="00CE3475" w:rsidP="00502519" w:rsidRDefault="00CE3475" w14:paraId="7D206289" w14:textId="6DBE0D46">
      <w:r w:rsidRPr="006B78D1">
        <w:lastRenderedPageBreak/>
        <w:t>Hongkong underlättar invasion</w:t>
      </w:r>
      <w:r w:rsidR="00B52B0A">
        <w:t>en</w:t>
      </w:r>
      <w:r w:rsidRPr="006B78D1">
        <w:t xml:space="preserve"> i Ukraina genom att exportera varor till Ryssland som används i produktionen av militär utrustning som missiler och flygplan. Enligt The Committee for Freedom in Hong Kong Foundation</w:t>
      </w:r>
      <w:r w:rsidR="00B52B0A">
        <w:t>s</w:t>
      </w:r>
      <w:r w:rsidRPr="006B78D1">
        <w:t xml:space="preserve"> (CFHK Foundation) rapport som publicerades 2024 kan många av dessa varor vara tillverkade av västerländska företag som Intel, Analog Devices, Apple och Texas Instruments. Den export som går via </w:t>
      </w:r>
      <w:r w:rsidRPr="00A80F49">
        <w:rPr>
          <w:spacing w:val="-2"/>
        </w:rPr>
        <w:t>Hong</w:t>
      </w:r>
      <w:r w:rsidRPr="00A80F49" w:rsidR="00B52B0A">
        <w:rPr>
          <w:spacing w:val="-2"/>
        </w:rPr>
        <w:t>k</w:t>
      </w:r>
      <w:r w:rsidRPr="00A80F49" w:rsidR="00274C5D">
        <w:rPr>
          <w:spacing w:val="-2"/>
        </w:rPr>
        <w:t>ong</w:t>
      </w:r>
      <w:r w:rsidRPr="00A80F49">
        <w:rPr>
          <w:spacing w:val="-2"/>
        </w:rPr>
        <w:t xml:space="preserve"> är ett exempel av flera som belyser att svensk lagstiftning vad gäller produkter</w:t>
      </w:r>
      <w:r w:rsidRPr="006B78D1">
        <w:t xml:space="preserve"> med dubbla användningsområden inte är tillräcklig, något Miljöpartiet länge påtalat. Vi </w:t>
      </w:r>
      <w:r w:rsidRPr="00A80F49">
        <w:rPr>
          <w:spacing w:val="-1"/>
        </w:rPr>
        <w:t>vill att regeringen tillsätter en utredning för att se över hur exportkontrollen av produkter</w:t>
      </w:r>
      <w:r w:rsidRPr="006B78D1">
        <w:t xml:space="preserve"> med dubbla användningsområden kan skärpas ytterligare. </w:t>
      </w:r>
    </w:p>
    <w:p w:rsidRPr="006B78D1" w:rsidR="00CE3475" w:rsidP="0022654A" w:rsidRDefault="00CE3475" w14:paraId="5E711CCD" w14:textId="0D357FA8">
      <w:pPr>
        <w:pStyle w:val="Rubrik1"/>
      </w:pPr>
      <w:r w:rsidRPr="006B78D1">
        <w:t>Yttrandefrihet och förtrycket av journalister</w:t>
      </w:r>
      <w:r w:rsidRPr="006B78D1" w:rsidR="00502519">
        <w:t xml:space="preserve"> och förläggare</w:t>
      </w:r>
    </w:p>
    <w:p w:rsidRPr="006B78D1" w:rsidR="00CE3475" w:rsidP="00CE3475" w:rsidRDefault="00CE3475" w14:paraId="346AC834" w14:textId="3C807519">
      <w:pPr>
        <w:pStyle w:val="Normalutanindragellerluft"/>
      </w:pPr>
      <w:r w:rsidRPr="00A80F49">
        <w:rPr>
          <w:spacing w:val="-1"/>
        </w:rPr>
        <w:t>Yttrandefrihet och pressfrihet är grundläggande mänskliga rättigheter. Rätten att uttrycka</w:t>
      </w:r>
      <w:r w:rsidRPr="006B78D1">
        <w:t xml:space="preserve"> sina åsikter fritt är en hörnsten i varje fungerande demokrati. Den möjliggör öppen </w:t>
      </w:r>
      <w:r w:rsidRPr="00A80F49">
        <w:rPr>
          <w:spacing w:val="-1"/>
        </w:rPr>
        <w:t>debatt, politisk opposition och medborgarnas insyn i maktens strukturer. För Miljöpartiet</w:t>
      </w:r>
      <w:r w:rsidRPr="006B78D1">
        <w:t xml:space="preserve"> är fri</w:t>
      </w:r>
      <w:r w:rsidR="008271AF">
        <w:t>a</w:t>
      </w:r>
      <w:r w:rsidRPr="006B78D1">
        <w:t xml:space="preserve"> och oberoende medi</w:t>
      </w:r>
      <w:r w:rsidR="008271AF">
        <w:t>er</w:t>
      </w:r>
      <w:r w:rsidRPr="006B78D1">
        <w:t xml:space="preserve"> en av de mest avgörande garanterna för ett levande demokratiskt samhälle.</w:t>
      </w:r>
    </w:p>
    <w:p w:rsidRPr="006B78D1" w:rsidR="00CE3475" w:rsidP="00502519" w:rsidRDefault="00CE3475" w14:paraId="3623A341" w14:textId="77777777">
      <w:r w:rsidRPr="006B78D1">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w:rsidRPr="006B78D1" w:rsidR="00CE3475" w:rsidP="00502519" w:rsidRDefault="00CE3475" w14:paraId="3AFDCA97" w14:textId="7ECC4468">
      <w:r w:rsidRPr="006B78D1">
        <w:t>Enligt Reportrar utan gränser (RSF) rankades Kina 2025 på plats 178 av 180 i världen vad gäller pressfrihet. Det är ett land med e</w:t>
      </w:r>
      <w:r w:rsidR="001C4A85">
        <w:t>tt</w:t>
      </w:r>
      <w:r w:rsidRPr="006B78D1">
        <w:t xml:space="preserve"> av världens mest extrema censurreg</w:t>
      </w:r>
      <w:r w:rsidR="001C4A85">
        <w:t>e</w:t>
      </w:r>
      <w:r w:rsidRPr="006B78D1">
        <w:t>l</w:t>
      </w:r>
      <w:r w:rsidR="001C4A85">
        <w:t>verk</w:t>
      </w:r>
      <w:r w:rsidRPr="006B78D1">
        <w:t>. Journalister fängslas, hotas och tystas. Kinas regering menar att journalister ska sprida partiets vilja. Oberoende journalistik betraktas som fientlig verksamhet.</w:t>
      </w:r>
    </w:p>
    <w:p w:rsidRPr="006B78D1" w:rsidR="00CE3475" w:rsidP="00502519" w:rsidRDefault="00CE3475" w14:paraId="3551CE9C" w14:textId="77777777">
      <w:r w:rsidRPr="006B78D1">
        <w:t xml:space="preserve">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w:t>
      </w:r>
      <w:r w:rsidRPr="00A80F49">
        <w:rPr>
          <w:spacing w:val="-2"/>
        </w:rPr>
        <w:t>röster i Kina. Rätten att granska makten är inte bara en frihetsfråga, det är en demokratisk</w:t>
      </w:r>
      <w:r w:rsidRPr="006B78D1">
        <w:t xml:space="preserve"> nödvändighet.</w:t>
      </w:r>
    </w:p>
    <w:p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w:rsidRPr="006B78D1" w:rsidR="00CE3475" w:rsidP="0022654A" w:rsidRDefault="00CE3475" w14:paraId="5916F0A5" w14:textId="77777777">
      <w:pPr>
        <w:pStyle w:val="Rubrik2"/>
      </w:pPr>
      <w:r w:rsidRPr="006B78D1">
        <w:t>Frige Gui Minhai</w:t>
      </w:r>
    </w:p>
    <w:p w:rsidRPr="006B78D1" w:rsidR="00CE3475" w:rsidP="00CE3475" w:rsidRDefault="00CE3475" w14:paraId="601ADB62" w14:textId="1E388D39">
      <w:pPr>
        <w:pStyle w:val="Normalutanindragellerluft"/>
      </w:pPr>
      <w:r w:rsidRPr="006B78D1">
        <w:t>Utländska journalister betraktas av den kinesiska regimen som ett hot mot landets säkerhet. Vi ser hur även svenska medborgare riskerar sin frihet och godtyckligt frihets</w:t>
      </w:r>
      <w:r w:rsidR="00A80F49">
        <w:softHyphen/>
      </w:r>
      <w:r w:rsidRPr="006B78D1">
        <w:t xml:space="preserve">berövas av den kinesiska staten.   </w:t>
      </w:r>
    </w:p>
    <w:p w:rsidRPr="006B78D1" w:rsidR="00CE3475" w:rsidP="00502519" w:rsidRDefault="00CE3475" w14:paraId="383F3877" w14:textId="77777777">
      <w:r w:rsidRPr="006B78D1">
        <w:lastRenderedPageBreak/>
        <w:t xml:space="preserve">Den svenske bokförläggaren Gui Minhai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w:rsidRPr="006B78D1" w:rsidR="00CE3475" w:rsidP="00502519" w:rsidRDefault="00CE3475" w14:paraId="1FDCA9AE" w14:textId="7A8E954D">
      <w:r w:rsidRPr="006B78D1">
        <w:t xml:space="preserve">Han har ytterst begränsad tillgång till kontakt med sin familj. Hans dotter har inte fått </w:t>
      </w:r>
      <w:r w:rsidRPr="00A80F49">
        <w:rPr>
          <w:spacing w:val="-2"/>
        </w:rPr>
        <w:t>några livstecken från sin pappa under de senaste sju åren. Det är en fruktansvärd situation.</w:t>
      </w:r>
      <w:r w:rsidRPr="006B78D1">
        <w:t xml:space="preserve"> Gui Minhai är en svensk medborgare, och därmed även EU-medborgare. Hans rättig</w:t>
      </w:r>
      <w:r w:rsidR="00A80F49">
        <w:softHyphen/>
      </w:r>
      <w:r w:rsidRPr="006B78D1">
        <w:t>heter är våra gemensamma skyldigheter. Sverige måste tillsammans med EU kraftfullt kräva att Gui Minhai omedelbart friges, liksom alla andra journalister och publicister som sitter fängslade för sina åsikter eller sitt arbete.</w:t>
      </w:r>
    </w:p>
    <w:p w:rsidRPr="006B78D1" w:rsidR="00CE3475" w:rsidP="00502519" w:rsidRDefault="00CE3475" w14:paraId="3F0B4093" w14:textId="4B02A3C2">
      <w:r w:rsidRPr="006B78D1">
        <w:t>Svenska myndigheter har ännu inte fått tillgång till Gui Minhai. Trots upprepade ansträngningar vägrar de kinesiska motparterna att samarbeta, vilket är fullständigt oacceptabelt. Vi fördömer alla kränkningar av mänskliga rättigheter i Kina, såsom god</w:t>
      </w:r>
      <w:r w:rsidR="00A80F49">
        <w:softHyphen/>
      </w:r>
      <w:r w:rsidRPr="006B78D1">
        <w:t xml:space="preserve">tyckliga arresteringar, framtvingade bekännelser och hemliga förvar.  </w:t>
      </w:r>
    </w:p>
    <w:p w:rsidRPr="006B78D1" w:rsidR="00CE3475" w:rsidP="00487078" w:rsidRDefault="00CE3475" w14:paraId="2DB914A8" w14:textId="77777777">
      <w:pPr>
        <w:pStyle w:val="Rubrik1"/>
      </w:pPr>
      <w:r w:rsidRPr="006B78D1">
        <w:t>Regionalt säkerhetspolitiskt agerande</w:t>
      </w:r>
    </w:p>
    <w:p w:rsidRPr="006B78D1" w:rsidR="00CE3475" w:rsidP="0022654A" w:rsidRDefault="00CE3475" w14:paraId="305A2EEC" w14:textId="295ADB75">
      <w:pPr>
        <w:pStyle w:val="Rubrik2"/>
        <w:spacing w:before="440"/>
      </w:pPr>
      <w:r w:rsidRPr="006B78D1">
        <w:t>Taiwan</w:t>
      </w:r>
    </w:p>
    <w:p w:rsidRPr="006B78D1" w:rsidR="00CE3475" w:rsidP="00CE3475" w:rsidRDefault="00CE3475" w14:paraId="0EC6EEED" w14:textId="6879E571">
      <w:pPr>
        <w:pStyle w:val="Normalutanindragellerluft"/>
      </w:pPr>
      <w:r w:rsidRPr="006B78D1">
        <w:t>Taiwan är idag en välfungerande parlamentarisk demokrati med fria val, ett starkt civil</w:t>
      </w:r>
      <w:r w:rsidR="00A80F49">
        <w:softHyphen/>
      </w:r>
      <w:r w:rsidRPr="006B78D1">
        <w:t>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w:rsidRPr="006B78D1" w:rsidR="00CE3475" w:rsidP="00502519" w:rsidRDefault="00CE3475" w14:paraId="2E0B0E53" w14:textId="77DFEB0C">
      <w:r w:rsidRPr="006B78D1">
        <w:t>Miljöpartiet anser att EU, tillsammans med andra demokratier, måste inta en gemen</w:t>
      </w:r>
      <w:r w:rsidR="00A80F49">
        <w:softHyphen/>
      </w:r>
      <w:r w:rsidRPr="006B78D1">
        <w:t>sam och tydlig hållning gentemot Kinas auktoritära och expansionistiska ambitioner. Det internationella samfundet får inte blunda för Kinas antidemokratiska och expansion</w:t>
      </w:r>
      <w:r w:rsidR="00A80F49">
        <w:softHyphen/>
      </w:r>
      <w:r w:rsidRPr="006B78D1">
        <w:t>istiska ambitioner.</w:t>
      </w:r>
    </w:p>
    <w:p w:rsidRPr="006B78D1" w:rsidR="00CE3475" w:rsidP="00487078" w:rsidRDefault="00CE3475" w14:paraId="6EDAC5E9" w14:textId="64492C29">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w:t>
      </w:r>
      <w:r w:rsidR="00A80F49">
        <w:softHyphen/>
      </w:r>
      <w:r w:rsidRPr="006B78D1">
        <w:t>mande och verka för att aktivt motverka varje form av kinesisk ockupation, annektering eller påtvingad integration.</w:t>
      </w:r>
    </w:p>
    <w:p w:rsidRPr="006B78D1" w:rsidR="00CE3475" w:rsidP="00502519" w:rsidRDefault="00CE3475" w14:paraId="59E76392" w14:textId="33D1A2B1">
      <w:r w:rsidRPr="006B78D1">
        <w:t>I takt med att den kinesiska regimen hotar länder som inleder dialog med Taiwan, har</w:t>
      </w:r>
      <w:r w:rsidR="00A80F49">
        <w:t> </w:t>
      </w:r>
      <w:r w:rsidRPr="006B78D1">
        <w:t xml:space="preserve">flera nationer börjat förstärka sina gränser och neka inträde för innehavare av taiwanesiska pass. Detta är en direkt följd av att många länder fortfarande inte erkänner Taiwan som en självständig stat, vilket gör att Taiwan hålls utanför centrala </w:t>
      </w:r>
      <w:r w:rsidRPr="006B78D1">
        <w:lastRenderedPageBreak/>
        <w:t xml:space="preserve">internationella organisationer som FN och WHO. Miljöpartiet </w:t>
      </w:r>
      <w:r w:rsidRPr="006B78D1" w:rsidR="00F01B95">
        <w:t xml:space="preserve">anser </w:t>
      </w:r>
      <w:r w:rsidRPr="006B78D1">
        <w:t>att Sverige och EU bör arbeta långsiktigt för att tillåta Taiwans deltagande med fulla rättigheter i internatio</w:t>
      </w:r>
      <w:r w:rsidR="00A80F49">
        <w:softHyphen/>
      </w:r>
      <w:r w:rsidRPr="006B78D1">
        <w:t>nella organisationer.</w:t>
      </w:r>
    </w:p>
    <w:p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w:rsidRPr="006B78D1" w:rsidR="00CE3475" w:rsidP="0022654A" w:rsidRDefault="00CE3475" w14:paraId="08807683" w14:textId="77777777">
      <w:pPr>
        <w:pStyle w:val="Rubrik1"/>
      </w:pPr>
      <w:r w:rsidRPr="006B78D1">
        <w:t xml:space="preserve">Sydkinesiska havet </w:t>
      </w:r>
    </w:p>
    <w:p w:rsidRPr="006B78D1" w:rsidR="00CE3475" w:rsidP="00CE3475" w:rsidRDefault="00CE3475" w14:paraId="434F2295" w14:textId="3E1F0C6A">
      <w:pPr>
        <w:pStyle w:val="Normalutanindragellerluft"/>
      </w:pPr>
      <w:r w:rsidRPr="006B78D1">
        <w:t>Sydkinesiska havet är ett av världens mest strategiskt viktiga havsområden. Området är rikt på olja</w:t>
      </w:r>
      <w:r w:rsidR="00D66BE6">
        <w:t xml:space="preserve"> och</w:t>
      </w:r>
      <w:r w:rsidRPr="006B78D1">
        <w:t xml:space="preserve"> naturgas och har ett rikt fiskbestånd. Kina har under de senaste åren agerat allt mer aggressivt i sina försök att ta kontroll över stora delar av havet, vilket hotar både länders suveränitet och den regelbaserade världsordningen. </w:t>
      </w:r>
    </w:p>
    <w:p w:rsidRPr="006B78D1" w:rsidR="00CE3475" w:rsidP="00502519" w:rsidRDefault="00CE3475" w14:paraId="51E33246" w14:textId="51BC1A2B">
      <w:r w:rsidRPr="006B78D1">
        <w:t xml:space="preserve">Kina saknar historisk eller juridisk rätt till de stora områden i Sydkinesiska havet som landet gör anspråk på. Enligt Förenta </w:t>
      </w:r>
      <w:r w:rsidR="004A5975">
        <w:t>N</w:t>
      </w:r>
      <w:r w:rsidRPr="006B78D1">
        <w:t>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w:rsidRPr="006B78D1" w:rsidR="00CE3475" w:rsidP="00502519" w:rsidRDefault="00CE3475" w14:paraId="7603BE97" w14:textId="515C44FC">
      <w:r w:rsidRPr="006B78D1">
        <w:t xml:space="preserve">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w:t>
      </w:r>
      <w:r w:rsidR="004A5975">
        <w:t>i</w:t>
      </w:r>
      <w:r w:rsidRPr="006B78D1">
        <w:t xml:space="preserve"> Miljöpartiet menar att Sverige och EU bör tydligt kräva att Kina respekterar UNCLOS-domen från 2016 och Filippinernas rättigheter i Sydkinesiska havet.</w:t>
      </w:r>
    </w:p>
    <w:p w:rsidRPr="006B78D1" w:rsidR="00CE3475" w:rsidP="0022654A" w:rsidRDefault="00CE3475" w14:paraId="20F545C1" w14:textId="77777777">
      <w:pPr>
        <w:pStyle w:val="Rubrik1"/>
      </w:pPr>
      <w:r w:rsidRPr="006B78D1">
        <w:t>Arktis</w:t>
      </w:r>
    </w:p>
    <w:p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w:rsidRPr="006B78D1" w:rsidR="00CE3475" w:rsidP="00502519" w:rsidRDefault="00CE3475" w14:paraId="43CA5625" w14:textId="77777777">
      <w:r w:rsidRPr="006B78D1">
        <w:lastRenderedPageBreak/>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w:rsidRPr="006B78D1" w:rsidR="00CE3475" w:rsidP="00502519" w:rsidRDefault="00CE3475" w14:paraId="71B26C3B" w14:textId="1FCC068E">
      <w:r w:rsidRPr="006B78D1">
        <w:t xml:space="preserve">Kina använder sitt ekonomiska inflytande för att göra anspråk på regionen. Landet ser sig själva som ett </w:t>
      </w:r>
      <w:r w:rsidR="004A5975">
        <w:t>”</w:t>
      </w:r>
      <w:r w:rsidRPr="006B78D1">
        <w:t>nära-Arktis</w:t>
      </w:r>
      <w:r w:rsidR="004A5975">
        <w:t>-</w:t>
      </w:r>
      <w:r w:rsidRPr="006B78D1">
        <w:t xml:space="preserve">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w:rsidRPr="006B78D1" w:rsidR="00CE3475" w:rsidP="00502519" w:rsidRDefault="00CE3475" w14:paraId="2DB652E4" w14:textId="33C8A2BF">
      <w:r w:rsidRPr="006B78D1">
        <w:t>Som ett av de åtta arktiska länderna ingår Sverige i Arktiska rådet. Kina, som inte är en arktisk stat, har under många år försökt få ett större inflytande i Arktis. Två gånger har Kina nekats medlemskap i rådet, men 2013 beviljades landet observatörsstatus.</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w:rsidRPr="006B78D1" w:rsidR="00CE3475" w:rsidP="00502519" w:rsidRDefault="00CE3475" w14:paraId="20A33D65" w14:textId="7A9FD43B">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w:rsidRPr="006B78D1" w:rsidR="00CE3475" w:rsidP="0022654A" w:rsidRDefault="00CE3475" w14:paraId="3CBD8B14" w14:textId="77777777">
      <w:pPr>
        <w:pStyle w:val="Rubrik1"/>
      </w:pPr>
      <w:r w:rsidRPr="006B78D1">
        <w:t>Global expansion och geopolitik</w:t>
      </w:r>
    </w:p>
    <w:p w:rsidRPr="006B78D1" w:rsidR="00CE3475" w:rsidP="00CE3475" w:rsidRDefault="00CE3475" w14:paraId="4E8D56AE" w14:textId="60D9A216">
      <w:pPr>
        <w:pStyle w:val="Normalutanindragellerluft"/>
      </w:pPr>
      <w:r w:rsidRPr="006B78D1">
        <w:t xml:space="preserve">Kinas Belt and Road Initiative (BRI) marknadsförs som ett globalt utvecklingsprojekt </w:t>
      </w:r>
      <w:r w:rsidRPr="00A80F49">
        <w:rPr>
          <w:spacing w:val="-1"/>
        </w:rPr>
        <w:t>som ska binda samman Asien, Europa och Afrika genom massiv infrastruktur</w:t>
      </w:r>
      <w:r w:rsidRPr="00A80F49" w:rsidR="00487078">
        <w:rPr>
          <w:spacing w:val="-1"/>
        </w:rPr>
        <w:softHyphen/>
      </w:r>
      <w:r w:rsidRPr="00A80F49">
        <w:rPr>
          <w:spacing w:val="-1"/>
        </w:rPr>
        <w:t>utbyggnad.</w:t>
      </w:r>
      <w:r w:rsidRPr="006B78D1">
        <w:t xml:space="preserve"> I verkligheten handlar det om ett verktyg för ekonomisk dominans, politiskt inflytande och militär närvaro. Under sken av infrastrukturutbyggnad har projektet satt flera fattiga länder i djup skuld, ofta utan tillräcklig insyn, rättvisa eller hållbarhet. </w:t>
      </w:r>
    </w:p>
    <w:p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w:rsidRPr="006B78D1" w:rsidR="00CE3475" w:rsidP="0022654A" w:rsidRDefault="00CE3475" w14:paraId="70C5CD26" w14:textId="77777777">
      <w:pPr>
        <w:pStyle w:val="Rubrik1"/>
      </w:pPr>
      <w:r w:rsidRPr="006B78D1">
        <w:lastRenderedPageBreak/>
        <w:t>Företags ansvar för mänskliga rättigheter</w:t>
      </w:r>
    </w:p>
    <w:p w:rsidRPr="006B78D1" w:rsidR="00CE3475" w:rsidP="00CE3475" w:rsidRDefault="00CE3475" w14:paraId="6F5C1846" w14:textId="3E185FDF">
      <w:pPr>
        <w:pStyle w:val="Normalutanindragellerluft"/>
      </w:pPr>
      <w:r w:rsidRPr="006B78D1">
        <w:t>Det rapporteras ofta om företag som bryter mot de mänskliga rättigheterna, som inte tar miljöhänsyn eller hänsyn till arbetstagarnas rättigheter. Det sker överallt i världen. En studie från 2023 av Aid</w:t>
      </w:r>
      <w:r w:rsidR="000A40D4">
        <w:t>D</w:t>
      </w:r>
      <w:r w:rsidRPr="006B78D1">
        <w:t>ata vid College of William &amp; Mary visar att 35</w:t>
      </w:r>
      <w:r w:rsidR="000A40D4">
        <w:t> </w:t>
      </w:r>
      <w:r w:rsidRPr="006B78D1">
        <w:t>%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w:rsidRPr="006B78D1" w:rsidR="00CE3475" w:rsidP="00502519" w:rsidRDefault="00CE3475" w14:paraId="40B042B9" w14:textId="77777777">
      <w:r w:rsidRPr="006B78D1">
        <w:t>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miljön och de mänskliga rättigheterna.</w:t>
      </w:r>
    </w:p>
    <w:p w:rsidRPr="006B78D1" w:rsidR="00CE3475" w:rsidP="0022654A" w:rsidRDefault="00CE3475" w14:paraId="44FC99B5" w14:textId="77777777">
      <w:pPr>
        <w:pStyle w:val="Rubrik1"/>
      </w:pPr>
      <w:r w:rsidRPr="006B78D1">
        <w:t xml:space="preserve">Stoppa skuldkrisen </w:t>
      </w:r>
    </w:p>
    <w:p w:rsidRPr="006B78D1" w:rsidR="00CE3475" w:rsidP="00487078" w:rsidRDefault="00CE3475" w14:paraId="29A1A12D" w14:textId="4822D5A3">
      <w:pPr>
        <w:pStyle w:val="Normalutanindragellerluft"/>
      </w:pPr>
      <w:r w:rsidRPr="006B78D1">
        <w:t>Genom att erbjuda länder att ta stora lån för att finansiera utbyggnaden av BRI-init</w:t>
      </w:r>
      <w:r w:rsidR="000A40D4">
        <w:t>i</w:t>
      </w:r>
      <w:r w:rsidRPr="006B78D1">
        <w:t xml:space="preserve">ativet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Hambantota. Liknande situationer upprepas i Afrika, Asien och även delar av Europa. </w:t>
      </w:r>
    </w:p>
    <w:p w:rsidRPr="006B78D1" w:rsidR="00CE3475" w:rsidP="00502519" w:rsidRDefault="00CE3475" w14:paraId="38B10ED2" w14:textId="52729514">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w:t>
      </w:r>
      <w:r w:rsidR="0085274F">
        <w:t>få</w:t>
      </w:r>
      <w:r w:rsidRPr="006B78D1">
        <w:t xml:space="preserve"> bukt med problemet. </w:t>
      </w:r>
    </w:p>
    <w:p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w:rsidRPr="006B78D1" w:rsidR="00CE3475" w:rsidP="00502519" w:rsidRDefault="00CE3475" w14:paraId="36F176DB" w14:textId="0BA47BE2">
      <w:r w:rsidRPr="006B78D1">
        <w:t>Tillväxt, investeringar och rättvis handel bidrar till ekonomisk utveckling, och möjligheten för låg</w:t>
      </w:r>
      <w:r w:rsidR="0085274F">
        <w:t>inkomstländer</w:t>
      </w:r>
      <w:r w:rsidRPr="006B78D1">
        <w:t xml:space="preserve"> och lägre medelinkomstländer att delta i världs</w:t>
      </w:r>
      <w:r w:rsidR="00420D48">
        <w:softHyphen/>
      </w:r>
      <w:r w:rsidRPr="006B78D1">
        <w:t>ekonomin har spelat en viktig roll för att minska fattigdom. Med handeln följer såväl positiva möjligheter som risker för hållbar utveckling, och tydliga internationella regelverk är därför avgörande.</w:t>
      </w:r>
    </w:p>
    <w:p w:rsidRPr="006B78D1" w:rsidR="00CE3475" w:rsidP="00502519" w:rsidRDefault="00CE3475" w14:paraId="6869844D" w14:textId="40315675">
      <w:r w:rsidRPr="006B78D1">
        <w:t>Länder som inte lyckas betala tillbaka sina skulder riskerar att hamna i ett beroende</w:t>
      </w:r>
      <w:r w:rsidR="00420D48">
        <w:softHyphen/>
      </w:r>
      <w:r w:rsidRPr="006B78D1">
        <w:t xml:space="preserve">förhållande till Kina, vilket gör dem särskilt utsatta för kinesiskt politiskt inflytande. I utbyte kan Kina få kontroll över strategiska tillgångar och naturresurser. </w:t>
      </w:r>
    </w:p>
    <w:p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w:rsidRPr="006B78D1" w:rsidR="00CE3475" w:rsidP="00502519" w:rsidRDefault="00CE3475" w14:paraId="71879B64" w14:textId="77777777">
      <w:r w:rsidRPr="006B78D1">
        <w:lastRenderedPageBreak/>
        <w:t>Kina bedriver också diplomatisk påverkan gentemot länder som står i skuld till landet. De som befinner sig i ett beroendeförhållande till Kina kan känna sig pressade att stödja Kinas ståndpunkter i internationella sammanhang, exempelvis inom FN. Trots detta får vi inte ge upp den regelbaserade världsordningen. Sverige måste vara en stark röst för att reformera FN så att organisationen kan möta vår tids utmaningar och stå emot auktoritära krafter.</w:t>
      </w:r>
    </w:p>
    <w:p w:rsidRPr="006B78D1" w:rsidR="00CE3475" w:rsidP="0022654A" w:rsidRDefault="00CE3475" w14:paraId="7A614CCD" w14:textId="77777777">
      <w:pPr>
        <w:pStyle w:val="Rubrik1"/>
      </w:pPr>
      <w:r w:rsidRPr="006B78D1">
        <w:t>Vakuumet efter USAID</w:t>
      </w:r>
    </w:p>
    <w:p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w:rsidRPr="006B78D1" w:rsidR="00CE3475" w:rsidP="00502519" w:rsidRDefault="00CE3475" w14:paraId="16214AE0" w14:textId="10F70F4F">
      <w:r w:rsidRPr="006B78D1">
        <w:t>Skär västvärlden ner på sitt stöd till fattiga länder lämnar vi ett vakuum som aukto</w:t>
      </w:r>
      <w:r w:rsidR="00420D48">
        <w:softHyphen/>
      </w:r>
      <w:r w:rsidRPr="006B78D1">
        <w:t xml:space="preserve">ritära krafter snabbt fyller. Det öppnar dörren för Kina, som är mer än redo att </w:t>
      </w:r>
      <w:r w:rsidRPr="00420D48">
        <w:rPr>
          <w:spacing w:val="-1"/>
        </w:rPr>
        <w:t>fylla tomrummet – och inte för att sprida demokrati, utan för att köpa inflytande. Genom</w:t>
      </w:r>
      <w:r w:rsidRPr="006B78D1">
        <w:t xml:space="preserve"> strategiska investeringar och riktade lån knyter de till sig auktoritära regimer och försvagar demokratiska krafter i utsatta länder. Detta sker redan och har varit en geo</w:t>
      </w:r>
      <w:r w:rsidR="00420D48">
        <w:softHyphen/>
      </w:r>
      <w:r w:rsidRPr="006B78D1">
        <w:t>politisk kamp, och Europas och USA:s reträtt lämnar spelplanen öppen. När vi drar oss tillbaka från och skär ner på det internationella biståndsarbetet spelar vi rakt i händ</w:t>
      </w:r>
      <w:r w:rsidR="00420D48">
        <w:softHyphen/>
      </w:r>
      <w:r w:rsidRPr="006B78D1">
        <w:t>erna på de regimer som hotar våra demokratiska värden.</w:t>
      </w:r>
    </w:p>
    <w:p w:rsidRPr="006B78D1" w:rsidR="00CE3475" w:rsidP="00C82697" w:rsidRDefault="00CE3475" w14:paraId="16422894" w14:textId="4109621C">
      <w:r w:rsidRPr="006B78D1">
        <w:t xml:space="preserve">Detta får allvarliga konsekvenser, </w:t>
      </w:r>
      <w:proofErr w:type="gramStart"/>
      <w:r w:rsidRPr="006B78D1">
        <w:t>framförallt</w:t>
      </w:r>
      <w:proofErr w:type="gramEnd"/>
      <w:r w:rsidRPr="006B78D1">
        <w:t xml:space="preserve"> för länder i Afrika där det demokra</w:t>
      </w:r>
      <w:r w:rsidR="00420D48">
        <w:softHyphen/>
      </w:r>
      <w:r w:rsidRPr="006B78D1">
        <w:t>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w:t>
      </w:r>
      <w:r w:rsidR="00420D48">
        <w:softHyphen/>
      </w:r>
      <w:r w:rsidRPr="006B78D1">
        <w:t>frihet och civilsamhällets utrymme.</w:t>
      </w:r>
    </w:p>
    <w:p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w:rsidRPr="006B78D1" w:rsidR="00502519" w:rsidP="00C82697" w:rsidRDefault="00CE3475" w14:paraId="24EE66F2" w14:textId="20059CF2">
      <w:r w:rsidRPr="006B78D1">
        <w:t xml:space="preserve">Sverige måste ta sitt ansvar. Miljöpartiet vill att Sverige och EU ska öka sitt bistånd. Vi vill att Sverige bland annat ska prioritera demokratibistånd, särskilt i länder där den demokratiska utvecklingen är akut hotad, som ett sätt att stärka mänskliga rättigheter </w:t>
      </w:r>
      <w:r w:rsidRPr="00420D48">
        <w:rPr>
          <w:spacing w:val="-1"/>
        </w:rPr>
        <w:t>och internationell säkerhet. Detta är inte bara en moralisk skyldighet, det är en säkerhets</w:t>
      </w:r>
      <w:r w:rsidRPr="00420D48" w:rsidR="00420D48">
        <w:rPr>
          <w:spacing w:val="-1"/>
        </w:rPr>
        <w:softHyphen/>
      </w:r>
      <w:r w:rsidRPr="00420D48">
        <w:rPr>
          <w:spacing w:val="-1"/>
        </w:rPr>
        <w:t>politisk</w:t>
      </w:r>
      <w:r w:rsidRPr="006B78D1">
        <w:t xml:space="preserve"> nödvändighet.</w:t>
      </w:r>
    </w:p>
    <w:p w:rsidRPr="006B78D1" w:rsidR="00CE3475" w:rsidP="0022654A" w:rsidRDefault="00CE3475" w14:paraId="1F0C6FCD" w14:textId="77777777">
      <w:pPr>
        <w:pStyle w:val="Rubrik1"/>
      </w:pPr>
      <w:r w:rsidRPr="006B78D1">
        <w:t>Ekonomiskt beroende och strategisk handel</w:t>
      </w:r>
    </w:p>
    <w:p w:rsidRPr="006B78D1" w:rsidR="00CE3475" w:rsidP="00CE3475" w:rsidRDefault="00CE3475" w14:paraId="4D3E6E8D" w14:textId="1262C26A">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w:t>
      </w:r>
      <w:r w:rsidR="00420D48">
        <w:softHyphen/>
      </w:r>
      <w:r w:rsidRPr="006B78D1">
        <w:t>heter och global stabilitet. Sverige och EU måste därför aktivt minska sitt beroende av Kina.</w:t>
      </w:r>
    </w:p>
    <w:p w:rsidRPr="006B78D1" w:rsidR="00CE3475" w:rsidP="00C82697" w:rsidRDefault="00CE3475" w14:paraId="6F23EC44" w14:textId="00060444">
      <w:r w:rsidRPr="006B78D1">
        <w:lastRenderedPageBreak/>
        <w:t>Rättvis handel bidrar till ekonomisk utveckling, och möjligheten för låg</w:t>
      </w:r>
      <w:r w:rsidR="00BA4357">
        <w:t>inkomst</w:t>
      </w:r>
      <w:r w:rsidR="00420D48">
        <w:softHyphen/>
      </w:r>
      <w:r w:rsidR="00BA4357">
        <w:t>länder</w:t>
      </w:r>
      <w:r w:rsidRPr="006B78D1">
        <w:t xml:space="preserve"> och lägre medelinkomstländer att delta i världsekonomin har spelat en viktig roll för att minska fattigdom. Handel kan leda till utveckling av privata företag och entrepre</w:t>
      </w:r>
      <w:r w:rsidR="00420D48">
        <w:softHyphen/>
      </w:r>
      <w:r w:rsidRPr="006B78D1">
        <w:t>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w:rsidRPr="006B78D1" w:rsidR="00CE3475" w:rsidP="00C82697" w:rsidRDefault="00CE3475" w14:paraId="3B5B2996" w14:textId="01DE43E1">
      <w:r w:rsidRPr="006B78D1">
        <w:t>Alla handelsrelationer måste utgå från principerna om mänskliga rättigheter, miljö</w:t>
      </w:r>
      <w:r w:rsidR="00420D48">
        <w:softHyphen/>
      </w:r>
      <w:r w:rsidRPr="006B78D1">
        <w:t xml:space="preserve">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w:rsidRPr="006B78D1" w:rsidR="00CE3475" w:rsidP="00C82697" w:rsidRDefault="00CE3475" w14:paraId="335723AE" w14:textId="46DEB16E">
      <w:r w:rsidRPr="006B78D1">
        <w:t>Miljöpartiet vill att Sverige och EU i högre grad ska importera varor från demokra</w:t>
      </w:r>
      <w:r w:rsidR="00420D48">
        <w:softHyphen/>
      </w:r>
      <w:r w:rsidRPr="006B78D1">
        <w:t>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w:rsidRPr="006B78D1" w:rsidR="00CE3475" w:rsidP="0022654A" w:rsidRDefault="00CE3475" w14:paraId="310088ED" w14:textId="77777777">
      <w:pPr>
        <w:pStyle w:val="Rubrik2"/>
      </w:pPr>
      <w:r w:rsidRPr="006B78D1">
        <w:t xml:space="preserve">Handelspolitik </w:t>
      </w:r>
    </w:p>
    <w:p w:rsidRPr="006B78D1" w:rsidR="00CE3475" w:rsidP="00CE3475" w:rsidRDefault="00CE3475" w14:paraId="7C91C735" w14:textId="242C9F77">
      <w:pPr>
        <w:pStyle w:val="Normalutanindragellerluft"/>
      </w:pPr>
      <w:r w:rsidRPr="006B78D1">
        <w:t xml:space="preserve">Under 2024 exporterade EU varor till Kina till ett värde </w:t>
      </w:r>
      <w:r w:rsidR="00BA4357">
        <w:t>av</w:t>
      </w:r>
      <w:r w:rsidRPr="006B78D1">
        <w:t xml:space="preserve">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w:rsidRPr="006B78D1" w:rsidR="00CE3475" w:rsidP="00C82697" w:rsidRDefault="00CE3475" w14:paraId="74282E86" w14:textId="2E149867">
      <w:r w:rsidRPr="006B78D1">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w:rsidRPr="006B78D1" w:rsidR="00CE3475" w:rsidP="0022654A" w:rsidRDefault="00CE3475" w14:paraId="44586057" w14:textId="77777777">
      <w:pPr>
        <w:pStyle w:val="Rubrik2"/>
      </w:pPr>
      <w:r w:rsidRPr="006B78D1">
        <w:t xml:space="preserve">Exportkontroll och teknik för övervakning </w:t>
      </w:r>
    </w:p>
    <w:p w:rsidRPr="006B78D1" w:rsidR="00CE3475" w:rsidP="00CE3475" w:rsidRDefault="00CE3475" w14:paraId="528C3448" w14:textId="7AC731AC">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w:t>
      </w:r>
      <w:r w:rsidRPr="006B78D1">
        <w:lastRenderedPageBreak/>
        <w:t>ser positivt på denna kontroll men anser att den</w:t>
      </w:r>
      <w:r w:rsidR="00BA4357">
        <w:t xml:space="preserve"> bör</w:t>
      </w:r>
      <w:r w:rsidRPr="006B78D1">
        <w:t xml:space="preserve"> skärpas då vi ser alltfler exempel på export av både krigsmateriel och produkter med dubbla användningsområden till auktoritära länder. </w:t>
      </w:r>
    </w:p>
    <w:p w:rsidRPr="006B78D1" w:rsidR="00CE3475" w:rsidP="00C82697" w:rsidRDefault="00CE3475" w14:paraId="17736545" w14:textId="77777777">
      <w:r w:rsidRPr="00420D48">
        <w:rPr>
          <w:spacing w:val="-1"/>
        </w:rPr>
        <w:t>AI och övervakningssystem används frekvent inom Kinas regim för att massövervaka</w:t>
      </w:r>
      <w:r w:rsidRPr="006B78D1">
        <w:t xml:space="preserve">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w:rsidRPr="006B78D1" w:rsidR="00CE3475" w:rsidP="0022654A" w:rsidRDefault="00CE3475" w14:paraId="5871A3C4" w14:textId="77777777">
      <w:pPr>
        <w:pStyle w:val="Rubrik1"/>
      </w:pPr>
      <w:r w:rsidRPr="006B78D1">
        <w:t xml:space="preserve">En grön omställning utan Kina </w:t>
      </w:r>
    </w:p>
    <w:p w:rsidRPr="006B78D1" w:rsidR="00CE3475" w:rsidP="00CE3475" w:rsidRDefault="00CE3475" w14:paraId="1AA46E3F" w14:textId="487531D9">
      <w:pPr>
        <w:pStyle w:val="Normalutanindragellerluft"/>
      </w:pPr>
      <w:r w:rsidRPr="006B78D1">
        <w:t>Kina har en stark ställning inom grön teknologi och dominerar marknaden för sällsynta jordartsmetaller som är avgörande för en grön omställning. EU har inlett granskningar av kinesiska subventioner inom viktiga industrier</w:t>
      </w:r>
      <w:r w:rsidR="00BA4357">
        <w:t>, v</w:t>
      </w:r>
      <w:r w:rsidRPr="006B78D1">
        <w:t xml:space="preserve">ilket är mycket positivt. </w:t>
      </w:r>
    </w:p>
    <w:p w:rsidRPr="006B78D1" w:rsidR="00CE3475" w:rsidP="00C82697" w:rsidRDefault="00CE3475" w14:paraId="2043B723" w14:textId="455F187F">
      <w:r w:rsidRPr="006B78D1">
        <w:t>Vi vill se en politik som främjar europeisk produktion av kritiska produkter som används inom elbilar, batterier och solceller. Därför måste Sverige och EU öka åter</w:t>
      </w:r>
      <w:r w:rsidR="00420D48">
        <w:softHyphen/>
      </w:r>
      <w:r w:rsidRPr="006B78D1">
        <w:t xml:space="preserve">vinningen och även öka den egna produktionen av kritiska råvaror och teknologi. På så vis minskar vi vårt beroende av Kina. </w:t>
      </w:r>
    </w:p>
    <w:p w:rsidRPr="006B78D1" w:rsidR="00CE3475" w:rsidP="00C82697" w:rsidRDefault="00CE3475" w14:paraId="60D57EF2" w14:textId="77777777">
      <w:r w:rsidRPr="006B78D1">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 xml:space="preserve">EU fortsätter </w:t>
      </w:r>
      <w:r w:rsidRPr="00420D48" w:rsidR="00011318">
        <w:rPr>
          <w:spacing w:val="-1"/>
        </w:rPr>
        <w:t>utveckla klimattullarna (CBAM) för att pressa länder som idag använder mycket kolkraft</w:t>
      </w:r>
      <w:r w:rsidRPr="006B78D1" w:rsidR="00011318">
        <w:t xml:space="preserve"> i sin produktion av elbilar till att ställa om den produktionen</w:t>
      </w:r>
      <w:r w:rsidRPr="006B78D1" w:rsidR="00210A66">
        <w:t>, och att regeringen även använder elbilsbonusen som ett verktyg i den omställningen.</w:t>
      </w:r>
    </w:p>
    <w:p w:rsidRPr="006B78D1" w:rsidR="00CE3475" w:rsidP="0022654A" w:rsidRDefault="00CE3475" w14:paraId="50AFE5C3" w14:textId="77777777">
      <w:pPr>
        <w:pStyle w:val="Rubrik2"/>
      </w:pPr>
      <w:r w:rsidRPr="006B78D1">
        <w:t xml:space="preserve">Bättre förutsättningar för att återbruka mineraler i Sverige </w:t>
      </w:r>
    </w:p>
    <w:p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w:rsidRPr="006B78D1" w:rsidR="00CE3475" w:rsidP="00C82697" w:rsidRDefault="00CE3475" w14:paraId="4AABABD9" w14:textId="6C3BA54A">
      <w:r w:rsidRPr="006B78D1">
        <w:t>Sverige måste satsa på att bli mer självförsörjande när det gäller sällsynta jordarts</w:t>
      </w:r>
      <w:r w:rsidR="00420D48">
        <w:softHyphen/>
      </w:r>
      <w:r w:rsidRPr="006B78D1">
        <w:t>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w:t>
      </w:r>
      <w:r w:rsidRPr="006B78D1">
        <w:lastRenderedPageBreak/>
        <w:t xml:space="preserve">skapa bättre förutsättningar för att återbruka mineraler i den gröna omställningen gör vi oss mindre beroende av auktoritära länder. </w:t>
      </w:r>
    </w:p>
    <w:p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w:rsidRPr="006B78D1" w:rsidR="00CE3475" w:rsidP="0022654A" w:rsidRDefault="00CE3475" w14:paraId="659BEEE2" w14:textId="77777777">
      <w:pPr>
        <w:pStyle w:val="Rubrik1"/>
      </w:pPr>
      <w:r w:rsidRPr="006B78D1">
        <w:t xml:space="preserve">Kina, Ryssland och kriget i Ukraina </w:t>
      </w:r>
    </w:p>
    <w:p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w:rsidRPr="006B78D1" w:rsidR="00CE3475" w:rsidP="00C82697" w:rsidRDefault="00CE3475" w14:paraId="5F1D7FA6" w14:textId="08AED4F0">
      <w:r w:rsidRPr="006B78D1">
        <w:t>Försvarsberedningen anser att relationen med likasinnade länder i den indopacifiska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w:rsidRPr="006B78D1" w:rsidR="00CE3475" w:rsidP="00C82697" w:rsidRDefault="00CE3475" w14:paraId="09B6DB20" w14:textId="77777777">
      <w:r w:rsidRPr="006B78D1">
        <w:t xml:space="preserve">Sedan Rysslands invasion av Ukraina 2022 har EU infört omfattande sanktioner i </w:t>
      </w:r>
      <w:r w:rsidRPr="00420D48">
        <w:rPr>
          <w:spacing w:val="-1"/>
        </w:rPr>
        <w:t xml:space="preserve">syfte att pressa Ryssland ekonomiskt. Trots detta har Ryssland lyckats hålla sin ekonomi </w:t>
      </w:r>
      <w:r w:rsidRPr="006B78D1">
        <w:t xml:space="preserve">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w:rsidRPr="006B78D1" w:rsidR="00CE3475" w:rsidP="00C82697" w:rsidRDefault="00CE3475" w14:paraId="4701099B" w14:textId="5735385D">
      <w:r w:rsidRPr="006B78D1">
        <w:t xml:space="preserve">FOI:s rapport </w:t>
      </w:r>
      <w:r w:rsidR="00BA4357">
        <w:t>”</w:t>
      </w:r>
      <w:r w:rsidRPr="006B78D1">
        <w:t>Rysslands ekonomi 2025</w:t>
      </w:r>
      <w:r w:rsidR="00BA4357">
        <w:t>”</w:t>
      </w:r>
      <w:r w:rsidRPr="006B78D1">
        <w:t xml:space="preserve"> visar att Rysslands krigsekonomi skulle vara betydligt svagare utan denna handel och att Rysslands ekonomi är fortsatt starkt beroende av Kina för både import och export.</w:t>
      </w:r>
    </w:p>
    <w:p w:rsidRPr="006B78D1" w:rsidR="00BB6339" w:rsidP="00487078" w:rsidRDefault="00CE3475" w14:paraId="2F123B05" w14:textId="4740E9F7">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w:t>
      </w:r>
      <w:r w:rsidR="00420D48">
        <w:softHyphen/>
      </w:r>
      <w:r w:rsidRPr="006B78D1">
        <w:t>hålla militärt användbar teknik, ge ekonomiskt stöd eller underlätta sanktionsflykt.</w:t>
      </w:r>
    </w:p>
    <w:sdt>
      <w:sdtPr>
        <w:rPr>
          <w:i/>
          <w:noProof/>
        </w:rPr>
        <w:alias w:val="CC_Underskrifter"/>
        <w:tag w:val="CC_Underskrifter"/>
        <w:id w:val="583496634"/>
        <w:lock w:val="sdtContentLocked"/>
        <w:placeholder>
          <w:docPart w:val="B5A72C414EAC44D3B0216A7938EA3724"/>
        </w:placeholder>
      </w:sdtPr>
      <w:sdtEndPr/>
      <w:sdtContent>
        <w:p w:rsidR="00487078" w:rsidP="006B78D1" w:rsidRDefault="00487078" w14:paraId="12A06DBA" w14:textId="77777777"/>
        <w:p w:rsidR="00487078" w:rsidP="006B78D1" w:rsidRDefault="004F5F05" w14:paraId="690FE4D8" w14:textId="3595BA2E"/>
      </w:sdtContent>
    </w:sdt>
    <w:tbl>
      <w:tblPr>
        <w:tblW w:w="5000" w:type="pct"/>
        <w:tblLook w:val="04A0" w:firstRow="1" w:lastRow="0" w:firstColumn="1" w:lastColumn="0" w:noHBand="0" w:noVBand="1"/>
        <w:tblCaption w:val="underskrifter"/>
      </w:tblPr>
      <w:tblGrid>
        <w:gridCol w:w="4252"/>
        <w:gridCol w:w="4252"/>
      </w:tblGrid>
      <w:tr w:rsidR="00BA069C" w14:paraId="5E0E7567" w14:textId="77777777">
        <w:trPr>
          <w:cantSplit/>
        </w:trPr>
        <w:tc>
          <w:tcPr>
            <w:tcW w:w="50" w:type="pct"/>
            <w:vAlign w:val="bottom"/>
          </w:tcPr>
          <w:p w:rsidR="00BA069C" w:rsidRDefault="009417C1" w14:paraId="32706574" w14:textId="77777777">
            <w:pPr>
              <w:pStyle w:val="Underskrifter"/>
              <w:spacing w:after="0"/>
            </w:pPr>
            <w:r>
              <w:t>Jacob Risberg (MP)</w:t>
            </w:r>
          </w:p>
        </w:tc>
        <w:tc>
          <w:tcPr>
            <w:tcW w:w="50" w:type="pct"/>
            <w:vAlign w:val="bottom"/>
          </w:tcPr>
          <w:p w:rsidR="00BA069C" w:rsidRDefault="00BA069C" w14:paraId="1CF0D455" w14:textId="77777777">
            <w:pPr>
              <w:pStyle w:val="Underskrifter"/>
              <w:spacing w:after="0"/>
            </w:pPr>
          </w:p>
        </w:tc>
      </w:tr>
      <w:tr w:rsidR="00BA069C" w14:paraId="5089FC4A" w14:textId="77777777">
        <w:trPr>
          <w:cantSplit/>
        </w:trPr>
        <w:tc>
          <w:tcPr>
            <w:tcW w:w="50" w:type="pct"/>
            <w:vAlign w:val="bottom"/>
          </w:tcPr>
          <w:p w:rsidR="00BA069C" w:rsidRDefault="009417C1" w14:paraId="6BBAD6EB" w14:textId="77777777">
            <w:pPr>
              <w:pStyle w:val="Underskrifter"/>
              <w:spacing w:after="0"/>
            </w:pPr>
            <w:r>
              <w:t>Emma Berginger (MP)</w:t>
            </w:r>
          </w:p>
        </w:tc>
        <w:tc>
          <w:tcPr>
            <w:tcW w:w="50" w:type="pct"/>
            <w:vAlign w:val="bottom"/>
          </w:tcPr>
          <w:p w:rsidR="00BA069C" w:rsidRDefault="009417C1" w14:paraId="79D3E1CA" w14:textId="77777777">
            <w:pPr>
              <w:pStyle w:val="Underskrifter"/>
              <w:spacing w:after="0"/>
            </w:pPr>
            <w:r>
              <w:t>Janine Alm Ericson (MP)</w:t>
            </w:r>
          </w:p>
        </w:tc>
      </w:tr>
    </w:tbl>
    <w:p w:rsidRPr="008E0FE2" w:rsidR="004801AC" w:rsidP="00DF3554" w:rsidRDefault="004801AC" w14:paraId="62AC1236" w14:textId="21CB13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9DEB" w14:textId="77777777" w:rsidR="004F5F05" w:rsidRDefault="004F5F05" w:rsidP="000C1CAD">
      <w:pPr>
        <w:spacing w:line="240" w:lineRule="auto"/>
      </w:pPr>
      <w:r>
        <w:separator/>
      </w:r>
    </w:p>
  </w:endnote>
  <w:endnote w:type="continuationSeparator" w:id="0">
    <w:p w14:paraId="2F0C4479" w14:textId="77777777" w:rsidR="004F5F05" w:rsidRDefault="004F5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7DEA" w14:textId="77777777" w:rsidR="004F5F05" w:rsidRDefault="004F5F05" w:rsidP="000C1CAD">
      <w:pPr>
        <w:spacing w:line="240" w:lineRule="auto"/>
      </w:pPr>
      <w:r>
        <w:separator/>
      </w:r>
    </w:p>
  </w:footnote>
  <w:footnote w:type="continuationSeparator" w:id="0">
    <w:p w14:paraId="741BAC0F" w14:textId="77777777" w:rsidR="004F5F05" w:rsidRDefault="004F5F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3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6E8449" wp14:editId="3CD5A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30B3C" w14:textId="63CD19DD" w:rsidR="00262EA3" w:rsidRDefault="004F5F05" w:rsidP="008103B5">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E84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530B3C" w14:textId="63CD19DD" w:rsidR="00262EA3" w:rsidRDefault="004F5F05" w:rsidP="008103B5">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14:paraId="54196C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4067" w14:textId="77777777" w:rsidR="00262EA3" w:rsidRDefault="00262EA3" w:rsidP="008563AC">
    <w:pPr>
      <w:jc w:val="right"/>
    </w:pPr>
  </w:p>
  <w:p w14:paraId="375F9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2615" w14:textId="77777777" w:rsidR="00262EA3" w:rsidRDefault="004F5F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864EA" wp14:editId="67A45B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8D27D" w14:textId="3D62A72B" w:rsidR="00262EA3" w:rsidRDefault="004F5F05" w:rsidP="00A314CF">
    <w:pPr>
      <w:pStyle w:val="FSHNormal"/>
      <w:spacing w:before="40"/>
    </w:pPr>
    <w:sdt>
      <w:sdtPr>
        <w:alias w:val="CC_Noformat_Motionstyp"/>
        <w:tag w:val="CC_Noformat_Motionstyp"/>
        <w:id w:val="1162973129"/>
        <w:lock w:val="sdtContentLocked"/>
        <w15:appearance w15:val="hidden"/>
        <w:text/>
      </w:sdtPr>
      <w:sdtEndPr/>
      <w:sdtContent>
        <w:r w:rsidR="006B78D1">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14:paraId="23AFDD9A" w14:textId="77777777" w:rsidR="00262EA3" w:rsidRPr="008227B3" w:rsidRDefault="004F5F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D52EC5" w14:textId="629CCC0C" w:rsidR="00262EA3" w:rsidRPr="008227B3" w:rsidRDefault="004F5F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78D1">
          <w:t>2025/26</w:t>
        </w:r>
      </w:sdtContent>
    </w:sdt>
    <w:sdt>
      <w:sdtPr>
        <w:rPr>
          <w:rStyle w:val="BeteckningChar"/>
        </w:rPr>
        <w:alias w:val="CC_Noformat_Partibet"/>
        <w:tag w:val="CC_Noformat_Partibet"/>
        <w:id w:val="405810658"/>
        <w:lock w:val="sdtContentLocked"/>
        <w:placeholder>
          <w:docPart w:val="B5A565DCE1BB418EA460ECEC9DAAF8FE"/>
        </w:placeholder>
        <w:showingPlcHdr/>
        <w15:appearance w15:val="hidden"/>
        <w:text/>
      </w:sdtPr>
      <w:sdtEndPr>
        <w:rPr>
          <w:rStyle w:val="Rubrik1Char"/>
          <w:rFonts w:asciiTheme="majorHAnsi" w:hAnsiTheme="majorHAnsi"/>
          <w:sz w:val="38"/>
        </w:rPr>
      </w:sdtEndPr>
      <w:sdtContent>
        <w:r w:rsidR="006B78D1">
          <w:t>:3411</w:t>
        </w:r>
      </w:sdtContent>
    </w:sdt>
  </w:p>
  <w:p w14:paraId="096FFC88" w14:textId="51869700" w:rsidR="00262EA3" w:rsidRDefault="004F5F05" w:rsidP="00E03A3D">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rsidR="006B78D1">
          <w:t>av Jacob Risberg m.fl. (MP)</w:t>
        </w:r>
      </w:sdtContent>
    </w:sdt>
  </w:p>
  <w:sdt>
    <w:sdtPr>
      <w:alias w:val="CC_Noformat_Rubtext"/>
      <w:tag w:val="CC_Noformat_Rubtext"/>
      <w:id w:val="-218060500"/>
      <w:lock w:val="sdtLocked"/>
      <w:placeholder>
        <w:docPart w:val="CD8498DA724641CDB8002A06FBC0151A"/>
      </w:placeholder>
      <w:text/>
    </w:sdtPr>
    <w:sdtEndPr/>
    <w:sdtContent>
      <w:p w14:paraId="2837B364" w14:textId="327DF859" w:rsidR="00262EA3" w:rsidRDefault="00CE3475" w:rsidP="00283E0F">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14:paraId="7BE9C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9910746">
    <w:abstractNumId w:val="9"/>
  </w:num>
  <w:num w:numId="2" w16cid:durableId="1774281173">
    <w:abstractNumId w:val="8"/>
  </w:num>
  <w:num w:numId="3" w16cid:durableId="1360397815">
    <w:abstractNumId w:val="16"/>
  </w:num>
  <w:num w:numId="4" w16cid:durableId="5133280">
    <w:abstractNumId w:val="14"/>
  </w:num>
  <w:num w:numId="5" w16cid:durableId="1772582266">
    <w:abstractNumId w:val="17"/>
  </w:num>
  <w:num w:numId="6" w16cid:durableId="414860902">
    <w:abstractNumId w:val="18"/>
  </w:num>
  <w:num w:numId="7" w16cid:durableId="1217088950">
    <w:abstractNumId w:val="11"/>
  </w:num>
  <w:num w:numId="8" w16cid:durableId="1918703606">
    <w:abstractNumId w:val="12"/>
  </w:num>
  <w:num w:numId="9" w16cid:durableId="446849479">
    <w:abstractNumId w:val="15"/>
  </w:num>
  <w:num w:numId="10" w16cid:durableId="1445883276">
    <w:abstractNumId w:val="22"/>
  </w:num>
  <w:num w:numId="11" w16cid:durableId="1172794390">
    <w:abstractNumId w:val="21"/>
  </w:num>
  <w:num w:numId="12" w16cid:durableId="291910782">
    <w:abstractNumId w:val="21"/>
  </w:num>
  <w:num w:numId="13" w16cid:durableId="1720394139">
    <w:abstractNumId w:val="3"/>
  </w:num>
  <w:num w:numId="14" w16cid:durableId="893155039">
    <w:abstractNumId w:val="2"/>
  </w:num>
  <w:num w:numId="15" w16cid:durableId="1457455662">
    <w:abstractNumId w:val="1"/>
  </w:num>
  <w:num w:numId="16" w16cid:durableId="452403717">
    <w:abstractNumId w:val="0"/>
  </w:num>
  <w:num w:numId="17" w16cid:durableId="597103692">
    <w:abstractNumId w:val="7"/>
  </w:num>
  <w:num w:numId="18" w16cid:durableId="1094014124">
    <w:abstractNumId w:val="6"/>
  </w:num>
  <w:num w:numId="19" w16cid:durableId="591277142">
    <w:abstractNumId w:val="5"/>
  </w:num>
  <w:num w:numId="20" w16cid:durableId="763497206">
    <w:abstractNumId w:val="4"/>
  </w:num>
  <w:num w:numId="21" w16cid:durableId="1538086958">
    <w:abstractNumId w:val="21"/>
  </w:num>
  <w:num w:numId="22" w16cid:durableId="519200064">
    <w:abstractNumId w:val="21"/>
  </w:num>
  <w:num w:numId="23" w16cid:durableId="470097121">
    <w:abstractNumId w:val="21"/>
  </w:num>
  <w:num w:numId="24" w16cid:durableId="1720739878">
    <w:abstractNumId w:val="21"/>
  </w:num>
  <w:num w:numId="25" w16cid:durableId="523788228">
    <w:abstractNumId w:val="21"/>
  </w:num>
  <w:num w:numId="26" w16cid:durableId="806242525">
    <w:abstractNumId w:val="22"/>
  </w:num>
  <w:num w:numId="27" w16cid:durableId="2078822088">
    <w:abstractNumId w:val="22"/>
  </w:num>
  <w:num w:numId="28" w16cid:durableId="1039014576">
    <w:abstractNumId w:val="22"/>
  </w:num>
  <w:num w:numId="29" w16cid:durableId="1546870955">
    <w:abstractNumId w:val="22"/>
  </w:num>
  <w:num w:numId="30" w16cid:durableId="1831289539">
    <w:abstractNumId w:val="21"/>
  </w:num>
  <w:num w:numId="31" w16cid:durableId="1444687956">
    <w:abstractNumId w:val="21"/>
  </w:num>
  <w:num w:numId="32" w16cid:durableId="1804153678">
    <w:abstractNumId w:val="22"/>
  </w:num>
  <w:num w:numId="33" w16cid:durableId="1365710937">
    <w:abstractNumId w:val="21"/>
  </w:num>
  <w:num w:numId="34" w16cid:durableId="274558025">
    <w:abstractNumId w:val="18"/>
  </w:num>
  <w:num w:numId="35" w16cid:durableId="1036345361">
    <w:abstractNumId w:val="18"/>
    <w:lvlOverride w:ilvl="0">
      <w:startOverride w:val="1"/>
    </w:lvlOverride>
  </w:num>
  <w:num w:numId="36" w16cid:durableId="1457676282">
    <w:abstractNumId w:val="19"/>
  </w:num>
  <w:num w:numId="37" w16cid:durableId="1530096519">
    <w:abstractNumId w:val="18"/>
    <w:lvlOverride w:ilvl="0">
      <w:startOverride w:val="1"/>
    </w:lvlOverride>
  </w:num>
  <w:num w:numId="38" w16cid:durableId="227545035">
    <w:abstractNumId w:val="13"/>
  </w:num>
  <w:num w:numId="39" w16cid:durableId="2128575367">
    <w:abstractNumId w:val="10"/>
  </w:num>
  <w:num w:numId="40" w16cid:durableId="9379060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76"/>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11"/>
    <w:rsid w:val="000A31FB"/>
    <w:rsid w:val="000A3770"/>
    <w:rsid w:val="000A3A14"/>
    <w:rsid w:val="000A40D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A85"/>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4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9E"/>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6D"/>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77EB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85"/>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4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7A"/>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7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05"/>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9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6CE"/>
    <w:rsid w:val="0078589B"/>
    <w:rsid w:val="00785BA9"/>
    <w:rsid w:val="007864F1"/>
    <w:rsid w:val="007865DF"/>
    <w:rsid w:val="00786756"/>
    <w:rsid w:val="00786B46"/>
    <w:rsid w:val="00786C9D"/>
    <w:rsid w:val="00787297"/>
    <w:rsid w:val="00787508"/>
    <w:rsid w:val="007877C6"/>
    <w:rsid w:val="007902F4"/>
    <w:rsid w:val="007905D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93D"/>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AF"/>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4F"/>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C1"/>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49"/>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0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9C"/>
    <w:rsid w:val="00BA08B5"/>
    <w:rsid w:val="00BA09FB"/>
    <w:rsid w:val="00BA0ACA"/>
    <w:rsid w:val="00BA0C25"/>
    <w:rsid w:val="00BA0C9A"/>
    <w:rsid w:val="00BA1D86"/>
    <w:rsid w:val="00BA2619"/>
    <w:rsid w:val="00BA2C3B"/>
    <w:rsid w:val="00BA3DB2"/>
    <w:rsid w:val="00BA4312"/>
    <w:rsid w:val="00BA435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4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E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C0F"/>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E6"/>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
      <w:docPartPr>
        <w:name w:val="B5A72C414EAC44D3B0216A7938EA3724"/>
        <w:category>
          <w:name w:val="Allmänt"/>
          <w:gallery w:val="placeholder"/>
        </w:category>
        <w:types>
          <w:type w:val="bbPlcHdr"/>
        </w:types>
        <w:behaviors>
          <w:behavior w:val="content"/>
        </w:behaviors>
        <w:guid w:val="{27995C53-266B-42E8-9906-4C8716970CD7}"/>
      </w:docPartPr>
      <w:docPartBody>
        <w:p w:rsidR="00E90D35" w:rsidRDefault="00E90D35"/>
      </w:docPartBody>
    </w:docPart>
    <w:docPart>
      <w:docPartPr>
        <w:name w:val="B5A565DCE1BB418EA460ECEC9DAAF8FE"/>
        <w:category>
          <w:name w:val="Allmänt"/>
          <w:gallery w:val="placeholder"/>
        </w:category>
        <w:types>
          <w:type w:val="bbPlcHdr"/>
        </w:types>
        <w:behaviors>
          <w:behavior w:val="content"/>
        </w:behaviors>
        <w:guid w:val="{2ADBF214-D507-4283-9191-782AE632F75E}"/>
      </w:docPartPr>
      <w:docPartBody>
        <w:p w:rsidR="007662C1" w:rsidRDefault="009C755D">
          <w:r>
            <w:t>:3411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113F4A"/>
    <w:rsid w:val="0025249E"/>
    <w:rsid w:val="002922F6"/>
    <w:rsid w:val="007662C1"/>
    <w:rsid w:val="007A493D"/>
    <w:rsid w:val="00886CBD"/>
    <w:rsid w:val="009C755D"/>
    <w:rsid w:val="00A9125A"/>
    <w:rsid w:val="00DA2C0F"/>
    <w:rsid w:val="00E90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CFD9B564C540EF9351571F78E9BA53">
    <w:name w:val="87CFD9B564C540EF9351571F78E9BA53"/>
  </w:style>
  <w:style w:type="paragraph" w:customStyle="1" w:styleId="CAE86A22779B4BB9A1546AB843AD6FE7">
    <w:name w:val="CAE86A22779B4BB9A1546AB843AD6FE7"/>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7D246-FFCA-4D7C-867B-A559926F2048}"/>
</file>

<file path=customXml/itemProps2.xml><?xml version="1.0" encoding="utf-8"?>
<ds:datastoreItem xmlns:ds="http://schemas.openxmlformats.org/officeDocument/2006/customXml" ds:itemID="{5967F736-884A-4DA5-AE23-30E41D1C93CD}"/>
</file>

<file path=customXml/itemProps3.xml><?xml version="1.0" encoding="utf-8"?>
<ds:datastoreItem xmlns:ds="http://schemas.openxmlformats.org/officeDocument/2006/customXml" ds:itemID="{AEF20614-938D-4588-8049-EE2965D585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292</TotalTime>
  <Pages>16</Pages>
  <Words>7102</Words>
  <Characters>42615</Characters>
  <Application>Microsoft Office Word</Application>
  <DocSecurity>0</DocSecurity>
  <Lines>676</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