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6943BC" w:rsidRPr="006943BC" w:rsidRDefault="006943BC">
      <w:pPr>
        <w:pStyle w:val="Hemstlrubrik"/>
      </w:pPr>
      <w:r w:rsidRPr="006943BC">
        <w:t>Förslag till riksdagsbeslut</w:t>
      </w:r>
    </w:p>
    <w:p w:rsidR="006943BC" w:rsidRPr="006943BC" w:rsidRDefault="006943BC">
      <w:pPr>
        <w:pStyle w:val="Hemstlatt"/>
        <w:ind w:left="0"/>
      </w:pPr>
      <w:r w:rsidRPr="006943BC">
        <w:t>Riksdagen tillkännager för regeringen som sin mening vad som anförs i motionen om glasögon till barn.</w:t>
      </w:r>
    </w:p>
    <w:p w:rsidR="006943BC" w:rsidRPr="006943BC" w:rsidRDefault="006943BC">
      <w:pPr>
        <w:pStyle w:val="Rubrik1"/>
      </w:pPr>
      <w:r w:rsidRPr="006943BC">
        <w:t>Motivering</w:t>
      </w:r>
    </w:p>
    <w:p w:rsidR="006943BC" w:rsidRPr="006943BC" w:rsidRDefault="006943BC">
      <w:pPr>
        <w:autoSpaceDE w:val="0"/>
        <w:autoSpaceDN w:val="0"/>
        <w:adjustRightInd w:val="0"/>
        <w:rPr>
          <w:rFonts w:ascii="Tms Rmn" w:hAnsi="Tms Rmn" w:cs="Tms Rmn"/>
          <w:color w:val="000000"/>
        </w:rPr>
      </w:pPr>
      <w:r w:rsidRPr="006943BC">
        <w:rPr>
          <w:rFonts w:ascii="Tms Rmn" w:hAnsi="Tms Rmn" w:cs="Tms Rmn"/>
          <w:color w:val="000000"/>
        </w:rPr>
        <w:t>För de allra flesta är det självklart att barn med nedsatt hörsel ska få hörapp</w:t>
      </w:r>
      <w:r w:rsidRPr="006943BC">
        <w:rPr>
          <w:rFonts w:ascii="Tms Rmn" w:hAnsi="Tms Rmn" w:cs="Tms Rmn"/>
          <w:color w:val="000000"/>
        </w:rPr>
        <w:t>a</w:t>
      </w:r>
      <w:r w:rsidRPr="006943BC">
        <w:rPr>
          <w:rFonts w:ascii="Tms Rmn" w:hAnsi="Tms Rmn" w:cs="Tms Rmn"/>
          <w:color w:val="000000"/>
        </w:rPr>
        <w:t>rat bekostad av landstinget, eftersom det är ett funktionshinder. Däremot så ses inte nedsatt syn och synfel på samma sätt. Enligt min åsikt borde problem med synen betraktas på samma sätt som nedsatt hörsel eller annan funktion</w:t>
      </w:r>
      <w:r w:rsidRPr="006943BC">
        <w:rPr>
          <w:rFonts w:ascii="Tms Rmn" w:hAnsi="Tms Rmn" w:cs="Tms Rmn"/>
          <w:color w:val="000000"/>
        </w:rPr>
        <w:t>s</w:t>
      </w:r>
      <w:r w:rsidRPr="006943BC">
        <w:rPr>
          <w:rFonts w:ascii="Tms Rmn" w:hAnsi="Tms Rmn" w:cs="Tms Rmn"/>
          <w:color w:val="000000"/>
        </w:rPr>
        <w:t>ne</w:t>
      </w:r>
      <w:r w:rsidRPr="006943BC">
        <w:rPr>
          <w:rFonts w:ascii="Tms Rmn" w:hAnsi="Tms Rmn" w:cs="Tms Rmn"/>
          <w:color w:val="000000"/>
        </w:rPr>
        <w:t>d</w:t>
      </w:r>
      <w:r w:rsidRPr="006943BC">
        <w:rPr>
          <w:rFonts w:ascii="Tms Rmn" w:hAnsi="Tms Rmn" w:cs="Tms Rmn"/>
          <w:color w:val="000000"/>
        </w:rPr>
        <w:t>sättning. Glasögon till barn bör ses som medicinsk behandling eller hjälpm</w:t>
      </w:r>
      <w:r w:rsidRPr="006943BC">
        <w:rPr>
          <w:rFonts w:ascii="Tms Rmn" w:hAnsi="Tms Rmn" w:cs="Tms Rmn"/>
          <w:color w:val="000000"/>
        </w:rPr>
        <w:t>e</w:t>
      </w:r>
      <w:r w:rsidRPr="006943BC">
        <w:rPr>
          <w:rFonts w:ascii="Tms Rmn" w:hAnsi="Tms Rmn" w:cs="Tms Rmn"/>
          <w:color w:val="000000"/>
        </w:rPr>
        <w:t>del för en funktionsnedsättning för att barn ska kunna utvecklas och hänga med i skolan och delta i gemenskapen med sina kamrater.</w:t>
      </w:r>
    </w:p>
    <w:p w:rsidR="006943BC" w:rsidRPr="006943BC" w:rsidRDefault="006943BC">
      <w:pPr>
        <w:pStyle w:val="Normaltindrag"/>
      </w:pPr>
      <w:r w:rsidRPr="006943BC">
        <w:t>Glasögonen ges för att rätta till ett brytningsfel (översynthet, närsynth</w:t>
      </w:r>
      <w:r w:rsidRPr="006943BC">
        <w:t>et och astigmatism). Barnet riskerar annars att få en synsvaghet (amblyopi) som beror på bristande stimulering. Ju tidigare man startar behandling desto bättre möjlighet till ett bra resultat. Glasögonen ska användas ständigt för att synen ska utvecklas på bästa sätt. Barn som saknar glasögon får problem i skolarb</w:t>
      </w:r>
      <w:r w:rsidRPr="006943BC">
        <w:t>e</w:t>
      </w:r>
      <w:r w:rsidRPr="006943BC">
        <w:t>tet med huvudvärk, trötthet och koncentrationssvårigheter.</w:t>
      </w:r>
    </w:p>
    <w:p w:rsidR="006943BC" w:rsidRPr="006943BC" w:rsidRDefault="006943BC">
      <w:pPr>
        <w:pStyle w:val="Normaltindrag"/>
      </w:pPr>
      <w:r w:rsidRPr="006943BC">
        <w:t xml:space="preserve">Landstingen ger idag generellt sett låga bidrag till små barns glasögon och inga bidrag till barn under skolgången. Det drabbar barn med </w:t>
      </w:r>
      <w:r w:rsidRPr="006943BC">
        <w:t>synnedsättning i familjer med små inkomster.</w:t>
      </w:r>
    </w:p>
    <w:p w:rsidR="006943BC" w:rsidRPr="006943BC" w:rsidRDefault="006943BC">
      <w:pPr>
        <w:pStyle w:val="Normaltindrag"/>
      </w:pPr>
      <w:r w:rsidRPr="006943BC">
        <w:t>Bara i fyra landsting är glasögon till barn gratis, och i Stockholms läns land</w:t>
      </w:r>
      <w:r w:rsidRPr="006943BC">
        <w:t>s</w:t>
      </w:r>
      <w:r w:rsidRPr="006943BC">
        <w:t>ting drogs bidragen in år 2004. I andra landsting ges mellan 400 och 500 kronor. Bidragen gäller glasen, bidrag till bågar ges oftast inte. Men bågar och standardglas för barn kostar mellan 1 000 och 2 500 kronor. Bidragen erbjuds dessutom bara till barn till och med 7 års ålder trots att synen inte är färdigutvecklad förrän vid 8 till 10 års ålder.</w:t>
      </w:r>
    </w:p>
    <w:p w:rsidR="006943BC" w:rsidRPr="006943BC" w:rsidRDefault="006943BC">
      <w:pPr>
        <w:pStyle w:val="Normaltindrag"/>
      </w:pPr>
      <w:r w:rsidRPr="006943BC">
        <w:lastRenderedPageBreak/>
        <w:t>Undersökningen visar att fyra av tio av de föräldrar som uppger att deras barn behöver glasögon inte har haft råd med glasögon. Det är allvarligt.</w:t>
      </w:r>
    </w:p>
    <w:p w:rsidR="006943BC" w:rsidRPr="006943BC" w:rsidRDefault="006943BC">
      <w:pPr>
        <w:pStyle w:val="Normaltindrag"/>
      </w:pPr>
      <w:r w:rsidRPr="006943BC">
        <w:t>Barnen är det viktigaste vi har, och därför måste vi göra allt för att ge dem så bra liv som möjligt. Där innefattas rätten till en god hälsa och god hörsel, men också god syn. Självklart ska glasögon till barn ses som hjälpmedel för fun</w:t>
      </w:r>
      <w:r w:rsidRPr="006943BC">
        <w:t>k</w:t>
      </w:r>
      <w:r w:rsidRPr="006943BC">
        <w:t>tionsnedsättning.</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6943BC">
        <w:trPr>
          <w:cantSplit/>
        </w:trPr>
        <w:tc>
          <w:tcPr>
            <w:tcW w:w="3046" w:type="dxa"/>
          </w:tcPr>
          <w:p w:rsidR="006943BC" w:rsidRPr="006943BC" w:rsidRDefault="006943BC">
            <w:pPr>
              <w:pStyle w:val="UnderskriftDatum"/>
              <w:spacing w:before="240"/>
            </w:pPr>
            <w:r w:rsidRPr="006943BC">
              <w:t>Stockholm den 2 oktober 2008</w:t>
            </w:r>
          </w:p>
        </w:tc>
        <w:tc>
          <w:tcPr>
            <w:tcW w:w="3047" w:type="dxa"/>
          </w:tcPr>
          <w:p w:rsidR="006943BC" w:rsidRPr="006943BC" w:rsidRDefault="006943BC">
            <w:pPr>
              <w:pStyle w:val="Underskrifter"/>
              <w:spacing w:before="240"/>
            </w:pPr>
          </w:p>
        </w:tc>
      </w:tr>
      <w:tr w:rsidR="00000000" w:rsidRPr="006943BC">
        <w:trPr>
          <w:cantSplit/>
        </w:trPr>
        <w:tc>
          <w:tcPr>
            <w:tcW w:w="3046" w:type="dxa"/>
          </w:tcPr>
          <w:p w:rsidR="006943BC" w:rsidRPr="006943BC" w:rsidRDefault="006943BC">
            <w:pPr>
              <w:pStyle w:val="Underskrifter"/>
            </w:pPr>
            <w:r w:rsidRPr="006943BC">
              <w:t>Anne Marie Brodén (m)</w:t>
            </w:r>
          </w:p>
        </w:tc>
        <w:tc>
          <w:tcPr>
            <w:tcW w:w="3046" w:type="dxa"/>
          </w:tcPr>
          <w:p w:rsidR="006943BC" w:rsidRPr="006943BC" w:rsidRDefault="006943BC">
            <w:pPr>
              <w:pStyle w:val="Underskrifter"/>
            </w:pPr>
          </w:p>
        </w:tc>
      </w:tr>
    </w:tbl>
    <w:p w:rsidR="006943BC" w:rsidRPr="006943BC" w:rsidRDefault="006943BC">
      <w:pPr>
        <w:pStyle w:val="Normaltindrag"/>
      </w:pPr>
    </w:p>
    <w:sectPr w:rsidR="00000000" w:rsidRPr="006943BC">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6943BC" w:rsidRPr="006943BC" w:rsidRDefault="006943BC">
      <w:r w:rsidRPr="006943BC">
        <w:separator/>
      </w:r>
    </w:p>
  </w:endnote>
  <w:endnote w:type="continuationSeparator" w:id="0">
    <w:p w:rsidR="006943BC" w:rsidRPr="006943BC" w:rsidRDefault="006943BC">
      <w:r w:rsidRPr="006943BC">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ms Rmn">
    <w:altName w:val="Times New Roman"/>
    <w:panose1 w:val="02020603040505020304"/>
    <w:charset w:val="00"/>
    <w:family w:val="roman"/>
    <w:pitch w:val="variable"/>
    <w:sig w:usb0="00000003" w:usb1="00000000" w:usb2="00000000" w:usb3="00000000" w:csb0="00000001"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943BC" w:rsidRPr="006943BC" w:rsidRDefault="006943BC">
    <w:pPr>
      <w:pStyle w:val="Sidfot"/>
    </w:pPr>
    <w:r w:rsidRPr="006943BC">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779951057"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943BC" w:rsidRDefault="006943BC">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6943BC" w:rsidRDefault="006943BC">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943BC" w:rsidRPr="006943BC" w:rsidRDefault="006943BC">
    <w:pPr>
      <w:pStyle w:val="Sidfot"/>
    </w:pPr>
    <w:r w:rsidRPr="006943BC">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6479198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943BC" w:rsidRDefault="006943BC">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6943BC" w:rsidRDefault="006943BC">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943BC" w:rsidRPr="006943BC" w:rsidRDefault="006943BC">
    <w:pPr>
      <w:pStyle w:val="Sidfot"/>
    </w:pPr>
    <w:r w:rsidRPr="006943BC">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276455875"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943BC" w:rsidRDefault="006943BC">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6943BC" w:rsidRDefault="006943BC">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6943BC" w:rsidRPr="006943BC" w:rsidRDefault="006943BC">
      <w:r w:rsidRPr="006943BC">
        <w:separator/>
      </w:r>
    </w:p>
  </w:footnote>
  <w:footnote w:type="continuationSeparator" w:id="0">
    <w:p w:rsidR="006943BC" w:rsidRPr="006943BC" w:rsidRDefault="006943BC">
      <w:r w:rsidRPr="006943BC">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943BC" w:rsidRPr="006943BC" w:rsidRDefault="006943BC">
    <w:pPr>
      <w:pStyle w:val="Sidhuvud"/>
    </w:pPr>
    <w:r w:rsidRPr="006943BC">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43696151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943BC" w:rsidRDefault="006943BC">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So480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6943BC" w:rsidRDefault="006943BC">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So480</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943BC" w:rsidRPr="006943BC" w:rsidRDefault="006943BC">
    <w:pPr>
      <w:pStyle w:val="Sidhuvud"/>
    </w:pPr>
    <w:r w:rsidRPr="006943BC">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488540955"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943BC" w:rsidRDefault="006943BC">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So480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6943BC" w:rsidRDefault="006943BC">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So480</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943BC" w:rsidRPr="006943BC" w:rsidRDefault="006943BC">
    <w:pPr>
      <w:pStyle w:val="FSHNormal"/>
      <w:tabs>
        <w:tab w:val="right" w:pos="5840"/>
      </w:tabs>
    </w:pPr>
    <w:r w:rsidRPr="006943BC">
      <w:br/>
    </w:r>
    <w:r w:rsidRPr="006943BC">
      <w:fldChar w:fldCharType="begin" w:fldLock="1"/>
    </w:r>
    <w:r w:rsidRPr="006943BC">
      <w:instrText xml:space="preserve"> DOCPROPERTY</w:instrText>
    </w:r>
    <w:r w:rsidRPr="006943BC">
      <w:rPr>
        <w:sz w:val="18"/>
      </w:rPr>
      <w:instrText xml:space="preserve"> "YearUser" *\charformat </w:instrText>
    </w:r>
    <w:r w:rsidRPr="006943BC">
      <w:fldChar w:fldCharType="separate"/>
    </w:r>
    <w:r w:rsidRPr="006943BC">
      <w:t>2008/09</w:t>
    </w:r>
    <w:r w:rsidRPr="006943BC">
      <w:fldChar w:fldCharType="end"/>
    </w:r>
    <w:r w:rsidRPr="006943BC">
      <w:t xml:space="preserve"> </w:t>
    </w:r>
    <w:r w:rsidRPr="006943BC">
      <w:tab/>
      <w:t xml:space="preserve">mnr: </w:t>
    </w:r>
    <w:r w:rsidRPr="006943BC">
      <w:fldChar w:fldCharType="begin" w:fldLock="1"/>
    </w:r>
    <w:r w:rsidRPr="006943BC">
      <w:instrText xml:space="preserve"> DOCPROPERTY</w:instrText>
    </w:r>
    <w:r w:rsidRPr="006943BC">
      <w:rPr>
        <w:sz w:val="18"/>
      </w:rPr>
      <w:instrText xml:space="preserve"> "Motionsnummer" *\charformat </w:instrText>
    </w:r>
    <w:r w:rsidRPr="006943BC">
      <w:fldChar w:fldCharType="separate"/>
    </w:r>
    <w:r w:rsidRPr="006943BC">
      <w:t>So480</w:t>
    </w:r>
    <w:r w:rsidRPr="006943BC">
      <w:fldChar w:fldCharType="end"/>
    </w:r>
    <w:r w:rsidRPr="006943BC">
      <w:br/>
    </w:r>
    <w:r w:rsidRPr="006943BC">
      <w:fldChar w:fldCharType="begin" w:fldLock="1"/>
    </w:r>
    <w:r w:rsidRPr="006943BC">
      <w:instrText xml:space="preserve"> DOCPROPERTY</w:instrText>
    </w:r>
    <w:r w:rsidRPr="006943BC">
      <w:rPr>
        <w:sz w:val="18"/>
      </w:rPr>
      <w:instrText xml:space="preserve"> "Samling" *\charformat </w:instrText>
    </w:r>
    <w:r w:rsidRPr="006943BC">
      <w:fldChar w:fldCharType="end"/>
    </w:r>
    <w:r w:rsidRPr="006943BC">
      <w:tab/>
      <w:t xml:space="preserve">pnr: </w:t>
    </w:r>
    <w:r w:rsidRPr="006943BC">
      <w:fldChar w:fldCharType="begin" w:fldLock="1"/>
    </w:r>
    <w:r w:rsidRPr="006943BC">
      <w:instrText xml:space="preserve"> DOCPROPERTY</w:instrText>
    </w:r>
    <w:r w:rsidRPr="006943BC">
      <w:rPr>
        <w:sz w:val="18"/>
      </w:rPr>
      <w:instrText xml:space="preserve"> "Partinummer" *\charformat </w:instrText>
    </w:r>
    <w:r w:rsidRPr="006943BC">
      <w:fldChar w:fldCharType="separate"/>
    </w:r>
    <w:r w:rsidRPr="006943BC">
      <w:t>m1953</w:t>
    </w:r>
    <w:r w:rsidRPr="006943BC">
      <w:fldChar w:fldCharType="end"/>
    </w:r>
  </w:p>
  <w:p w:rsidR="006943BC" w:rsidRPr="006943BC" w:rsidRDefault="006943BC">
    <w:pPr>
      <w:pStyle w:val="FSHRub1"/>
    </w:pPr>
    <w:r w:rsidRPr="006943BC">
      <w:t>Motion till riksdagen</w:t>
    </w:r>
    <w:r w:rsidRPr="006943BC">
      <w:br/>
    </w:r>
    <w:r w:rsidRPr="006943BC">
      <w:fldChar w:fldCharType="begin" w:fldLock="1"/>
    </w:r>
    <w:r w:rsidRPr="006943BC">
      <w:instrText xml:space="preserve"> DOCPROPERTY "YearUser" *\charformat </w:instrText>
    </w:r>
    <w:r w:rsidRPr="006943BC">
      <w:fldChar w:fldCharType="separate"/>
    </w:r>
    <w:r w:rsidRPr="006943BC">
      <w:t>2008/09</w:t>
    </w:r>
    <w:r w:rsidRPr="006943BC">
      <w:fldChar w:fldCharType="end"/>
    </w:r>
    <w:r w:rsidRPr="006943BC">
      <w:t>:</w:t>
    </w:r>
    <w:r w:rsidRPr="006943BC">
      <w:fldChar w:fldCharType="begin" w:fldLock="1"/>
    </w:r>
    <w:r w:rsidRPr="006943BC">
      <w:instrText xml:space="preserve"> DOCPROPERTY "Motionsnummer" *\charformat </w:instrText>
    </w:r>
    <w:r w:rsidRPr="006943BC">
      <w:fldChar w:fldCharType="separate"/>
    </w:r>
    <w:r w:rsidRPr="006943BC">
      <w:t>So480</w:t>
    </w:r>
    <w:r w:rsidRPr="006943BC">
      <w:fldChar w:fldCharType="end"/>
    </w:r>
  </w:p>
  <w:p w:rsidR="006943BC" w:rsidRPr="006943BC" w:rsidRDefault="006943BC">
    <w:pPr>
      <w:pStyle w:val="FSHNormalS5"/>
    </w:pPr>
    <w:r w:rsidRPr="006943BC">
      <w:fldChar w:fldCharType="begin" w:fldLock="1"/>
    </w:r>
    <w:r w:rsidRPr="006943BC">
      <w:instrText xml:space="preserve"> DOCPROPERTY "MotionarText" *\charformat </w:instrText>
    </w:r>
    <w:r w:rsidRPr="006943BC">
      <w:fldChar w:fldCharType="separate"/>
    </w:r>
    <w:r w:rsidRPr="006943BC">
      <w:t>av Anne Marie Brodén (m)</w:t>
    </w:r>
    <w:r w:rsidRPr="006943BC">
      <w:fldChar w:fldCharType="end"/>
    </w:r>
    <w:r w:rsidRPr="006943BC">
      <w:br/>
    </w:r>
    <w:r w:rsidRPr="006943BC">
      <w:fldChar w:fldCharType="begin" w:fldLock="1"/>
    </w:r>
    <w:r w:rsidRPr="006943BC">
      <w:instrText xml:space="preserve"> DOCPROPERTY "SvarFrasKort" *\charformat </w:instrText>
    </w:r>
    <w:r w:rsidRPr="006943BC">
      <w:fldChar w:fldCharType="end"/>
    </w:r>
  </w:p>
  <w:p w:rsidR="006943BC" w:rsidRPr="006943BC" w:rsidRDefault="006943BC">
    <w:pPr>
      <w:pStyle w:val="FSHTitel"/>
    </w:pPr>
    <w:r w:rsidRPr="006943BC">
      <w:fldChar w:fldCharType="begin" w:fldLock="1"/>
    </w:r>
    <w:r w:rsidRPr="006943BC">
      <w:instrText xml:space="preserve"> DOCPROPERTY</w:instrText>
    </w:r>
    <w:r w:rsidRPr="006943BC">
      <w:rPr>
        <w:sz w:val="18"/>
      </w:rPr>
      <w:instrText xml:space="preserve"> "RubrikSvar" *\charformat </w:instrText>
    </w:r>
    <w:r w:rsidRPr="006943BC">
      <w:fldChar w:fldCharType="separate"/>
    </w:r>
    <w:r w:rsidRPr="006943BC">
      <w:t>Glasögon till barn</w:t>
    </w:r>
    <w:r w:rsidRPr="006943BC">
      <w:fldChar w:fldCharType="end"/>
    </w:r>
  </w:p>
  <w:p w:rsidR="006943BC" w:rsidRPr="006943BC" w:rsidRDefault="006943BC">
    <w:pPr>
      <w:pStyle w:val="Normal00"/>
    </w:pPr>
  </w:p>
  <w:p w:rsidR="006943BC" w:rsidRPr="006943BC" w:rsidRDefault="006943BC">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599680777">
    <w:abstractNumId w:val="8"/>
  </w:num>
  <w:num w:numId="2" w16cid:durableId="2128961043">
    <w:abstractNumId w:val="9"/>
  </w:num>
  <w:num w:numId="3" w16cid:durableId="1188786337">
    <w:abstractNumId w:val="8"/>
  </w:num>
  <w:num w:numId="4" w16cid:durableId="818888123">
    <w:abstractNumId w:val="9"/>
  </w:num>
  <w:num w:numId="5" w16cid:durableId="1718700722">
    <w:abstractNumId w:val="13"/>
  </w:num>
  <w:num w:numId="6" w16cid:durableId="1237662678">
    <w:abstractNumId w:val="10"/>
  </w:num>
  <w:num w:numId="7" w16cid:durableId="1251741543">
    <w:abstractNumId w:val="11"/>
  </w:num>
  <w:num w:numId="8" w16cid:durableId="85536122">
    <w:abstractNumId w:val="12"/>
  </w:num>
  <w:num w:numId="9" w16cid:durableId="1825931068">
    <w:abstractNumId w:val="8"/>
  </w:num>
  <w:num w:numId="10" w16cid:durableId="2004238803">
    <w:abstractNumId w:val="3"/>
  </w:num>
  <w:num w:numId="11" w16cid:durableId="245655113">
    <w:abstractNumId w:val="2"/>
  </w:num>
  <w:num w:numId="12" w16cid:durableId="973213926">
    <w:abstractNumId w:val="1"/>
  </w:num>
  <w:num w:numId="13" w16cid:durableId="2077360909">
    <w:abstractNumId w:val="0"/>
  </w:num>
  <w:num w:numId="14" w16cid:durableId="1197161642">
    <w:abstractNumId w:val="9"/>
  </w:num>
  <w:num w:numId="15" w16cid:durableId="156774243">
    <w:abstractNumId w:val="7"/>
  </w:num>
  <w:num w:numId="16" w16cid:durableId="661469558">
    <w:abstractNumId w:val="6"/>
  </w:num>
  <w:num w:numId="17" w16cid:durableId="785584808">
    <w:abstractNumId w:val="5"/>
  </w:num>
  <w:num w:numId="18" w16cid:durableId="157577300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3074"/>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5_2008-10-02"/>
    <w:docVar w:name="PersonGUIDs" w:val="{5263AE98-3A19-46D3-A4F3-606E50279DD5}"/>
  </w:docVars>
  <w:rsids>
    <w:rsidRoot w:val="003A2050"/>
    <w:rsid w:val="003A2050"/>
    <w:rsid w:val="006943BC"/>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2"/>
    </o:shapelayout>
  </w:shapeDefaults>
  <w:decimalSymbol w:val=","/>
  <w:listSeparator w:val=";"/>
  <w15:chartTrackingRefBased/>
  <w15:docId w15:val="{BBCFBFAB-C551-4726-A6BC-D9EECFC5A3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348</Words>
  <Characters>1831</Characters>
  <Application>Microsoft Office Word</Application>
  <DocSecurity>4</DocSecurity>
  <Lines>36</Lines>
  <Paragraphs>13</Paragraphs>
  <ScaleCrop>false</ScaleCrop>
  <HeadingPairs>
    <vt:vector size="2" baseType="variant">
      <vt:variant>
        <vt:lpstr>Rubrik</vt:lpstr>
      </vt:variant>
      <vt:variant>
        <vt:i4>1</vt:i4>
      </vt:variant>
    </vt:vector>
  </HeadingPairs>
  <TitlesOfParts>
    <vt:vector size="1" baseType="lpstr">
      <vt:lpstr>Förslag till riksdagsbeslut</vt:lpstr>
    </vt:vector>
  </TitlesOfParts>
  <Company>Riksdagen</Company>
  <LinksUpToDate>false</LinksUpToDate>
  <CharactersWithSpaces>2166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Förslag till riksdagsbeslut</dc:title>
  <dc:subject>Förslag till riksdagsbeslut</dc:subject>
  <dc:creator>Riksdagen</dc:creator>
  <cp:keywords>Riksdagen</cp:keywords>
  <dc:description>TKG-ktrl, MSMQ4mb, PersReg-Distribution mm b-&gt;ny fplogga c-&gt;nygamla s-rosen</dc:description>
  <cp:lastModifiedBy>Lars Brink</cp:lastModifiedBy>
  <cp:revision>2</cp:revision>
  <cp:lastPrinted>2009-02-09T09:22:00Z</cp:lastPrinted>
  <dcterms:created xsi:type="dcterms:W3CDTF">2025-12-17T18:34:00Z</dcterms:created>
  <dcterms:modified xsi:type="dcterms:W3CDTF">2025-12-17T18:34:00Z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mot2000_495_2008-10-02</vt:lpwstr>
  </property>
  <property fmtid="{D5CDD505-2E9C-101B-9397-08002B2CF9AE}" pid="3" name="version">
    <vt:lpwstr>mot2000_495_2008-10-02</vt:lpwstr>
  </property>
  <property fmtid="{D5CDD505-2E9C-101B-9397-08002B2CF9AE}" pid="4" name="dokumenttyp">
    <vt:lpwstr>motion</vt:lpwstr>
  </property>
  <property fmtid="{D5CDD505-2E9C-101B-9397-08002B2CF9AE}" pid="5" name="Sekr">
    <vt:lpwstr>S.D</vt:lpwstr>
  </property>
  <property fmtid="{D5CDD505-2E9C-101B-9397-08002B2CF9AE}" pid="6" name="Yearstd">
    <vt:lpwstr>2008/09</vt:lpwstr>
  </property>
  <property fmtid="{D5CDD505-2E9C-101B-9397-08002B2CF9AE}" pid="7" name="YearUser">
    <vt:lpwstr>2008/09</vt:lpwstr>
  </property>
  <property fmtid="{D5CDD505-2E9C-101B-9397-08002B2CF9AE}" pid="8" name="årsuppgift">
    <vt:lpwstr>200809</vt:lpwstr>
  </property>
  <property fmtid="{D5CDD505-2E9C-101B-9397-08002B2CF9AE}" pid="9" name="Status">
    <vt:lpwstr>Ank T</vt:lpwstr>
  </property>
  <property fmtid="{D5CDD505-2E9C-101B-9397-08002B2CF9AE}" pid="10" name="SvarFras">
    <vt:lpwstr>Glasögon till barn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Glasögon till barn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m1953</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Anne Marie Brodén (m)</vt:lpwstr>
  </property>
  <property fmtid="{D5CDD505-2E9C-101B-9397-08002B2CF9AE}" pid="26" name="MotionarLista">
    <vt:lpwstr>Brodén, Anne Marie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Anne Marie Brodén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99</vt:lpwstr>
  </property>
  <property fmtid="{D5CDD505-2E9C-101B-9397-08002B2CF9AE}" pid="35" name="Samling">
    <vt:lpwstr/>
  </property>
  <property fmtid="{D5CDD505-2E9C-101B-9397-08002B2CF9AE}" pid="36" name="SamlingPrint">
    <vt:lpwstr/>
  </property>
  <property fmtid="{D5CDD505-2E9C-101B-9397-08002B2CF9AE}" pid="37" name="Motionsnummer">
    <vt:lpwstr>So480</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 oktober 2008</vt:lpwstr>
  </property>
  <property fmtid="{D5CDD505-2E9C-101B-9397-08002B2CF9AE}" pid="44" name="NotesUID">
    <vt:lpwstr>sara.dennas@riksdagen.se</vt:lpwstr>
  </property>
  <property fmtid="{D5CDD505-2E9C-101B-9397-08002B2CF9AE}" pid="45" name="ReservUID">
    <vt:lpwstr>sa0416aa</vt:lpwstr>
  </property>
  <property fmtid="{D5CDD505-2E9C-101B-9397-08002B2CF9AE}" pid="46" name="MotionID">
    <vt:lpwstr>20082009000000000109000019530069</vt:lpwstr>
  </property>
  <property fmtid="{D5CDD505-2E9C-101B-9397-08002B2CF9AE}" pid="47" name="datum">
    <vt:lpwstr>081002</vt:lpwstr>
  </property>
  <property fmtid="{D5CDD505-2E9C-101B-9397-08002B2CF9AE}" pid="48" name="avsändar-e-post">
    <vt:lpwstr>sara.dennas@riksdagen.se</vt:lpwstr>
  </property>
  <property fmtid="{D5CDD505-2E9C-101B-9397-08002B2CF9AE}" pid="49" name="id">
    <vt:lpwstr>20082009000000000109000019530069</vt:lpwstr>
  </property>
  <property fmtid="{D5CDD505-2E9C-101B-9397-08002B2CF9AE}" pid="50" name="nummer">
    <vt:lpwstr>480</vt:lpwstr>
  </property>
  <property fmtid="{D5CDD505-2E9C-101B-9397-08002B2CF9AE}" pid="51" name="utskottsbeteckning">
    <vt:lpwstr>So</vt:lpwstr>
  </property>
  <property fmtid="{D5CDD505-2E9C-101B-9397-08002B2CF9AE}" pid="52" name="GlobalUID">
    <vt:lpwstr>{988DDF6E-CE7C-4264-ABE8-7C14DC2CE254}</vt:lpwstr>
  </property>
  <property fmtid="{D5CDD505-2E9C-101B-9397-08002B2CF9AE}" pid="53" name="Överföringar">
    <vt:i4>0</vt:i4>
  </property>
  <property fmtid="{D5CDD505-2E9C-101B-9397-08002B2CF9AE}" pid="54" name="Checksum">
    <vt:lpwstr>*0016962628435*</vt:lpwstr>
  </property>
  <property fmtid="{D5CDD505-2E9C-101B-9397-08002B2CF9AE}" pid="55" name="skuggnummer">
    <vt:lpwstr>2696</vt:lpwstr>
  </property>
  <property fmtid="{D5CDD505-2E9C-101B-9397-08002B2CF9AE}" pid="56" name="urixVersion">
    <vt:lpwstr>3.2.0.8</vt:lpwstr>
  </property>
  <property fmtid="{D5CDD505-2E9C-101B-9397-08002B2CF9AE}" pid="57" name="urixOrigin">
    <vt:lpwstr>090402 16:39:17.966</vt:lpwstr>
  </property>
  <property fmtid="{D5CDD505-2E9C-101B-9397-08002B2CF9AE}" pid="58" name="urixGuid">
    <vt:lpwstr>{7FADC874-A6CE-4784-9232-31BAD52784D3}</vt:lpwstr>
  </property>
</Properties>
</file>