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677" w:rsidRPr="00DA58FB" w:rsidRDefault="00EB6677" w:rsidP="00E36912">
      <w:pPr>
        <w:pStyle w:val="Hemstlrubrik"/>
      </w:pPr>
      <w:r w:rsidRPr="00DA58FB">
        <w:t>Förslag till riksdagsbeslut</w:t>
      </w:r>
    </w:p>
    <w:p w:rsidR="00EB6677" w:rsidRPr="00DA58FB" w:rsidRDefault="00EB6677" w:rsidP="00FD7D59">
      <w:pPr>
        <w:pStyle w:val="Hemstlatt"/>
      </w:pPr>
      <w:r w:rsidRPr="00DA58FB">
        <w:t>Riksdagen tillkännager för regeringen som sin mening vad i motionen anförs om barns rätt i slutna samfund.</w:t>
      </w:r>
    </w:p>
    <w:p w:rsidR="00E84F25" w:rsidRPr="00DA58FB" w:rsidRDefault="007C6092" w:rsidP="00E22893">
      <w:pPr>
        <w:pStyle w:val="Rubrik1"/>
      </w:pPr>
      <w:r w:rsidRPr="00DA58FB">
        <w:t>Motivering</w:t>
      </w:r>
    </w:p>
    <w:p w:rsidR="00EB6677" w:rsidRPr="00DA58FB" w:rsidRDefault="00EB6677" w:rsidP="00EB6677">
      <w:pPr>
        <w:autoSpaceDE w:val="0"/>
        <w:autoSpaceDN w:val="0"/>
        <w:adjustRightInd w:val="0"/>
      </w:pPr>
      <w:r w:rsidRPr="00DA58FB">
        <w:t>Sverige är ett land med många olika kyrkor och samfund. Religionsfrihet är en självklarhet. Alla föräldrar har rätt att fostra sina barn i enlighet med sin tro och övertygelse. Men dessa barn ska också ha samma rättigheter som andra barn i ett demokratiskt samhälle som bygger på alla människors lika värde.</w:t>
      </w:r>
    </w:p>
    <w:p w:rsidR="00EB6677" w:rsidRPr="00DA58FB" w:rsidRDefault="00EB6677" w:rsidP="00E36912">
      <w:pPr>
        <w:pStyle w:val="Normaltindrag"/>
      </w:pPr>
      <w:r w:rsidRPr="00DA58FB">
        <w:t>Därför är det viktigt att de personalgrupper som möter dessa barn har ku</w:t>
      </w:r>
      <w:r w:rsidRPr="00DA58FB">
        <w:t>n</w:t>
      </w:r>
      <w:r w:rsidRPr="00DA58FB">
        <w:t>skaper om slutna samfund och hur de fungerar. Det gäller t</w:t>
      </w:r>
      <w:r w:rsidR="00E36912" w:rsidRPr="00DA58FB">
        <w:t>.</w:t>
      </w:r>
      <w:r w:rsidRPr="00DA58FB">
        <w:t>ex</w:t>
      </w:r>
      <w:r w:rsidR="00E36912" w:rsidRPr="00DA58FB">
        <w:t>.</w:t>
      </w:r>
      <w:r w:rsidRPr="00DA58FB">
        <w:t xml:space="preserve"> personal inom skola och barnomsorg, inom socialtjänst och sjukvård. Det kan ofta vara svårt för en utomstående att upptäcka om ett barn som växer upp i ett slutet sa</w:t>
      </w:r>
      <w:r w:rsidRPr="00DA58FB">
        <w:t>m</w:t>
      </w:r>
      <w:r w:rsidRPr="00DA58FB">
        <w:t>fund far illa. Bristen på kunskap kan göra att man inte ser problemen och behoven hos dessa barn.</w:t>
      </w:r>
    </w:p>
    <w:p w:rsidR="00EB6677" w:rsidRPr="00DA58FB" w:rsidRDefault="00EB6677" w:rsidP="00E36912">
      <w:pPr>
        <w:pStyle w:val="Normaltindrag"/>
      </w:pPr>
      <w:r w:rsidRPr="00DA58FB">
        <w:t>Råd och anvisningar bör utarbetas till berörda personalgrupper hur de ska agera när de kommer i kontakt med problem som rör barn i slutna samfund. Kursplaner bör ta upp dessa frågor.</w:t>
      </w:r>
    </w:p>
    <w:p w:rsidR="00EB6677" w:rsidRPr="00DA58FB" w:rsidRDefault="00EB6677" w:rsidP="00E36912">
      <w:pPr>
        <w:pStyle w:val="Normaltindrag"/>
      </w:pPr>
      <w:r w:rsidRPr="00DA58FB">
        <w:t>Religionsfriheten ska respekteras men det får inte ske till priset av att barn far illa.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36912" w:rsidRPr="00DA5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6912" w:rsidRPr="00DA58FB" w:rsidRDefault="00E36912" w:rsidP="00E36912">
            <w:pPr>
              <w:pStyle w:val="UnderskriftDatum"/>
              <w:spacing w:before="240"/>
            </w:pPr>
            <w:r w:rsidRPr="00DA58FB">
              <w:t>Stockholm den 27 september 2005</w:t>
            </w:r>
          </w:p>
        </w:tc>
        <w:tc>
          <w:tcPr>
            <w:tcW w:w="3047" w:type="dxa"/>
          </w:tcPr>
          <w:p w:rsidR="00E36912" w:rsidRPr="00DA58FB" w:rsidRDefault="00E36912" w:rsidP="00E36912">
            <w:pPr>
              <w:pStyle w:val="Underskrifter"/>
              <w:spacing w:before="240"/>
            </w:pPr>
          </w:p>
        </w:tc>
      </w:tr>
      <w:tr w:rsidR="00E36912" w:rsidRPr="00DA5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6912" w:rsidRPr="00DA58FB" w:rsidRDefault="00E36912" w:rsidP="00E36912">
            <w:pPr>
              <w:pStyle w:val="Underskrifter"/>
            </w:pPr>
            <w:r w:rsidRPr="00DA58FB">
              <w:t>Carina Hägg (s)</w:t>
            </w:r>
          </w:p>
        </w:tc>
        <w:tc>
          <w:tcPr>
            <w:tcW w:w="3047" w:type="dxa"/>
          </w:tcPr>
          <w:p w:rsidR="00E36912" w:rsidRPr="00DA58FB" w:rsidRDefault="00E36912" w:rsidP="00E36912">
            <w:pPr>
              <w:pStyle w:val="Underskrifter"/>
            </w:pPr>
          </w:p>
        </w:tc>
      </w:tr>
    </w:tbl>
    <w:p w:rsidR="00EB6677" w:rsidRPr="00DA58FB" w:rsidRDefault="00EB6677" w:rsidP="00E36912">
      <w:pPr>
        <w:pStyle w:val="Normaltindrag"/>
      </w:pPr>
    </w:p>
    <w:sectPr w:rsidR="00EB6677" w:rsidRPr="00DA58FB" w:rsidSect="00E36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E99" w:rsidRPr="00DA58FB" w:rsidRDefault="00F65E99">
      <w:r w:rsidRPr="00DA58FB">
        <w:separator/>
      </w:r>
    </w:p>
  </w:endnote>
  <w:endnote w:type="continuationSeparator" w:id="0">
    <w:p w:rsidR="00F65E99" w:rsidRPr="00DA58FB" w:rsidRDefault="00F65E99">
      <w:r w:rsidRPr="00DA58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912" w:rsidRPr="00DA58FB" w:rsidRDefault="00DA58FB" w:rsidP="00E36912">
    <w:pPr>
      <w:pStyle w:val="Sidfot"/>
    </w:pPr>
    <w:r w:rsidRPr="00DA58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60182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912" w:rsidRDefault="00E369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6912" w:rsidRDefault="00E369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D59" w:rsidRPr="00DA58FB" w:rsidRDefault="00DA58FB" w:rsidP="00E36912">
    <w:pPr>
      <w:pStyle w:val="Sidfot"/>
    </w:pPr>
    <w:r w:rsidRPr="00DA58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68491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912" w:rsidRDefault="00E369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6912" w:rsidRDefault="00E369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D59" w:rsidRPr="00DA58FB" w:rsidRDefault="00DA58FB" w:rsidP="00E36912">
    <w:pPr>
      <w:pStyle w:val="Sidfot"/>
    </w:pPr>
    <w:r w:rsidRPr="00DA58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51679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912" w:rsidRDefault="00E369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6912" w:rsidRDefault="00E369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E99" w:rsidRPr="00DA58FB" w:rsidRDefault="00F65E99">
      <w:r w:rsidRPr="00DA58FB">
        <w:separator/>
      </w:r>
    </w:p>
  </w:footnote>
  <w:footnote w:type="continuationSeparator" w:id="0">
    <w:p w:rsidR="00F65E99" w:rsidRPr="00DA58FB" w:rsidRDefault="00F65E99">
      <w:r w:rsidRPr="00DA58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912" w:rsidRPr="00DA58FB" w:rsidRDefault="00DA58FB" w:rsidP="00E36912">
    <w:pPr>
      <w:pStyle w:val="Sidhuvud"/>
    </w:pPr>
    <w:r w:rsidRPr="00DA58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54556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912" w:rsidRDefault="00E369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6912" w:rsidRDefault="00E369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D59" w:rsidRPr="00DA58FB" w:rsidRDefault="00DA58FB" w:rsidP="00E36912">
    <w:pPr>
      <w:pStyle w:val="Sidhuvud"/>
    </w:pPr>
    <w:r w:rsidRPr="00DA58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65904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912" w:rsidRDefault="00E369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6912" w:rsidRDefault="00E369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912" w:rsidRPr="00DA58FB" w:rsidRDefault="00E36912">
    <w:pPr>
      <w:pStyle w:val="FSHNormal"/>
      <w:tabs>
        <w:tab w:val="right" w:pos="5840"/>
      </w:tabs>
    </w:pPr>
    <w:r w:rsidRPr="00DA58FB">
      <w:br/>
    </w:r>
    <w:r w:rsidRPr="00DA58FB">
      <w:fldChar w:fldCharType="begin" w:fldLock="1"/>
    </w:r>
    <w:r w:rsidRPr="00DA58FB">
      <w:instrText xml:space="preserve"> DOCPROPERTY</w:instrText>
    </w:r>
    <w:r w:rsidRPr="00DA58FB">
      <w:rPr>
        <w:sz w:val="18"/>
      </w:rPr>
      <w:instrText xml:space="preserve"> "YearUser" *\charformat </w:instrText>
    </w:r>
    <w:r w:rsidRPr="00DA58FB">
      <w:fldChar w:fldCharType="separate"/>
    </w:r>
    <w:r w:rsidRPr="00DA58FB">
      <w:t>2005/06</w:t>
    </w:r>
    <w:r w:rsidRPr="00DA58FB">
      <w:fldChar w:fldCharType="end"/>
    </w:r>
    <w:r w:rsidRPr="00DA58FB">
      <w:t xml:space="preserve"> </w:t>
    </w:r>
    <w:r w:rsidRPr="00DA58FB">
      <w:tab/>
      <w:t xml:space="preserve">mnr: </w:t>
    </w:r>
    <w:r w:rsidRPr="00DA58FB">
      <w:fldChar w:fldCharType="begin" w:fldLock="1"/>
    </w:r>
    <w:r w:rsidRPr="00DA58FB">
      <w:instrText xml:space="preserve"> DOCPROPERTY</w:instrText>
    </w:r>
    <w:r w:rsidRPr="00DA58FB">
      <w:rPr>
        <w:sz w:val="18"/>
      </w:rPr>
      <w:instrText xml:space="preserve"> "Motionsnummer" *\charformat </w:instrText>
    </w:r>
    <w:r w:rsidRPr="00DA58FB">
      <w:fldChar w:fldCharType="separate"/>
    </w:r>
    <w:r w:rsidRPr="00DA58FB">
      <w:t>So321</w:t>
    </w:r>
    <w:r w:rsidRPr="00DA58FB">
      <w:fldChar w:fldCharType="end"/>
    </w:r>
    <w:r w:rsidRPr="00DA58FB">
      <w:br/>
    </w:r>
    <w:r w:rsidRPr="00DA58FB">
      <w:fldChar w:fldCharType="begin" w:fldLock="1"/>
    </w:r>
    <w:r w:rsidRPr="00DA58FB">
      <w:instrText xml:space="preserve"> DOCPROPERTY</w:instrText>
    </w:r>
    <w:r w:rsidRPr="00DA58FB">
      <w:rPr>
        <w:sz w:val="18"/>
      </w:rPr>
      <w:instrText xml:space="preserve"> "Samling" *\charformat </w:instrText>
    </w:r>
    <w:r w:rsidRPr="00DA58FB">
      <w:fldChar w:fldCharType="end"/>
    </w:r>
    <w:r w:rsidRPr="00DA58FB">
      <w:tab/>
      <w:t xml:space="preserve">pnr: </w:t>
    </w:r>
    <w:r w:rsidRPr="00DA58FB">
      <w:fldChar w:fldCharType="begin" w:fldLock="1"/>
    </w:r>
    <w:r w:rsidRPr="00DA58FB">
      <w:instrText xml:space="preserve"> DOCPROPERTY</w:instrText>
    </w:r>
    <w:r w:rsidRPr="00DA58FB">
      <w:rPr>
        <w:sz w:val="18"/>
      </w:rPr>
      <w:instrText xml:space="preserve"> "Partinummer" *\charformat </w:instrText>
    </w:r>
    <w:r w:rsidRPr="00DA58FB">
      <w:fldChar w:fldCharType="separate"/>
    </w:r>
    <w:r w:rsidRPr="00DA58FB">
      <w:t>s11020</w:t>
    </w:r>
    <w:r w:rsidRPr="00DA58FB">
      <w:fldChar w:fldCharType="end"/>
    </w:r>
  </w:p>
  <w:p w:rsidR="00E36912" w:rsidRPr="00DA58FB" w:rsidRDefault="00E36912">
    <w:pPr>
      <w:pStyle w:val="FSHRub1"/>
    </w:pPr>
    <w:r w:rsidRPr="00DA58FB">
      <w:t>Motion till riksdagen</w:t>
    </w:r>
    <w:r w:rsidRPr="00DA58FB">
      <w:br/>
    </w:r>
    <w:r w:rsidRPr="00DA58FB">
      <w:fldChar w:fldCharType="begin" w:fldLock="1"/>
    </w:r>
    <w:r w:rsidRPr="00DA58FB">
      <w:instrText xml:space="preserve"> DOCPROPERTY "YearUser" *\charformat </w:instrText>
    </w:r>
    <w:r w:rsidRPr="00DA58FB">
      <w:fldChar w:fldCharType="separate"/>
    </w:r>
    <w:r w:rsidRPr="00DA58FB">
      <w:t>2005/06</w:t>
    </w:r>
    <w:r w:rsidRPr="00DA58FB">
      <w:fldChar w:fldCharType="end"/>
    </w:r>
    <w:r w:rsidRPr="00DA58FB">
      <w:t>:</w:t>
    </w:r>
    <w:r w:rsidRPr="00DA58FB">
      <w:fldChar w:fldCharType="begin" w:fldLock="1"/>
    </w:r>
    <w:r w:rsidRPr="00DA58FB">
      <w:instrText xml:space="preserve"> DOCPROPERTY "Motionsnummer" *\charformat </w:instrText>
    </w:r>
    <w:r w:rsidRPr="00DA58FB">
      <w:fldChar w:fldCharType="separate"/>
    </w:r>
    <w:r w:rsidRPr="00DA58FB">
      <w:t>So321</w:t>
    </w:r>
    <w:r w:rsidRPr="00DA58FB">
      <w:fldChar w:fldCharType="end"/>
    </w:r>
  </w:p>
  <w:p w:rsidR="00E36912" w:rsidRPr="00DA58FB" w:rsidRDefault="00E36912">
    <w:pPr>
      <w:pStyle w:val="FSHNormalS5"/>
    </w:pPr>
    <w:r w:rsidRPr="00DA58FB">
      <w:fldChar w:fldCharType="begin" w:fldLock="1"/>
    </w:r>
    <w:r w:rsidRPr="00DA58FB">
      <w:instrText xml:space="preserve"> DOCPROPERTY "MotionarText" *\charformat </w:instrText>
    </w:r>
    <w:r w:rsidRPr="00DA58FB">
      <w:fldChar w:fldCharType="separate"/>
    </w:r>
    <w:r w:rsidRPr="00DA58FB">
      <w:t>av Carina Hägg (s)</w:t>
    </w:r>
    <w:r w:rsidRPr="00DA58FB">
      <w:fldChar w:fldCharType="end"/>
    </w:r>
    <w:r w:rsidRPr="00DA58FB">
      <w:br/>
    </w:r>
    <w:r w:rsidRPr="00DA58FB">
      <w:fldChar w:fldCharType="begin" w:fldLock="1"/>
    </w:r>
    <w:r w:rsidRPr="00DA58FB">
      <w:instrText xml:space="preserve"> DOCPROPERTY "SvarFrasKort" *\charformat </w:instrText>
    </w:r>
    <w:r w:rsidRPr="00DA58FB">
      <w:fldChar w:fldCharType="end"/>
    </w:r>
  </w:p>
  <w:p w:rsidR="00E36912" w:rsidRPr="00DA58FB" w:rsidRDefault="00E36912">
    <w:pPr>
      <w:pStyle w:val="FSHTitel"/>
    </w:pPr>
    <w:r w:rsidRPr="00DA58FB">
      <w:fldChar w:fldCharType="begin" w:fldLock="1"/>
    </w:r>
    <w:r w:rsidRPr="00DA58FB">
      <w:instrText xml:space="preserve"> DOCPROPERTY</w:instrText>
    </w:r>
    <w:r w:rsidRPr="00DA58FB">
      <w:rPr>
        <w:sz w:val="18"/>
      </w:rPr>
      <w:instrText xml:space="preserve"> "RubrikSvar" *\charformat </w:instrText>
    </w:r>
    <w:r w:rsidRPr="00DA58FB">
      <w:fldChar w:fldCharType="separate"/>
    </w:r>
    <w:r w:rsidRPr="00DA58FB">
      <w:t>Barn i slutna samfund</w:t>
    </w:r>
    <w:r w:rsidRPr="00DA58FB">
      <w:fldChar w:fldCharType="end"/>
    </w:r>
  </w:p>
  <w:p w:rsidR="00E36912" w:rsidRPr="00DA58FB" w:rsidRDefault="00E36912" w:rsidP="00E3691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490E31E"/>
    <w:lvl w:ilvl="0" w:tplc="3DE4DD0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525954">
    <w:abstractNumId w:val="13"/>
  </w:num>
  <w:num w:numId="2" w16cid:durableId="1233661809">
    <w:abstractNumId w:val="10"/>
  </w:num>
  <w:num w:numId="3" w16cid:durableId="1309434760">
    <w:abstractNumId w:val="11"/>
  </w:num>
  <w:num w:numId="4" w16cid:durableId="305285439">
    <w:abstractNumId w:val="12"/>
  </w:num>
  <w:num w:numId="5" w16cid:durableId="1197699242">
    <w:abstractNumId w:val="8"/>
  </w:num>
  <w:num w:numId="6" w16cid:durableId="114065099">
    <w:abstractNumId w:val="3"/>
  </w:num>
  <w:num w:numId="7" w16cid:durableId="200091515">
    <w:abstractNumId w:val="2"/>
  </w:num>
  <w:num w:numId="8" w16cid:durableId="1533568266">
    <w:abstractNumId w:val="1"/>
  </w:num>
  <w:num w:numId="9" w16cid:durableId="222838048">
    <w:abstractNumId w:val="0"/>
  </w:num>
  <w:num w:numId="10" w16cid:durableId="1200895032">
    <w:abstractNumId w:val="9"/>
  </w:num>
  <w:num w:numId="11" w16cid:durableId="202907426">
    <w:abstractNumId w:val="7"/>
  </w:num>
  <w:num w:numId="12" w16cid:durableId="579948002">
    <w:abstractNumId w:val="6"/>
  </w:num>
  <w:num w:numId="13" w16cid:durableId="590090081">
    <w:abstractNumId w:val="5"/>
  </w:num>
  <w:num w:numId="14" w16cid:durableId="578946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0E3C13"/>
    <w:rsid w:val="00064BC3"/>
    <w:rsid w:val="00066775"/>
    <w:rsid w:val="00072FB9"/>
    <w:rsid w:val="000E3C13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740D6D"/>
    <w:rsid w:val="00794149"/>
    <w:rsid w:val="007B67A7"/>
    <w:rsid w:val="007C6092"/>
    <w:rsid w:val="00996EF6"/>
    <w:rsid w:val="009C6D00"/>
    <w:rsid w:val="00A053C6"/>
    <w:rsid w:val="00B13BF0"/>
    <w:rsid w:val="00C1285C"/>
    <w:rsid w:val="00C27B7D"/>
    <w:rsid w:val="00D1174F"/>
    <w:rsid w:val="00D45620"/>
    <w:rsid w:val="00DA58FB"/>
    <w:rsid w:val="00DC6C70"/>
    <w:rsid w:val="00E22893"/>
    <w:rsid w:val="00E360DE"/>
    <w:rsid w:val="00E36912"/>
    <w:rsid w:val="00E75D28"/>
    <w:rsid w:val="00E84F25"/>
    <w:rsid w:val="00EB6677"/>
    <w:rsid w:val="00F65E99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EBA1E0-1935-436C-B8ED-8EFD2055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691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C6D0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195</Words>
  <Characters>984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So321</vt:lpstr>
    </vt:vector>
  </TitlesOfParts>
  <Company>Riksdagen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So321</dc:title>
  <dc:subject>So321</dc:subject>
  <dc:creator>Riksdagen</dc:creator>
  <cp:keywords>Riksdagen</cp:keywords>
  <dc:description/>
  <cp:lastModifiedBy>Lars Brink</cp:lastModifiedBy>
  <cp:revision>2</cp:revision>
  <cp:lastPrinted>2005-10-23T13:06:00Z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 i slutna samfund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 i slutna samfund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20052006000000000115000110200069</vt:lpwstr>
  </property>
  <property fmtid="{D5CDD505-2E9C-101B-9397-08002B2CF9AE}" pid="47" name="datum">
    <vt:lpwstr>050927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20052006000000000115000110200069</vt:lpwstr>
  </property>
  <property fmtid="{D5CDD505-2E9C-101B-9397-08002B2CF9AE}" pid="50" name="nummer">
    <vt:lpwstr>321</vt:lpwstr>
  </property>
  <property fmtid="{D5CDD505-2E9C-101B-9397-08002B2CF9AE}" pid="51" name="utskottsbeteckning">
    <vt:lpwstr>So</vt:lpwstr>
  </property>
</Properties>
</file>