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034EC" w:rsidP="005034EC">
      <w:pPr>
        <w:pStyle w:val="Title"/>
      </w:pPr>
      <w:bookmarkStart w:id="0" w:name="Start"/>
      <w:bookmarkEnd w:id="0"/>
      <w:r>
        <w:t>Svar på fråga 20</w:t>
      </w:r>
      <w:r w:rsidR="009A175D">
        <w:t>21</w:t>
      </w:r>
      <w:r>
        <w:t>/</w:t>
      </w:r>
      <w:r w:rsidR="009A175D">
        <w:t>2</w:t>
      </w:r>
      <w:r>
        <w:t>2</w:t>
      </w:r>
      <w:r>
        <w:t>:</w:t>
      </w:r>
      <w:r>
        <w:t>1135</w:t>
      </w:r>
      <w:r>
        <w:t xml:space="preserve"> av </w:t>
      </w:r>
      <w:r w:rsidR="00401851">
        <w:t>Mattias Karlsson</w:t>
      </w:r>
      <w:r>
        <w:t xml:space="preserve"> </w:t>
      </w:r>
      <w:r w:rsidR="00BB60A2">
        <w:t xml:space="preserve">i Luleå </w:t>
      </w:r>
      <w:r>
        <w:t>(M)</w:t>
      </w:r>
      <w:r w:rsidR="008E3291">
        <w:t xml:space="preserve"> </w:t>
      </w:r>
      <w:r>
        <w:t>Sveriges digitala utveckling</w:t>
      </w:r>
    </w:p>
    <w:p w:rsidR="009A175D" w:rsidP="009A175D">
      <w:pPr>
        <w:pStyle w:val="BodyText"/>
      </w:pPr>
      <w:r>
        <w:t>Mattias Karlsson har frågat mig vilka åtgärder jag tänker vidta för att skynda på och stärka Sveriges digitala utveckling</w:t>
      </w:r>
      <w:r w:rsidR="00BB60A2">
        <w:t>. Frågan är ställd</w:t>
      </w:r>
      <w:r w:rsidR="005034EC">
        <w:t xml:space="preserve"> </w:t>
      </w:r>
      <w:r>
        <w:t>mot bakgrund av att Sverige hamnar l</w:t>
      </w:r>
      <w:r w:rsidR="005034EC">
        <w:t>ångt</w:t>
      </w:r>
      <w:r>
        <w:t xml:space="preserve"> ner i OECD:s ranking av medlemsstaternas arbete med digitalisering av den offentliga sektorn.</w:t>
      </w:r>
      <w:r w:rsidR="0017352F">
        <w:t xml:space="preserve"> </w:t>
      </w:r>
    </w:p>
    <w:p w:rsidR="008F408D" w:rsidP="008F408D">
      <w:pPr>
        <w:pStyle w:val="BodyText"/>
      </w:pPr>
      <w:r>
        <w:t xml:space="preserve">Regeringen har på senare tid vidtagit flera åtgärder för att påskynda utvecklingen av den digitala förvaltningen vilka förväntas posivit bidra till Sveriges digitala utveckling i stort. </w:t>
      </w:r>
    </w:p>
    <w:p w:rsidR="009A175D" w:rsidRPr="00766F22" w:rsidP="00766F22">
      <w:pPr>
        <w:jc w:val="both"/>
        <w:rPr>
          <w:rFonts w:asciiTheme="majorHAnsi" w:hAnsiTheme="majorHAnsi" w:cstheme="majorHAnsi"/>
          <w:shd w:val="clear" w:color="auto" w:fill="FFFFFF"/>
        </w:rPr>
      </w:pPr>
      <w:r>
        <w:t>Inledningsvis</w:t>
      </w:r>
      <w:r w:rsidR="00401851">
        <w:t xml:space="preserve"> </w:t>
      </w:r>
      <w:r>
        <w:t xml:space="preserve">vill </w:t>
      </w:r>
      <w:r w:rsidR="00401851">
        <w:t>jag</w:t>
      </w:r>
      <w:r>
        <w:t xml:space="preserve"> </w:t>
      </w:r>
      <w:r w:rsidR="00FB260C">
        <w:t xml:space="preserve">påpeka </w:t>
      </w:r>
      <w:r>
        <w:t xml:space="preserve">att Myndigheten för </w:t>
      </w:r>
      <w:r w:rsidR="00A7799E">
        <w:t>d</w:t>
      </w:r>
      <w:r>
        <w:t xml:space="preserve">igital </w:t>
      </w:r>
      <w:r w:rsidR="00A7799E">
        <w:t>f</w:t>
      </w:r>
      <w:r>
        <w:t>örvaltning</w:t>
      </w:r>
      <w:r w:rsidR="0060391E">
        <w:t xml:space="preserve"> (Digg)</w:t>
      </w:r>
      <w:r>
        <w:t xml:space="preserve"> i en kommentar till OECD:s mätning </w:t>
      </w:r>
      <w:r w:rsidR="000B1C7E">
        <w:t>anser</w:t>
      </w:r>
      <w:r>
        <w:t xml:space="preserve"> att den place</w:t>
      </w:r>
      <w:r w:rsidR="008E3291">
        <w:softHyphen/>
      </w:r>
      <w:r>
        <w:t>ring som Sverige har i Digital Government Index är vilseledande och att det finns brister i den metodik som används i undersökningen</w:t>
      </w:r>
      <w:r w:rsidR="000B1C7E">
        <w:t>,</w:t>
      </w:r>
      <w:r>
        <w:t xml:space="preserve"> vilket leder till att länder med decentraliserade förvaltningar</w:t>
      </w:r>
      <w:r w:rsidR="00144420">
        <w:t>, som t.ex. Sverige</w:t>
      </w:r>
      <w:r>
        <w:t xml:space="preserve"> får ett </w:t>
      </w:r>
      <w:r w:rsidR="006F5140">
        <w:t>sämre</w:t>
      </w:r>
      <w:r>
        <w:t xml:space="preserve"> resultat</w:t>
      </w:r>
      <w:r w:rsidRPr="00766F22">
        <w:t>.</w:t>
      </w:r>
      <w:r w:rsidRPr="00766F22" w:rsidR="00766F22">
        <w:t xml:space="preserve"> </w:t>
      </w:r>
      <w:r>
        <w:t xml:space="preserve">Det bör även poängteras att datamaterialet i OECD:s Digital Government Index </w:t>
      </w:r>
      <w:r w:rsidR="00D02509">
        <w:t xml:space="preserve">senaste </w:t>
      </w:r>
      <w:r>
        <w:t xml:space="preserve">mätning 2019 är från 2018 och </w:t>
      </w:r>
      <w:r w:rsidR="008B2654">
        <w:t xml:space="preserve">att </w:t>
      </w:r>
      <w:r w:rsidR="00FB260C">
        <w:t>r</w:t>
      </w:r>
      <w:r>
        <w:t>egeringen sedan dess vidtagit flera åtgärder för att påskynda utvecklingen av den svenska digitala förvaltningen</w:t>
      </w:r>
      <w:r w:rsidR="008B2654">
        <w:t>.</w:t>
      </w:r>
    </w:p>
    <w:p w:rsidR="009A175D" w:rsidP="009A175D">
      <w:pPr>
        <w:pStyle w:val="BodyText"/>
      </w:pPr>
      <w:r>
        <w:t>Regeringen anser att resultatet i OECD:s mätning behöver ställas i relation till liknande</w:t>
      </w:r>
      <w:r w:rsidR="004D6E9F">
        <w:t xml:space="preserve"> mer aktuella</w:t>
      </w:r>
      <w:r>
        <w:t xml:space="preserve"> undersökningar på området</w:t>
      </w:r>
      <w:r w:rsidR="00A7799E">
        <w:t>.</w:t>
      </w:r>
      <w:r>
        <w:t xml:space="preserve"> </w:t>
      </w:r>
      <w:r w:rsidR="00A7799E">
        <w:t xml:space="preserve">I </w:t>
      </w:r>
      <w:r>
        <w:t>EU-kommissionens mätning Digital Economy and Society Index (DESI) vars underindex ”Digital Public Services” mäter kvalit</w:t>
      </w:r>
      <w:r w:rsidR="000B1C7E">
        <w:t>et</w:t>
      </w:r>
      <w:r>
        <w:t xml:space="preserve"> och användning av digitala offentliga tjänster </w:t>
      </w:r>
      <w:r w:rsidR="00A7799E">
        <w:t xml:space="preserve">placerade </w:t>
      </w:r>
      <w:r>
        <w:t>Sverige</w:t>
      </w:r>
      <w:r w:rsidR="00A7799E">
        <w:t xml:space="preserve"> sig</w:t>
      </w:r>
      <w:r>
        <w:t xml:space="preserve"> på </w:t>
      </w:r>
      <w:r w:rsidR="005034EC">
        <w:t>femte</w:t>
      </w:r>
      <w:r>
        <w:t xml:space="preserve"> plats</w:t>
      </w:r>
      <w:r w:rsidR="00A7799E">
        <w:t xml:space="preserve"> i </w:t>
      </w:r>
      <w:r w:rsidR="000B1C7E">
        <w:t xml:space="preserve">den </w:t>
      </w:r>
      <w:r w:rsidR="00A7799E">
        <w:t>mätning som gjordes 202</w:t>
      </w:r>
      <w:r w:rsidR="005034EC">
        <w:t xml:space="preserve">1, detta är en </w:t>
      </w:r>
      <w:r w:rsidR="0060391E">
        <w:t>förbättring</w:t>
      </w:r>
      <w:r w:rsidR="005034EC">
        <w:t xml:space="preserve"> från en tiondeplats tidigare år</w:t>
      </w:r>
      <w:r>
        <w:t>.</w:t>
      </w:r>
      <w:r w:rsidR="002527A1">
        <w:t xml:space="preserve"> </w:t>
      </w:r>
      <w:r w:rsidRPr="005E3806" w:rsidR="002527A1">
        <w:t xml:space="preserve">En stor anledning till vår förbättrade placering är att Sverige har gjort framsteg vad gäller öppna data, bl.a. genom Digg:s arbete med regeringens uppdrag att öka den </w:t>
      </w:r>
      <w:r w:rsidRPr="005E3806" w:rsidR="002527A1">
        <w:t>offentliga förvaltningens förmåga att tillgängliggöra öppna data samt bedriva öppen och datadriven innovation. Sverige ligger nu en bra bit över EU-genomsnittet (84 procent jämfört med genomsnittet på 78 procent).</w:t>
      </w:r>
    </w:p>
    <w:p w:rsidR="005034EC" w:rsidP="009A175D">
      <w:pPr>
        <w:pStyle w:val="BodyText"/>
      </w:pPr>
      <w:r>
        <w:t>R</w:t>
      </w:r>
      <w:r w:rsidRPr="005E3806">
        <w:t>egeringen fatta</w:t>
      </w:r>
      <w:r>
        <w:t>de den 22 oktober 2021</w:t>
      </w:r>
      <w:r w:rsidRPr="005E3806">
        <w:t xml:space="preserve"> beslut om en nationell datastrategi som bl.a. främjar datadelning och AI inom områden som hälsa, kompetensförsörjning, hållbart jord- och skogsbruk, smart elektrifierad mobilitet och smart statistik. Syftet med strategin är att stärka välfärden, konkurrenskraften och ett hållbart samhälle. Sex insatsområden lägger grunden för ett långsiktigt arbete där både offentliga och privata aktörer stegvis ska bli allt bättre på att dela data på ett öppet, säkert och kontrollerat sätt.</w:t>
      </w:r>
    </w:p>
    <w:p w:rsidR="002527A1" w:rsidP="005034EC">
      <w:pPr>
        <w:pStyle w:val="BodyText"/>
      </w:pPr>
      <w:r>
        <w:t xml:space="preserve">Regeringen har under </w:t>
      </w:r>
      <w:r w:rsidR="005034EC">
        <w:t>2022 gett f</w:t>
      </w:r>
      <w:r>
        <w:t>örnyat</w:t>
      </w:r>
      <w:r>
        <w:t xml:space="preserve"> </w:t>
      </w:r>
      <w:r w:rsidR="000B1C7E">
        <w:t xml:space="preserve">uppdrag åt </w:t>
      </w:r>
      <w:r>
        <w:t>ett</w:t>
      </w:r>
      <w:r>
        <w:t xml:space="preserve"> stort</w:t>
      </w:r>
      <w:r>
        <w:t xml:space="preserve"> antal myndigheter att etablera en förvaltningsgemensam digital infrastruktur för informationsutbyte</w:t>
      </w:r>
      <w:r w:rsidR="006C6482">
        <w:t xml:space="preserve"> inom den offentliga sektorn</w:t>
      </w:r>
      <w:r>
        <w:t xml:space="preserve"> och ett nationellt ramverk för grunddata som syftar till en effektivare och säkrare digital förvaltning och</w:t>
      </w:r>
      <w:r w:rsidR="00444FA3">
        <w:t xml:space="preserve"> en ökad</w:t>
      </w:r>
      <w:r>
        <w:t xml:space="preserve"> samordning. </w:t>
      </w:r>
      <w:r w:rsidR="000B1C7E">
        <w:t xml:space="preserve">Efter regeringens förslag </w:t>
      </w:r>
      <w:r>
        <w:t xml:space="preserve">i budgetpropositionen för 2021 </w:t>
      </w:r>
      <w:r w:rsidR="000B1C7E">
        <w:t xml:space="preserve">har </w:t>
      </w:r>
      <w:r>
        <w:t xml:space="preserve">över 200 miljoner kronor </w:t>
      </w:r>
      <w:r w:rsidR="000B1C7E">
        <w:t>avsatts för detta ändamål under</w:t>
      </w:r>
      <w:r>
        <w:t xml:space="preserve"> åren 2021</w:t>
      </w:r>
      <w:r w:rsidR="000B1C7E">
        <w:t>–</w:t>
      </w:r>
      <w:r>
        <w:t>2023.</w:t>
      </w:r>
      <w:r w:rsidR="005034EC">
        <w:t xml:space="preserve"> Utöver de</w:t>
      </w:r>
      <w:r>
        <w:t>nna finansiering</w:t>
      </w:r>
      <w:r w:rsidR="005034EC">
        <w:t xml:space="preserve"> </w:t>
      </w:r>
      <w:r>
        <w:t xml:space="preserve">har </w:t>
      </w:r>
      <w:r w:rsidR="00437640">
        <w:t>r</w:t>
      </w:r>
      <w:r>
        <w:t>egeringen</w:t>
      </w:r>
      <w:r w:rsidR="005034EC">
        <w:t xml:space="preserve"> i budgetpropositionen för 2022 avsatt ytterligare mede</w:t>
      </w:r>
      <w:r>
        <w:t>l</w:t>
      </w:r>
      <w:r w:rsidR="005034EC">
        <w:t xml:space="preserve"> för en satsning på välfärdens digitala infrastruktur</w:t>
      </w:r>
      <w:r w:rsidR="00144420">
        <w:t>.</w:t>
      </w:r>
      <w:r>
        <w:t xml:space="preserve"> </w:t>
      </w:r>
    </w:p>
    <w:p w:rsidR="009A175D" w:rsidP="009A175D">
      <w:pPr>
        <w:pStyle w:val="BodyText"/>
      </w:pPr>
      <w:r>
        <w:t>R</w:t>
      </w:r>
      <w:r>
        <w:t>egeringen arbetar aktivt för att nå</w:t>
      </w:r>
      <w:r w:rsidR="00D02509">
        <w:t xml:space="preserve"> den ambitiösa målsättningen</w:t>
      </w:r>
      <w:r w:rsidR="00B36F4A">
        <w:t xml:space="preserve"> </w:t>
      </w:r>
      <w:r w:rsidR="008E3291">
        <w:t>med</w:t>
      </w:r>
      <w:r w:rsidR="00B36F4A">
        <w:t xml:space="preserve"> digitaliseringspolitiken</w:t>
      </w:r>
      <w:r w:rsidR="00D02509">
        <w:t xml:space="preserve"> och</w:t>
      </w:r>
      <w:r>
        <w:t xml:space="preserve"> visionen om ett hållbart digitaliserat Sverige.</w:t>
      </w:r>
    </w:p>
    <w:p w:rsidR="009A175D" w:rsidP="00480256">
      <w:pPr>
        <w:pStyle w:val="BodyText"/>
      </w:pPr>
      <w:r>
        <w:t xml:space="preserve">Stockholm den </w:t>
      </w:r>
      <w:r w:rsidR="0060391E">
        <w:t>2</w:t>
      </w:r>
      <w:r w:rsidR="00480256">
        <w:t xml:space="preserve"> </w:t>
      </w:r>
      <w:r w:rsidR="0060391E">
        <w:t>mars</w:t>
      </w:r>
      <w:r w:rsidR="00480256">
        <w:t xml:space="preserve"> 202</w:t>
      </w:r>
      <w:r w:rsidR="0060391E">
        <w:t>2</w:t>
      </w:r>
    </w:p>
    <w:p w:rsidR="009A175D" w:rsidP="004E7A8F">
      <w:pPr>
        <w:pStyle w:val="Brdtextutanavstnd"/>
      </w:pPr>
    </w:p>
    <w:p w:rsidR="009A175D" w:rsidP="004E7A8F">
      <w:pPr>
        <w:pStyle w:val="Brdtextutanavstnd"/>
      </w:pPr>
      <w:r>
        <w:br/>
      </w:r>
    </w:p>
    <w:p w:rsidR="009A175D" w:rsidP="00422A41">
      <w:pPr>
        <w:pStyle w:val="BodyText"/>
      </w:pPr>
      <w:r w:rsidRPr="0094351A">
        <w:t>Khashayar Farmanbar</w:t>
      </w:r>
      <w:r w:rsidR="005034EC">
        <w:t xml:space="preserve"> </w:t>
      </w:r>
    </w:p>
    <w:p w:rsidR="0000007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00072" w:rsidRPr="007D73AB">
          <w:pPr>
            <w:pStyle w:val="Header"/>
          </w:pPr>
        </w:p>
      </w:tc>
      <w:tc>
        <w:tcPr>
          <w:tcW w:w="3170" w:type="dxa"/>
          <w:vAlign w:val="bottom"/>
        </w:tcPr>
        <w:p w:rsidR="00000072" w:rsidRPr="007D73AB" w:rsidP="00340DE0">
          <w:pPr>
            <w:pStyle w:val="Header"/>
          </w:pPr>
        </w:p>
      </w:tc>
      <w:tc>
        <w:tcPr>
          <w:tcW w:w="1134" w:type="dxa"/>
        </w:tcPr>
        <w:p w:rsidR="0000007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0007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00072" w:rsidRPr="00710A6C" w:rsidP="00EE3C0F">
          <w:pPr>
            <w:pStyle w:val="Header"/>
            <w:rPr>
              <w:b/>
            </w:rPr>
          </w:pPr>
        </w:p>
        <w:p w:rsidR="00000072" w:rsidP="00EE3C0F">
          <w:pPr>
            <w:pStyle w:val="Header"/>
          </w:pPr>
        </w:p>
        <w:p w:rsidR="00000072" w:rsidP="00EE3C0F">
          <w:pPr>
            <w:pStyle w:val="Header"/>
          </w:pPr>
        </w:p>
        <w:p w:rsidR="00000072" w:rsidP="00EE3C0F">
          <w:pPr>
            <w:pStyle w:val="Header"/>
          </w:pPr>
        </w:p>
        <w:sdt>
          <w:sdtPr>
            <w:alias w:val="Dnr"/>
            <w:tag w:val="ccRKShow_Dnr"/>
            <w:id w:val="-829283628"/>
            <w:placeholder>
              <w:docPart w:val="F17627E44FDA418583F8F9872A953A5E"/>
            </w:placeholder>
            <w:dataBinding w:xpath="/ns0:DocumentInfo[1]/ns0:BaseInfo[1]/ns0:Dnr[1]" w:storeItemID="{055D6503-5051-4C58-B3DE-A756F0F6A4D8}" w:prefixMappings="xmlns:ns0='http://lp/documentinfo/RK' "/>
            <w:text/>
          </w:sdtPr>
          <w:sdtContent>
            <w:p w:rsidR="00000072" w:rsidP="00EE3C0F">
              <w:pPr>
                <w:pStyle w:val="Header"/>
              </w:pPr>
              <w:r>
                <w:t>I2022/</w:t>
              </w:r>
              <w:r w:rsidR="0094351A">
                <w:t>00461</w:t>
              </w:r>
            </w:p>
          </w:sdtContent>
        </w:sdt>
        <w:sdt>
          <w:sdtPr>
            <w:alias w:val="DocNumber"/>
            <w:tag w:val="DocNumber"/>
            <w:id w:val="1726028884"/>
            <w:placeholder>
              <w:docPart w:val="DD13952C8E324F9A92B0FCEC2E3493F9"/>
            </w:placeholder>
            <w:showingPlcHdr/>
            <w:dataBinding w:xpath="/ns0:DocumentInfo[1]/ns0:BaseInfo[1]/ns0:DocNumber[1]" w:storeItemID="{055D6503-5051-4C58-B3DE-A756F0F6A4D8}" w:prefixMappings="xmlns:ns0='http://lp/documentinfo/RK' "/>
            <w:text/>
          </w:sdtPr>
          <w:sdtContent>
            <w:p w:rsidR="00000072" w:rsidP="00EE3C0F">
              <w:pPr>
                <w:pStyle w:val="Header"/>
              </w:pPr>
              <w:r>
                <w:rPr>
                  <w:rStyle w:val="PlaceholderText"/>
                </w:rPr>
                <w:t xml:space="preserve"> </w:t>
              </w:r>
            </w:p>
          </w:sdtContent>
        </w:sdt>
        <w:p w:rsidR="00000072" w:rsidP="00EE3C0F">
          <w:pPr>
            <w:pStyle w:val="Header"/>
          </w:pPr>
        </w:p>
      </w:tc>
      <w:tc>
        <w:tcPr>
          <w:tcW w:w="1134" w:type="dxa"/>
        </w:tcPr>
        <w:p w:rsidR="00000072" w:rsidP="0094502D">
          <w:pPr>
            <w:pStyle w:val="Header"/>
          </w:pPr>
        </w:p>
        <w:p w:rsidR="0000007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BAB18FB6CAB43D5B6B9903E62A40749"/>
          </w:placeholder>
          <w:richText/>
        </w:sdtPr>
        <w:sdtEndPr>
          <w:rPr>
            <w:b w:val="0"/>
          </w:rPr>
        </w:sdtEndPr>
        <w:sdtContent>
          <w:tc>
            <w:tcPr>
              <w:tcW w:w="5534" w:type="dxa"/>
              <w:tcMar>
                <w:right w:w="1134" w:type="dxa"/>
              </w:tcMar>
            </w:tcPr>
            <w:p w:rsidR="002527A1" w:rsidRPr="002527A1" w:rsidP="00340DE0">
              <w:pPr>
                <w:pStyle w:val="Header"/>
                <w:rPr>
                  <w:b/>
                </w:rPr>
              </w:pPr>
              <w:r w:rsidRPr="002527A1">
                <w:rPr>
                  <w:b/>
                </w:rPr>
                <w:t>Infrastrukturdepartementet</w:t>
              </w:r>
            </w:p>
            <w:p w:rsidR="00000072" w:rsidRPr="00340DE0" w:rsidP="00340DE0">
              <w:pPr>
                <w:pStyle w:val="Header"/>
              </w:pPr>
              <w:r w:rsidRPr="002527A1">
                <w:t>Energi- och digitaliseringsministern</w:t>
              </w:r>
            </w:p>
          </w:tc>
        </w:sdtContent>
      </w:sdt>
      <w:sdt>
        <w:sdtPr>
          <w:alias w:val="Recipient"/>
          <w:tag w:val="ccRKShow_Recipient"/>
          <w:id w:val="-28344517"/>
          <w:placeholder>
            <w:docPart w:val="385156283EBD4374A90CD2EB430C8DCE"/>
          </w:placeholder>
          <w:dataBinding w:xpath="/ns0:DocumentInfo[1]/ns0:BaseInfo[1]/ns0:Recipient[1]" w:storeItemID="{055D6503-5051-4C58-B3DE-A756F0F6A4D8}" w:prefixMappings="xmlns:ns0='http://lp/documentinfo/RK' "/>
          <w:text w:multiLine="1"/>
        </w:sdtPr>
        <w:sdtContent>
          <w:tc>
            <w:tcPr>
              <w:tcW w:w="3170" w:type="dxa"/>
            </w:tcPr>
            <w:p w:rsidR="00000072" w:rsidP="00547B89">
              <w:pPr>
                <w:pStyle w:val="Header"/>
              </w:pPr>
              <w:r>
                <w:t>Till riksdagen</w:t>
              </w:r>
            </w:p>
          </w:tc>
        </w:sdtContent>
      </w:sdt>
      <w:tc>
        <w:tcPr>
          <w:tcW w:w="1134" w:type="dxa"/>
        </w:tcPr>
        <w:p w:rsidR="0000007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7627E44FDA418583F8F9872A953A5E"/>
        <w:category>
          <w:name w:val="Allmänt"/>
          <w:gallery w:val="placeholder"/>
        </w:category>
        <w:types>
          <w:type w:val="bbPlcHdr"/>
        </w:types>
        <w:behaviors>
          <w:behavior w:val="content"/>
        </w:behaviors>
        <w:guid w:val="{C601AB35-12E2-444E-BA4C-656194CB1A4C}"/>
      </w:docPartPr>
      <w:docPartBody>
        <w:p w:rsidR="00C86A39" w:rsidP="001711AF">
          <w:pPr>
            <w:pStyle w:val="F17627E44FDA418583F8F9872A953A5E"/>
          </w:pPr>
          <w:r>
            <w:rPr>
              <w:rStyle w:val="PlaceholderText"/>
            </w:rPr>
            <w:t xml:space="preserve"> </w:t>
          </w:r>
        </w:p>
      </w:docPartBody>
    </w:docPart>
    <w:docPart>
      <w:docPartPr>
        <w:name w:val="DD13952C8E324F9A92B0FCEC2E3493F9"/>
        <w:category>
          <w:name w:val="Allmänt"/>
          <w:gallery w:val="placeholder"/>
        </w:category>
        <w:types>
          <w:type w:val="bbPlcHdr"/>
        </w:types>
        <w:behaviors>
          <w:behavior w:val="content"/>
        </w:behaviors>
        <w:guid w:val="{2AEA9132-8A9D-48CF-A4BA-50A8441179AA}"/>
      </w:docPartPr>
      <w:docPartBody>
        <w:p w:rsidR="00C86A39" w:rsidP="001711AF">
          <w:pPr>
            <w:pStyle w:val="DD13952C8E324F9A92B0FCEC2E3493F91"/>
          </w:pPr>
          <w:r>
            <w:rPr>
              <w:rStyle w:val="PlaceholderText"/>
            </w:rPr>
            <w:t xml:space="preserve"> </w:t>
          </w:r>
        </w:p>
      </w:docPartBody>
    </w:docPart>
    <w:docPart>
      <w:docPartPr>
        <w:name w:val="CBAB18FB6CAB43D5B6B9903E62A40749"/>
        <w:category>
          <w:name w:val="Allmänt"/>
          <w:gallery w:val="placeholder"/>
        </w:category>
        <w:types>
          <w:type w:val="bbPlcHdr"/>
        </w:types>
        <w:behaviors>
          <w:behavior w:val="content"/>
        </w:behaviors>
        <w:guid w:val="{F8276DD0-CACD-415D-A80D-6A802FC7298E}"/>
      </w:docPartPr>
      <w:docPartBody>
        <w:p w:rsidR="00C86A39" w:rsidP="001711AF">
          <w:pPr>
            <w:pStyle w:val="CBAB18FB6CAB43D5B6B9903E62A407491"/>
          </w:pPr>
          <w:r>
            <w:rPr>
              <w:rStyle w:val="PlaceholderText"/>
            </w:rPr>
            <w:t xml:space="preserve"> </w:t>
          </w:r>
        </w:p>
      </w:docPartBody>
    </w:docPart>
    <w:docPart>
      <w:docPartPr>
        <w:name w:val="385156283EBD4374A90CD2EB430C8DCE"/>
        <w:category>
          <w:name w:val="Allmänt"/>
          <w:gallery w:val="placeholder"/>
        </w:category>
        <w:types>
          <w:type w:val="bbPlcHdr"/>
        </w:types>
        <w:behaviors>
          <w:behavior w:val="content"/>
        </w:behaviors>
        <w:guid w:val="{360CF6CF-C98F-4E19-A578-104B97928D6F}"/>
      </w:docPartPr>
      <w:docPartBody>
        <w:p w:rsidR="00C86A39" w:rsidP="001711AF">
          <w:pPr>
            <w:pStyle w:val="385156283EBD4374A90CD2EB430C8DC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1AF"/>
    <w:rPr>
      <w:noProof w:val="0"/>
      <w:color w:val="808080"/>
    </w:rPr>
  </w:style>
  <w:style w:type="paragraph" w:customStyle="1" w:styleId="F17627E44FDA418583F8F9872A953A5E">
    <w:name w:val="F17627E44FDA418583F8F9872A953A5E"/>
    <w:rsid w:val="001711AF"/>
  </w:style>
  <w:style w:type="paragraph" w:customStyle="1" w:styleId="385156283EBD4374A90CD2EB430C8DCE">
    <w:name w:val="385156283EBD4374A90CD2EB430C8DCE"/>
    <w:rsid w:val="001711AF"/>
  </w:style>
  <w:style w:type="paragraph" w:customStyle="1" w:styleId="DD13952C8E324F9A92B0FCEC2E3493F91">
    <w:name w:val="DD13952C8E324F9A92B0FCEC2E3493F91"/>
    <w:rsid w:val="001711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AB18FB6CAB43D5B6B9903E62A407491">
    <w:name w:val="CBAB18FB6CAB43D5B6B9903E62A407491"/>
    <w:rsid w:val="001711AF"/>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8cbce1b6-d9af-451f-b32d-3149199e4061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2021-04-15</HeaderDate>
    <Office/>
    <Dnr>I2022/00461</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58DBFC9-AF73-40BA-8123-618435948FA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B3828C9-E695-494D-97CD-4AE937D852E9}"/>
</file>

<file path=customXml/itemProps4.xml><?xml version="1.0" encoding="utf-8"?>
<ds:datastoreItem xmlns:ds="http://schemas.openxmlformats.org/officeDocument/2006/customXml" ds:itemID="{D8CF530E-8F57-4667-87D9-0E215796B553}"/>
</file>

<file path=customXml/itemProps5.xml><?xml version="1.0" encoding="utf-8"?>
<ds:datastoreItem xmlns:ds="http://schemas.openxmlformats.org/officeDocument/2006/customXml" ds:itemID="{055D6503-5051-4C58-B3DE-A756F0F6A4D8}"/>
</file>

<file path=docProps/app.xml><?xml version="1.0" encoding="utf-8"?>
<Properties xmlns="http://schemas.openxmlformats.org/officeDocument/2006/extended-properties" xmlns:vt="http://schemas.openxmlformats.org/officeDocument/2006/docPropsVTypes">
  <Template>RK Basmall</Template>
  <TotalTime>0</TotalTime>
  <Pages>2</Pages>
  <Words>521</Words>
  <Characters>2765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1135 av Mattias Karlsson i Luleå (M) Sveriges digitala utveckling.docx</dc:title>
  <cp:revision>3</cp:revision>
  <dcterms:created xsi:type="dcterms:W3CDTF">2022-02-24T14:15:00Z</dcterms:created>
  <dcterms:modified xsi:type="dcterms:W3CDTF">2022-03-01T07:46:00Z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Enhet">
    <vt:lpwstr>ESD</vt:lpwstr>
  </property>
  <property fmtid="{D5CDD505-2E9C-101B-9397-08002B2CF9AE}" pid="5" name="Handläggare">
    <vt:lpwstr>48</vt:lpwstr>
  </property>
  <property fmtid="{D5CDD505-2E9C-101B-9397-08002B2CF9AE}" pid="6" name="Nr">
    <vt:lpwstr>2548</vt:lpwstr>
  </property>
  <property fmtid="{D5CDD505-2E9C-101B-9397-08002B2CF9AE}" pid="7" name="Organisation">
    <vt:lpwstr/>
  </property>
  <property fmtid="{D5CDD505-2E9C-101B-9397-08002B2CF9AE}" pid="8" name="Parti">
    <vt:lpwstr>M</vt:lpwstr>
  </property>
  <property fmtid="{D5CDD505-2E9C-101B-9397-08002B2CF9AE}" pid="9" name="ShowStyleSet">
    <vt:lpwstr>RKStyleSet</vt:lpwstr>
  </property>
  <property fmtid="{D5CDD505-2E9C-101B-9397-08002B2CF9AE}" pid="10" name="Status">
    <vt:lpwstr>Pågående</vt:lpwstr>
  </property>
  <property fmtid="{D5CDD505-2E9C-101B-9397-08002B2CF9AE}" pid="11" name="Ärendetyp">
    <vt:lpwstr>Riksdagsfråga</vt:lpwstr>
  </property>
  <property fmtid="{D5CDD505-2E9C-101B-9397-08002B2CF9AE}" pid="12" name="År">
    <vt:lpwstr>2021</vt:lpwstr>
  </property>
</Properties>
</file>