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2D18" w:rsidP="00DA0661">
      <w:pPr>
        <w:pStyle w:val="Title"/>
      </w:pPr>
      <w:bookmarkStart w:id="0" w:name="Start"/>
      <w:bookmarkEnd w:id="0"/>
      <w:r>
        <w:t xml:space="preserve">Svar på fråga 2021/22:993 av </w:t>
      </w:r>
      <w:sdt>
        <w:sdtPr>
          <w:alias w:val="Frågeställare"/>
          <w:tag w:val="delete"/>
          <w:id w:val="-211816850"/>
          <w:placeholder>
            <w:docPart w:val="7DC17818B0DE49A8B9550BC8EBA9848F"/>
          </w:placeholder>
          <w:dataBinding w:xpath="/ns0:DocumentInfo[1]/ns0:BaseInfo[1]/ns0:Extra3[1]" w:storeItemID="{788CAEDC-1603-4E71-85A5-7BF0705AC9D1}" w:prefixMappings="xmlns:ns0='http://lp/documentinfo/RK' "/>
          <w:text/>
        </w:sdtPr>
        <w:sdtContent>
          <w:r>
            <w:t>Ann-Sofie Lifvenhage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7608010C3004B049200B8D31B620190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Verkställande av utvisningar</w:t>
      </w:r>
    </w:p>
    <w:p w:rsidR="00BC2D18" w:rsidRPr="00EB5902" w:rsidP="00EB5902">
      <w:pPr>
        <w:pStyle w:val="BodyText"/>
      </w:pPr>
      <w:sdt>
        <w:sdtPr>
          <w:alias w:val="Frågeställare"/>
          <w:tag w:val="delete"/>
          <w:id w:val="-1635256365"/>
          <w:placeholder>
            <w:docPart w:val="47318D3FDDAC4C56BC542ABD160DCD87"/>
          </w:placeholder>
          <w:dataBinding w:xpath="/ns0:DocumentInfo[1]/ns0:BaseInfo[1]/ns0:Extra3[1]" w:storeItemID="{788CAEDC-1603-4E71-85A5-7BF0705AC9D1}" w:prefixMappings="xmlns:ns0='http://lp/documentinfo/RK' "/>
          <w:text/>
        </w:sdtPr>
        <w:sdtContent>
          <w:r w:rsidRPr="00EB5902">
            <w:t>Ann-Sofie Lifvenhage</w:t>
          </w:r>
        </w:sdtContent>
      </w:sdt>
      <w:r w:rsidRPr="00EB5902">
        <w:t xml:space="preserve"> har frågat mig vilka åtgärder jag avser att vidta för att utvisningsbeslut som fattas av svenska myndigheter även verkställs.</w:t>
      </w:r>
    </w:p>
    <w:p w:rsidR="00EB5902" w:rsidRPr="00EB5902" w:rsidP="00EB5902">
      <w:pPr>
        <w:pStyle w:val="BodyText"/>
      </w:pPr>
      <w:r w:rsidRPr="00EB5902">
        <w:t xml:space="preserve">En grundläggande förutsättning för en långsiktigt hållbar </w:t>
      </w:r>
      <w:r w:rsidRPr="00EB5902">
        <w:t>migrationspolitik</w:t>
      </w:r>
      <w:r w:rsidRPr="00EB5902">
        <w:t xml:space="preserve"> som motverkar framväxten av ett skuggsamhälle är att den som har fått avslag på sin asylansökan eller av andra skäl inte får stanna i Sverige återvänder till sitt hemland. </w:t>
      </w:r>
    </w:p>
    <w:p w:rsidR="00173A47" w:rsidP="00173A47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En rad åtgärder har vidtagit</w:t>
      </w:r>
      <w:r w:rsidR="002231D6">
        <w:rPr>
          <w:sz w:val="24"/>
          <w:szCs w:val="24"/>
        </w:rPr>
        <w:t>s</w:t>
      </w:r>
      <w:r>
        <w:rPr>
          <w:sz w:val="24"/>
          <w:szCs w:val="24"/>
        </w:rPr>
        <w:t xml:space="preserve"> för att öka återvändandet och sedan 2014 har mer än 94 000 före detta asylsökande lämnat Sverige. </w:t>
      </w:r>
    </w:p>
    <w:p w:rsidR="00173A47" w:rsidP="00444CC8">
      <w:pPr>
        <w:tabs>
          <w:tab w:val="left" w:pos="4700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C2D18" w:rsidRPr="00FF6EC0" w:rsidP="00EB5902">
      <w:pPr>
        <w:pStyle w:val="BodyText"/>
      </w:pPr>
      <w:r w:rsidRPr="00EB5902">
        <w:t>Regeringen fortsätter att arbeta aktivt för att öka återvändandet av personer som inte har tillåtelse att vistas i landet. Bland annat har Migrationsverket och Polis</w:t>
      </w:r>
      <w:r w:rsidR="00A15474">
        <w:t>myndigheten</w:t>
      </w:r>
      <w:r w:rsidRPr="00EB5902">
        <w:t xml:space="preserve"> i sina regleringsbrev för 2022 fått i uppdrag att intensifiera sitt arbete för att väsentligt öka återvändandet. Myndigheterna har </w:t>
      </w:r>
      <w:r w:rsidR="0059488A">
        <w:t>r</w:t>
      </w:r>
      <w:r w:rsidRPr="00EB5902">
        <w:t xml:space="preserve">egeringens fulla stöd i detta arbete. </w:t>
      </w:r>
      <w:r w:rsidRPr="00EB5902">
        <w:rPr>
          <w:rFonts w:eastAsia="Times New Roman" w:cs="Arial"/>
        </w:rPr>
        <w:t xml:space="preserve">Initiativ har även tagits i syfte att förbättra samarbetet med berörda </w:t>
      </w:r>
      <w:r w:rsidR="00922150">
        <w:rPr>
          <w:rFonts w:eastAsia="Times New Roman" w:cs="Arial"/>
        </w:rPr>
        <w:t>ursprungs</w:t>
      </w:r>
      <w:r w:rsidRPr="00EB5902">
        <w:rPr>
          <w:rFonts w:eastAsia="Times New Roman" w:cs="Arial"/>
        </w:rPr>
        <w:t xml:space="preserve">länder.  </w:t>
      </w:r>
    </w:p>
    <w:p w:rsidR="00870A18" w:rsidP="00EB5902">
      <w:pPr>
        <w:pStyle w:val="BodyText"/>
        <w:rPr>
          <w:rFonts w:eastAsia="Times New Roman"/>
        </w:rPr>
      </w:pPr>
      <w:r w:rsidRPr="00EB5902">
        <w:t xml:space="preserve">Regeringen har en hög ambition när det gäller ett väl fungerande återvändande och </w:t>
      </w:r>
      <w:r w:rsidR="00AF1616">
        <w:rPr>
          <w:rFonts w:eastAsia="Times New Roman"/>
        </w:rPr>
        <w:t>kommer att presentera fler förslag för att komma till rätta med problemen.</w:t>
      </w:r>
    </w:p>
    <w:p w:rsidR="00101106" w:rsidP="00EB5902">
      <w:pPr>
        <w:pStyle w:val="BodyText"/>
      </w:pPr>
    </w:p>
    <w:p w:rsidR="00BC2D18" w:rsidP="00EB5902">
      <w:pPr>
        <w:pStyle w:val="BodyText"/>
      </w:pPr>
      <w:r>
        <w:t xml:space="preserve">Stockholm den </w:t>
      </w:r>
      <w:sdt>
        <w:sdtPr>
          <w:id w:val="-1225218591"/>
          <w:placeholder>
            <w:docPart w:val="F2DB65A5BDF44216AF6973815DB969CB"/>
          </w:placeholder>
          <w:dataBinding w:xpath="/ns0:DocumentInfo[1]/ns0:BaseInfo[1]/ns0:HeaderDate[1]" w:storeItemID="{788CAEDC-1603-4E71-85A5-7BF0705AC9D1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A70A8800EC16447BA2D91769D49FC0AF"/>
        </w:placeholder>
        <w:dataBinding w:xpath="/ns0:DocumentInfo[1]/ns0:BaseInfo[1]/ns0:TopSender[1]" w:storeItemID="{788CAEDC-1603-4E71-85A5-7BF0705AC9D1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BC2D18" w:rsidP="00EB5902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C2D1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C2D18" w:rsidRPr="007D73AB" w:rsidP="00340DE0">
          <w:pPr>
            <w:pStyle w:val="Header"/>
          </w:pPr>
        </w:p>
      </w:tc>
      <w:tc>
        <w:tcPr>
          <w:tcW w:w="1134" w:type="dxa"/>
        </w:tcPr>
        <w:p w:rsidR="00BC2D1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C2D1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C2D18" w:rsidRPr="00710A6C" w:rsidP="00EE3C0F">
          <w:pPr>
            <w:pStyle w:val="Header"/>
            <w:rPr>
              <w:b/>
            </w:rPr>
          </w:pPr>
        </w:p>
        <w:p w:rsidR="00BC2D18" w:rsidP="00EE3C0F">
          <w:pPr>
            <w:pStyle w:val="Header"/>
          </w:pPr>
        </w:p>
        <w:p w:rsidR="00BC2D18" w:rsidP="00EE3C0F">
          <w:pPr>
            <w:pStyle w:val="Header"/>
          </w:pPr>
        </w:p>
        <w:p w:rsidR="00BC2D1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E19C752688B434091391CB6BD970BBC"/>
            </w:placeholder>
            <w:dataBinding w:xpath="/ns0:DocumentInfo[1]/ns0:BaseInfo[1]/ns0:Dnr[1]" w:storeItemID="{788CAEDC-1603-4E71-85A5-7BF0705AC9D1}" w:prefixMappings="xmlns:ns0='http://lp/documentinfo/RK' "/>
            <w:text/>
          </w:sdtPr>
          <w:sdtContent>
            <w:p w:rsidR="00BC2D18" w:rsidP="00EE3C0F">
              <w:pPr>
                <w:pStyle w:val="Header"/>
              </w:pPr>
              <w:r>
                <w:t>Ju2022/00413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652AD950A74502ACF86F0B72AD58AD"/>
            </w:placeholder>
            <w:showingPlcHdr/>
            <w:dataBinding w:xpath="/ns0:DocumentInfo[1]/ns0:BaseInfo[1]/ns0:DocNumber[1]" w:storeItemID="{788CAEDC-1603-4E71-85A5-7BF0705AC9D1}" w:prefixMappings="xmlns:ns0='http://lp/documentinfo/RK' "/>
            <w:text/>
          </w:sdtPr>
          <w:sdtContent>
            <w:p w:rsidR="00BC2D1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C2D18" w:rsidP="00EE3C0F">
          <w:pPr>
            <w:pStyle w:val="Header"/>
          </w:pPr>
        </w:p>
      </w:tc>
      <w:tc>
        <w:tcPr>
          <w:tcW w:w="1134" w:type="dxa"/>
        </w:tcPr>
        <w:p w:rsidR="00BC2D18" w:rsidP="0094502D">
          <w:pPr>
            <w:pStyle w:val="Header"/>
          </w:pPr>
        </w:p>
        <w:p w:rsidR="00BC2D1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02EA227BEC4B75AF10DAB4E4FAC36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2D18" w:rsidRPr="00BC2D18" w:rsidP="00340DE0">
              <w:pPr>
                <w:pStyle w:val="Header"/>
                <w:rPr>
                  <w:b/>
                </w:rPr>
              </w:pPr>
              <w:r w:rsidRPr="00BC2D18">
                <w:rPr>
                  <w:b/>
                </w:rPr>
                <w:t>Justitiedepartementet</w:t>
              </w:r>
            </w:p>
            <w:p w:rsidR="009A1D7F" w:rsidP="00340DE0">
              <w:pPr>
                <w:pStyle w:val="Header"/>
              </w:pPr>
              <w:r w:rsidRPr="00BC2D18">
                <w:t>Integrations- och migrationsministern</w:t>
              </w:r>
            </w:p>
            <w:p w:rsidR="009A1D7F" w:rsidP="00340DE0">
              <w:pPr>
                <w:pStyle w:val="Header"/>
              </w:pPr>
            </w:p>
            <w:p w:rsidR="00BC2D1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1F2701D8A34429B43001C2EEF20591"/>
          </w:placeholder>
          <w:dataBinding w:xpath="/ns0:DocumentInfo[1]/ns0:BaseInfo[1]/ns0:Recipient[1]" w:storeItemID="{788CAEDC-1603-4E71-85A5-7BF0705AC9D1}" w:prefixMappings="xmlns:ns0='http://lp/documentinfo/RK' "/>
          <w:text w:multiLine="1"/>
        </w:sdtPr>
        <w:sdtContent>
          <w:tc>
            <w:tcPr>
              <w:tcW w:w="3170" w:type="dxa"/>
            </w:tcPr>
            <w:p w:rsidR="00BC2D1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C2D1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19C752688B434091391CB6BD970B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FC5AF-989C-432D-A476-57A619477C05}"/>
      </w:docPartPr>
      <w:docPartBody>
        <w:p w:rsidR="00C96A02" w:rsidP="00721699">
          <w:pPr>
            <w:pStyle w:val="8E19C752688B434091391CB6BD970B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652AD950A74502ACF86F0B72AD5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0C031-AF16-4BCC-9362-93D3A5E25FBE}"/>
      </w:docPartPr>
      <w:docPartBody>
        <w:p w:rsidR="00C96A02" w:rsidP="00721699">
          <w:pPr>
            <w:pStyle w:val="83652AD950A74502ACF86F0B72AD58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02EA227BEC4B75AF10DAB4E4FAC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CC8CB-5765-40C9-B7CC-312428465AB3}"/>
      </w:docPartPr>
      <w:docPartBody>
        <w:p w:rsidR="00C96A02" w:rsidP="00721699">
          <w:pPr>
            <w:pStyle w:val="F602EA227BEC4B75AF10DAB4E4FAC3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F2701D8A34429B43001C2EEF20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75B83-82AF-4277-8AD0-81C442E8A6FB}"/>
      </w:docPartPr>
      <w:docPartBody>
        <w:p w:rsidR="00C96A02" w:rsidP="00721699">
          <w:pPr>
            <w:pStyle w:val="A31F2701D8A34429B43001C2EEF20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C17818B0DE49A8B9550BC8EBA98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5672D-E4B7-4123-921E-E3603D58077A}"/>
      </w:docPartPr>
      <w:docPartBody>
        <w:p w:rsidR="00C96A02" w:rsidP="00721699">
          <w:pPr>
            <w:pStyle w:val="7DC17818B0DE49A8B9550BC8EBA9848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7608010C3004B049200B8D31B620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74C9F8-4F87-41C1-9917-368A3D27ED33}"/>
      </w:docPartPr>
      <w:docPartBody>
        <w:p w:rsidR="00C96A02" w:rsidP="00721699">
          <w:pPr>
            <w:pStyle w:val="97608010C3004B049200B8D31B62019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7318D3FDDAC4C56BC542ABD160DC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3AD3E-BE64-4C51-A720-91E9ABF1146D}"/>
      </w:docPartPr>
      <w:docPartBody>
        <w:p w:rsidR="00C96A02" w:rsidP="00721699">
          <w:pPr>
            <w:pStyle w:val="47318D3FDDAC4C56BC542ABD160DCD8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2DB65A5BDF44216AF6973815DB96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FB14D-2449-4C61-8DD7-EA1D749F23B3}"/>
      </w:docPartPr>
      <w:docPartBody>
        <w:p w:rsidR="00C96A02" w:rsidP="00721699">
          <w:pPr>
            <w:pStyle w:val="F2DB65A5BDF44216AF6973815DB969C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70A8800EC16447BA2D91769D49FC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A8DBB-A8C0-4646-91D7-DD279DD6C3E9}"/>
      </w:docPartPr>
      <w:docPartBody>
        <w:p w:rsidR="00C96A02" w:rsidP="00721699">
          <w:pPr>
            <w:pStyle w:val="A70A8800EC16447BA2D91769D49FC0A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699"/>
    <w:rPr>
      <w:noProof w:val="0"/>
      <w:color w:val="808080"/>
    </w:rPr>
  </w:style>
  <w:style w:type="paragraph" w:customStyle="1" w:styleId="8E19C752688B434091391CB6BD970BBC">
    <w:name w:val="8E19C752688B434091391CB6BD970BBC"/>
    <w:rsid w:val="00721699"/>
  </w:style>
  <w:style w:type="paragraph" w:customStyle="1" w:styleId="A31F2701D8A34429B43001C2EEF20591">
    <w:name w:val="A31F2701D8A34429B43001C2EEF20591"/>
    <w:rsid w:val="00721699"/>
  </w:style>
  <w:style w:type="paragraph" w:customStyle="1" w:styleId="83652AD950A74502ACF86F0B72AD58AD1">
    <w:name w:val="83652AD950A74502ACF86F0B72AD58AD1"/>
    <w:rsid w:val="007216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02EA227BEC4B75AF10DAB4E4FAC36F1">
    <w:name w:val="F602EA227BEC4B75AF10DAB4E4FAC36F1"/>
    <w:rsid w:val="007216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C17818B0DE49A8B9550BC8EBA9848F">
    <w:name w:val="7DC17818B0DE49A8B9550BC8EBA9848F"/>
    <w:rsid w:val="00721699"/>
  </w:style>
  <w:style w:type="paragraph" w:customStyle="1" w:styleId="97608010C3004B049200B8D31B620190">
    <w:name w:val="97608010C3004B049200B8D31B620190"/>
    <w:rsid w:val="00721699"/>
  </w:style>
  <w:style w:type="paragraph" w:customStyle="1" w:styleId="47318D3FDDAC4C56BC542ABD160DCD87">
    <w:name w:val="47318D3FDDAC4C56BC542ABD160DCD87"/>
    <w:rsid w:val="00721699"/>
  </w:style>
  <w:style w:type="paragraph" w:customStyle="1" w:styleId="F2DB65A5BDF44216AF6973815DB969CB">
    <w:name w:val="F2DB65A5BDF44216AF6973815DB969CB"/>
    <w:rsid w:val="00721699"/>
  </w:style>
  <w:style w:type="paragraph" w:customStyle="1" w:styleId="A70A8800EC16447BA2D91769D49FC0AF">
    <w:name w:val="A70A8800EC16447BA2D91769D49FC0AF"/>
    <w:rsid w:val="007216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cecb83d2-8f51-41a1-8abf-91c374ab591e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Ju2022/00413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E54A2-5B8E-4B91-881E-569D6BD03459}"/>
</file>

<file path=customXml/itemProps2.xml><?xml version="1.0" encoding="utf-8"?>
<ds:datastoreItem xmlns:ds="http://schemas.openxmlformats.org/officeDocument/2006/customXml" ds:itemID="{B191A00C-80D8-4D66-9559-BBD38CF4D5DA}"/>
</file>

<file path=customXml/itemProps3.xml><?xml version="1.0" encoding="utf-8"?>
<ds:datastoreItem xmlns:ds="http://schemas.openxmlformats.org/officeDocument/2006/customXml" ds:itemID="{788CAEDC-1603-4E71-85A5-7BF0705AC9D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13128B1-B045-448D-9FD9-B16DA1F84D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993.docx</dc:title>
  <cp:revision>4</cp:revision>
  <dcterms:created xsi:type="dcterms:W3CDTF">2022-02-09T07:21:00Z</dcterms:created>
  <dcterms:modified xsi:type="dcterms:W3CDTF">2022-02-09T08:22:00Z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