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A6C" w:rsidRPr="00D504F3" w:rsidRDefault="00D95A6C">
      <w:pPr>
        <w:pStyle w:val="Frslagsrubrik"/>
        <w:shd w:val="clear" w:color="000000" w:fill="auto"/>
      </w:pPr>
      <w:r w:rsidRPr="00D504F3">
        <w:t>Förslag till riksdagsbeslut</w:t>
      </w:r>
    </w:p>
    <w:p w:rsidR="00D95A6C" w:rsidRPr="00D504F3" w:rsidRDefault="00D95A6C">
      <w:pPr>
        <w:pStyle w:val="Hemstlatt"/>
        <w:shd w:val="clear" w:color="000000" w:fill="auto"/>
        <w:ind w:left="0"/>
      </w:pPr>
      <w:r w:rsidRPr="00D504F3">
        <w:t>Riksdagen tillkännager för regeringen som sin mening vad som anförs i motionen om att göra en översyn av reglerna så att även statsråd kan vara föräldralediga.</w:t>
      </w:r>
    </w:p>
    <w:p w:rsidR="00D95A6C" w:rsidRPr="00D504F3" w:rsidRDefault="00D95A6C">
      <w:pPr>
        <w:pStyle w:val="Rubrik1"/>
        <w:shd w:val="clear" w:color="000000" w:fill="auto"/>
      </w:pPr>
      <w:r w:rsidRPr="00D504F3">
        <w:t>Motivering</w:t>
      </w:r>
    </w:p>
    <w:p w:rsidR="00D95A6C" w:rsidRPr="00D504F3" w:rsidRDefault="00D95A6C">
      <w:pPr>
        <w:shd w:val="clear" w:color="000000" w:fill="auto"/>
      </w:pPr>
      <w:r w:rsidRPr="00D504F3">
        <w:t>Det är inte längre så att riksdagsledamöter eller statsråd är människor i icke barnafödande ålder. Flera åtgärder vidtas idag för att underlätta föräldraskap och arbete, inte minst föräldraförsäkringen där politiken gett förutsättningar för både kvinnor och män att ta ut föräldraledighet. Som riksdagsledamot har man möjlighet att ta ut föräldraledighet, dock inte partiellt, men när det gäller statsråd verkar inte regelverken hängt med.</w:t>
      </w:r>
    </w:p>
    <w:p w:rsidR="00D95A6C" w:rsidRPr="00D504F3" w:rsidRDefault="00D95A6C">
      <w:pPr>
        <w:pStyle w:val="Normaltindrag"/>
        <w:shd w:val="clear" w:color="000000" w:fill="auto"/>
      </w:pPr>
      <w:r w:rsidRPr="00D504F3">
        <w:t>Då ministrar även är normsättande i samhället är det viktigt att visa att det går att förena uppdraget med föräldraledighet. Hinder bör undanröjas i lagar och regler som försvårar för statsråd att kombinera föräldraskap och uppdrag i regeringen.</w:t>
      </w:r>
    </w:p>
    <w:p w:rsidR="00D95A6C" w:rsidRPr="00D504F3" w:rsidRDefault="00D95A6C">
      <w:pPr>
        <w:pStyle w:val="Normaltindrag"/>
        <w:shd w:val="clear" w:color="000000" w:fill="auto"/>
      </w:pPr>
      <w:r w:rsidRPr="00D504F3">
        <w:t>Det behövs en översyn av reglerna så att även ministrar kan vara föräldr</w:t>
      </w:r>
      <w:r w:rsidRPr="00D504F3">
        <w:t>a</w:t>
      </w:r>
      <w:r w:rsidRPr="00D504F3">
        <w:t>lediga.</w:t>
      </w:r>
    </w:p>
    <w:p w:rsidR="00D95A6C" w:rsidRPr="00D504F3" w:rsidRDefault="00D95A6C">
      <w:pPr>
        <w:pStyle w:val="Normaltindrag"/>
        <w:shd w:val="clear" w:color="000000" w:fill="auto"/>
      </w:pPr>
      <w:r w:rsidRPr="00D504F3">
        <w:t>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04F3">
        <w:trPr>
          <w:cantSplit/>
        </w:trPr>
        <w:tc>
          <w:tcPr>
            <w:tcW w:w="3046" w:type="dxa"/>
          </w:tcPr>
          <w:p w:rsidR="00D95A6C" w:rsidRPr="00D504F3" w:rsidRDefault="00D95A6C">
            <w:pPr>
              <w:pStyle w:val="UnderskriftDatum"/>
              <w:shd w:val="clear" w:color="000000" w:fill="auto"/>
              <w:spacing w:before="240"/>
            </w:pPr>
            <w:r w:rsidRPr="00D504F3">
              <w:t>Stockholm den 1 oktober 2013</w:t>
            </w:r>
          </w:p>
        </w:tc>
        <w:tc>
          <w:tcPr>
            <w:tcW w:w="3047" w:type="dxa"/>
          </w:tcPr>
          <w:p w:rsidR="00D95A6C" w:rsidRPr="00D504F3" w:rsidRDefault="00D95A6C">
            <w:pPr>
              <w:pStyle w:val="Underskrifter"/>
              <w:shd w:val="clear" w:color="000000" w:fill="auto"/>
              <w:spacing w:before="240"/>
            </w:pPr>
          </w:p>
        </w:tc>
      </w:tr>
      <w:tr w:rsidR="00000000" w:rsidRPr="00D504F3">
        <w:trPr>
          <w:cantSplit/>
        </w:trPr>
        <w:tc>
          <w:tcPr>
            <w:tcW w:w="3046" w:type="dxa"/>
          </w:tcPr>
          <w:p w:rsidR="00D95A6C" w:rsidRPr="00D504F3" w:rsidRDefault="00D95A6C">
            <w:pPr>
              <w:pStyle w:val="Underskrifter"/>
              <w:shd w:val="clear" w:color="000000" w:fill="auto"/>
            </w:pPr>
            <w:r w:rsidRPr="00D504F3">
              <w:t>Gunvor G Ericson (MP)</w:t>
            </w:r>
          </w:p>
        </w:tc>
        <w:tc>
          <w:tcPr>
            <w:tcW w:w="3046" w:type="dxa"/>
          </w:tcPr>
          <w:p w:rsidR="00D95A6C" w:rsidRPr="00D504F3" w:rsidRDefault="00D95A6C">
            <w:pPr>
              <w:pStyle w:val="Underskrifter"/>
              <w:shd w:val="clear" w:color="000000" w:fill="auto"/>
            </w:pPr>
          </w:p>
        </w:tc>
      </w:tr>
      <w:tr w:rsidR="00000000" w:rsidRPr="00D504F3">
        <w:trPr>
          <w:cantSplit/>
        </w:trPr>
        <w:tc>
          <w:tcPr>
            <w:tcW w:w="3046" w:type="dxa"/>
          </w:tcPr>
          <w:p w:rsidR="00D95A6C" w:rsidRPr="00D504F3" w:rsidRDefault="00D95A6C">
            <w:pPr>
              <w:pStyle w:val="Underskrifter"/>
              <w:shd w:val="clear" w:color="000000" w:fill="auto"/>
            </w:pPr>
            <w:r w:rsidRPr="00D504F3">
              <w:t>Jonas Eriksson (MP)</w:t>
            </w:r>
          </w:p>
        </w:tc>
        <w:tc>
          <w:tcPr>
            <w:tcW w:w="3046" w:type="dxa"/>
          </w:tcPr>
          <w:p w:rsidR="00D95A6C" w:rsidRPr="00D504F3" w:rsidRDefault="00D95A6C">
            <w:pPr>
              <w:pStyle w:val="Underskrifter"/>
              <w:shd w:val="clear" w:color="000000" w:fill="auto"/>
            </w:pPr>
            <w:r w:rsidRPr="00D504F3">
              <w:t>Mats Pertoft (MP)</w:t>
            </w:r>
          </w:p>
        </w:tc>
      </w:tr>
      <w:tr w:rsidR="00000000" w:rsidRPr="00D504F3">
        <w:trPr>
          <w:cantSplit/>
        </w:trPr>
        <w:tc>
          <w:tcPr>
            <w:tcW w:w="3046" w:type="dxa"/>
          </w:tcPr>
          <w:p w:rsidR="00D95A6C" w:rsidRPr="00D504F3" w:rsidRDefault="00D95A6C">
            <w:pPr>
              <w:pStyle w:val="Underskrifter"/>
              <w:shd w:val="clear" w:color="000000" w:fill="auto"/>
            </w:pPr>
            <w:r w:rsidRPr="00D504F3">
              <w:t>Maria Ferm (MP)</w:t>
            </w:r>
          </w:p>
        </w:tc>
        <w:tc>
          <w:tcPr>
            <w:tcW w:w="3046" w:type="dxa"/>
          </w:tcPr>
          <w:p w:rsidR="00D95A6C" w:rsidRPr="00D504F3" w:rsidRDefault="00D95A6C">
            <w:pPr>
              <w:pStyle w:val="Underskrifter"/>
              <w:shd w:val="clear" w:color="000000" w:fill="auto"/>
            </w:pPr>
          </w:p>
        </w:tc>
      </w:tr>
    </w:tbl>
    <w:p w:rsidR="00D95A6C" w:rsidRPr="00D504F3" w:rsidRDefault="00D95A6C">
      <w:pPr>
        <w:pStyle w:val="Normaltindrag"/>
        <w:shd w:val="clear" w:color="000000" w:fill="auto"/>
      </w:pPr>
    </w:p>
    <w:sectPr w:rsidR="00D95A6C" w:rsidRPr="00D504F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A6C" w:rsidRPr="00D504F3" w:rsidRDefault="00D95A6C">
      <w:r w:rsidRPr="00D504F3">
        <w:separator/>
      </w:r>
    </w:p>
  </w:endnote>
  <w:endnote w:type="continuationSeparator" w:id="0">
    <w:p w:rsidR="00D95A6C" w:rsidRPr="00D504F3" w:rsidRDefault="00D95A6C">
      <w:r w:rsidRPr="00D504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A6C" w:rsidRPr="00D504F3" w:rsidRDefault="00D504F3">
    <w:pPr>
      <w:pStyle w:val="Sidfot"/>
    </w:pPr>
    <w:r w:rsidRPr="00D504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2160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A6C" w:rsidRDefault="00D95A6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5A6C" w:rsidRDefault="00D95A6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A6C" w:rsidRPr="00D504F3" w:rsidRDefault="00D504F3">
    <w:pPr>
      <w:pStyle w:val="Sidfot"/>
    </w:pPr>
    <w:r w:rsidRPr="00D504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875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A6C" w:rsidRDefault="00D95A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5A6C" w:rsidRDefault="00D95A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A6C" w:rsidRPr="00D504F3" w:rsidRDefault="00D504F3">
    <w:pPr>
      <w:pStyle w:val="Sidfot"/>
    </w:pPr>
    <w:r w:rsidRPr="00D504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445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A6C" w:rsidRDefault="00D95A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5A6C" w:rsidRDefault="00D95A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A6C" w:rsidRPr="00D504F3" w:rsidRDefault="00D95A6C">
      <w:r w:rsidRPr="00D504F3">
        <w:separator/>
      </w:r>
    </w:p>
  </w:footnote>
  <w:footnote w:type="continuationSeparator" w:id="0">
    <w:p w:rsidR="00D95A6C" w:rsidRPr="00D504F3" w:rsidRDefault="00D95A6C">
      <w:r w:rsidRPr="00D504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A6C" w:rsidRPr="00D504F3" w:rsidRDefault="00D504F3">
    <w:pPr>
      <w:pStyle w:val="Sidhuvud"/>
    </w:pPr>
    <w:r w:rsidRPr="00D504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81211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A6C" w:rsidRDefault="00D95A6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5A6C" w:rsidRDefault="00D95A6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A6C" w:rsidRPr="00D504F3" w:rsidRDefault="00D504F3">
    <w:pPr>
      <w:pStyle w:val="Sidhuvud"/>
    </w:pPr>
    <w:r w:rsidRPr="00D504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0832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A6C" w:rsidRDefault="00D95A6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5A6C" w:rsidRDefault="00D95A6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A6C" w:rsidRPr="00D504F3" w:rsidRDefault="00D95A6C">
    <w:pPr>
      <w:pStyle w:val="FSHNormal"/>
      <w:tabs>
        <w:tab w:val="right" w:pos="5840"/>
      </w:tabs>
    </w:pPr>
    <w:r w:rsidRPr="00D504F3">
      <w:br/>
    </w:r>
    <w:r w:rsidRPr="00D504F3">
      <w:fldChar w:fldCharType="begin" w:fldLock="1"/>
    </w:r>
    <w:r w:rsidRPr="00D504F3">
      <w:instrText xml:space="preserve"> DOCPROPERTY</w:instrText>
    </w:r>
    <w:r w:rsidRPr="00D504F3">
      <w:rPr>
        <w:sz w:val="18"/>
      </w:rPr>
      <w:instrText xml:space="preserve"> "YearUser" *\charformat </w:instrText>
    </w:r>
    <w:r w:rsidRPr="00D504F3">
      <w:fldChar w:fldCharType="separate"/>
    </w:r>
    <w:r w:rsidRPr="00D504F3">
      <w:t>2013/14</w:t>
    </w:r>
    <w:r w:rsidRPr="00D504F3">
      <w:fldChar w:fldCharType="end"/>
    </w:r>
    <w:r w:rsidRPr="00D504F3">
      <w:t xml:space="preserve"> </w:t>
    </w:r>
    <w:r w:rsidRPr="00D504F3">
      <w:tab/>
      <w:t xml:space="preserve">mnr: </w:t>
    </w:r>
    <w:r w:rsidRPr="00D504F3">
      <w:fldChar w:fldCharType="begin" w:fldLock="1"/>
    </w:r>
    <w:r w:rsidRPr="00D504F3">
      <w:instrText xml:space="preserve"> DOCPROPERTY</w:instrText>
    </w:r>
    <w:r w:rsidRPr="00D504F3">
      <w:rPr>
        <w:sz w:val="18"/>
      </w:rPr>
      <w:instrText xml:space="preserve"> "Motionsnummer" *\charformat </w:instrText>
    </w:r>
    <w:r w:rsidRPr="00D504F3">
      <w:fldChar w:fldCharType="separate"/>
    </w:r>
    <w:r w:rsidRPr="00D504F3">
      <w:t>K248</w:t>
    </w:r>
    <w:r w:rsidRPr="00D504F3">
      <w:fldChar w:fldCharType="end"/>
    </w:r>
    <w:r w:rsidRPr="00D504F3">
      <w:br/>
    </w:r>
    <w:r w:rsidRPr="00D504F3">
      <w:fldChar w:fldCharType="begin" w:fldLock="1"/>
    </w:r>
    <w:r w:rsidRPr="00D504F3">
      <w:instrText xml:space="preserve"> DOCPROPERTY</w:instrText>
    </w:r>
    <w:r w:rsidRPr="00D504F3">
      <w:rPr>
        <w:sz w:val="18"/>
      </w:rPr>
      <w:instrText xml:space="preserve"> "Samling" *\charformat </w:instrText>
    </w:r>
    <w:r w:rsidRPr="00D504F3">
      <w:fldChar w:fldCharType="end"/>
    </w:r>
    <w:r w:rsidRPr="00D504F3">
      <w:tab/>
      <w:t xml:space="preserve">pnr: </w:t>
    </w:r>
    <w:r w:rsidRPr="00D504F3">
      <w:fldChar w:fldCharType="begin" w:fldLock="1"/>
    </w:r>
    <w:r w:rsidRPr="00D504F3">
      <w:instrText xml:space="preserve"> DOCPROPERTY</w:instrText>
    </w:r>
    <w:r w:rsidRPr="00D504F3">
      <w:rPr>
        <w:sz w:val="18"/>
      </w:rPr>
      <w:instrText xml:space="preserve"> "Partinummer" *\charformat </w:instrText>
    </w:r>
    <w:r w:rsidRPr="00D504F3">
      <w:fldChar w:fldCharType="separate"/>
    </w:r>
    <w:r w:rsidRPr="00D504F3">
      <w:t>MP1812</w:t>
    </w:r>
    <w:r w:rsidRPr="00D504F3">
      <w:fldChar w:fldCharType="end"/>
    </w:r>
  </w:p>
  <w:p w:rsidR="00D95A6C" w:rsidRPr="00D504F3" w:rsidRDefault="00D95A6C">
    <w:pPr>
      <w:pStyle w:val="FSHRub1"/>
    </w:pPr>
    <w:r w:rsidRPr="00D504F3">
      <w:t>Motion till riksdagen</w:t>
    </w:r>
    <w:r w:rsidRPr="00D504F3">
      <w:br/>
    </w:r>
    <w:r w:rsidRPr="00D504F3">
      <w:fldChar w:fldCharType="begin" w:fldLock="1"/>
    </w:r>
    <w:r w:rsidRPr="00D504F3">
      <w:instrText xml:space="preserve"> DOCPROPERTY "YearUser" *\charformat </w:instrText>
    </w:r>
    <w:r w:rsidRPr="00D504F3">
      <w:fldChar w:fldCharType="separate"/>
    </w:r>
    <w:r w:rsidRPr="00D504F3">
      <w:t>2013/14</w:t>
    </w:r>
    <w:r w:rsidRPr="00D504F3">
      <w:fldChar w:fldCharType="end"/>
    </w:r>
    <w:r w:rsidRPr="00D504F3">
      <w:t>:</w:t>
    </w:r>
    <w:r w:rsidRPr="00D504F3">
      <w:fldChar w:fldCharType="begin" w:fldLock="1"/>
    </w:r>
    <w:r w:rsidRPr="00D504F3">
      <w:instrText xml:space="preserve"> DOCPROPERTY "Motionsnummer" *\charformat </w:instrText>
    </w:r>
    <w:r w:rsidRPr="00D504F3">
      <w:fldChar w:fldCharType="separate"/>
    </w:r>
    <w:r w:rsidRPr="00D504F3">
      <w:t>K248</w:t>
    </w:r>
    <w:r w:rsidRPr="00D504F3">
      <w:fldChar w:fldCharType="end"/>
    </w:r>
  </w:p>
  <w:p w:rsidR="00D95A6C" w:rsidRPr="00D504F3" w:rsidRDefault="00D95A6C">
    <w:pPr>
      <w:pStyle w:val="FSHNormalS5"/>
    </w:pPr>
    <w:r w:rsidRPr="00D504F3">
      <w:fldChar w:fldCharType="begin" w:fldLock="1"/>
    </w:r>
    <w:r w:rsidRPr="00D504F3">
      <w:instrText xml:space="preserve"> DOCPROPERTY "MotionarText" *\charformat </w:instrText>
    </w:r>
    <w:r w:rsidRPr="00D504F3">
      <w:fldChar w:fldCharType="separate"/>
    </w:r>
    <w:r w:rsidRPr="00D504F3">
      <w:t>av Gunvor G Ericson m.fl. (MP)</w:t>
    </w:r>
    <w:r w:rsidRPr="00D504F3">
      <w:fldChar w:fldCharType="end"/>
    </w:r>
    <w:r w:rsidRPr="00D504F3">
      <w:br/>
    </w:r>
    <w:r w:rsidRPr="00D504F3">
      <w:fldChar w:fldCharType="begin" w:fldLock="1"/>
    </w:r>
    <w:r w:rsidRPr="00D504F3">
      <w:instrText xml:space="preserve"> DOCPROPERTY "SvarFrasKort" *\charformat </w:instrText>
    </w:r>
    <w:r w:rsidRPr="00D504F3">
      <w:fldChar w:fldCharType="end"/>
    </w:r>
  </w:p>
  <w:p w:rsidR="00D95A6C" w:rsidRPr="00D504F3" w:rsidRDefault="00D95A6C">
    <w:pPr>
      <w:pStyle w:val="FSHTitel"/>
    </w:pPr>
    <w:r w:rsidRPr="00D504F3">
      <w:fldChar w:fldCharType="begin" w:fldLock="1"/>
    </w:r>
    <w:r w:rsidRPr="00D504F3">
      <w:instrText xml:space="preserve"> DOCPROPERTY</w:instrText>
    </w:r>
    <w:r w:rsidRPr="00D504F3">
      <w:rPr>
        <w:sz w:val="18"/>
      </w:rPr>
      <w:instrText xml:space="preserve"> "RubrikSvar" *\charformat </w:instrText>
    </w:r>
    <w:r w:rsidRPr="00D504F3">
      <w:fldChar w:fldCharType="separate"/>
    </w:r>
    <w:r w:rsidRPr="00D504F3">
      <w:t>Gör det möjligt för ministrar att vara föräldralediga</w:t>
    </w:r>
    <w:r w:rsidRPr="00D504F3">
      <w:fldChar w:fldCharType="end"/>
    </w:r>
  </w:p>
  <w:p w:rsidR="00D95A6C" w:rsidRPr="00D504F3" w:rsidRDefault="00D95A6C">
    <w:pPr>
      <w:pStyle w:val="Normal00"/>
    </w:pPr>
  </w:p>
  <w:p w:rsidR="00D95A6C" w:rsidRPr="00D504F3" w:rsidRDefault="00D95A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76009369">
    <w:abstractNumId w:val="13"/>
  </w:num>
  <w:num w:numId="2" w16cid:durableId="534536337">
    <w:abstractNumId w:val="11"/>
  </w:num>
  <w:num w:numId="3" w16cid:durableId="1496529574">
    <w:abstractNumId w:val="14"/>
  </w:num>
  <w:num w:numId="4" w16cid:durableId="955480366">
    <w:abstractNumId w:val="8"/>
  </w:num>
  <w:num w:numId="5" w16cid:durableId="456264499">
    <w:abstractNumId w:val="3"/>
  </w:num>
  <w:num w:numId="6" w16cid:durableId="1353142234">
    <w:abstractNumId w:val="2"/>
  </w:num>
  <w:num w:numId="7" w16cid:durableId="338315753">
    <w:abstractNumId w:val="1"/>
  </w:num>
  <w:num w:numId="8" w16cid:durableId="650714380">
    <w:abstractNumId w:val="0"/>
  </w:num>
  <w:num w:numId="9" w16cid:durableId="486089113">
    <w:abstractNumId w:val="9"/>
  </w:num>
  <w:num w:numId="10" w16cid:durableId="660353039">
    <w:abstractNumId w:val="7"/>
  </w:num>
  <w:num w:numId="11" w16cid:durableId="1589772671">
    <w:abstractNumId w:val="6"/>
  </w:num>
  <w:num w:numId="12" w16cid:durableId="587427012">
    <w:abstractNumId w:val="5"/>
  </w:num>
  <w:num w:numId="13" w16cid:durableId="2008555808">
    <w:abstractNumId w:val="4"/>
  </w:num>
  <w:num w:numId="14" w16cid:durableId="1875003427">
    <w:abstractNumId w:val="16"/>
  </w:num>
  <w:num w:numId="15" w16cid:durableId="600798316">
    <w:abstractNumId w:val="12"/>
  </w:num>
  <w:num w:numId="16" w16cid:durableId="829714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5C5BCEFA-8F0A-4606-847B-565707F5EBB6},{AF74B504-0E88-46FE-B78D-2C5B486A3E48},{C06BBC9F-FA9F-4AC6-95C7-7AA0B137B9C3},{49480620-A61F-487C-925B-2085F7EA8623}"/>
  </w:docVars>
  <w:rsids>
    <w:rsidRoot w:val="00DE2134"/>
    <w:rsid w:val="00D504F3"/>
    <w:rsid w:val="00D95A6C"/>
    <w:rsid w:val="00DE21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661FC5-C402-4611-87C4-71062A6D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967</Characters>
  <Application>Microsoft Office Word</Application>
  <DocSecurity>4</DocSecurity>
  <Lines>26</Lines>
  <Paragraphs>14</Paragraphs>
  <ScaleCrop>false</ScaleCrop>
  <HeadingPairs>
    <vt:vector size="2" baseType="variant">
      <vt:variant>
        <vt:lpstr>Rubrik</vt:lpstr>
      </vt:variant>
      <vt:variant>
        <vt:i4>1</vt:i4>
      </vt:variant>
    </vt:vector>
  </HeadingPairs>
  <TitlesOfParts>
    <vt:vector size="1" baseType="lpstr">
      <vt:lpstr>MP1812</vt:lpstr>
    </vt:vector>
  </TitlesOfParts>
  <Company>Riksdagen</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MP1812</dc:title>
  <dc:subject>MP1812</dc:subject>
  <dc:creator>Riksdagen</dc:creator>
  <cp:keywords>Riksdagen</cp:keywords>
  <dc:description>AD-ändringar</dc:description>
  <cp:lastModifiedBy>Lars Brink</cp:lastModifiedBy>
  <cp:revision>2</cp:revision>
  <cp:lastPrinted>2013-12-02T13:11:00Z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Gör det möjligt för ministrar att vara föräldralediga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Gör det möjligt för ministrar att vara föräldralediga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(MP)\Eriksson, Jonas (MP)\Pertoft, Mats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Jonas Eriksson (MP), Mats Pertoft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20132014000000770080000018120069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20132014000000770080000018120069</vt:lpwstr>
  </property>
  <property fmtid="{D5CDD505-2E9C-101B-9397-08002B2CF9AE}" pid="50" name="nummer">
    <vt:lpwstr>248</vt:lpwstr>
  </property>
  <property fmtid="{D5CDD505-2E9C-101B-9397-08002B2CF9AE}" pid="51" name="utskottsbeteckning">
    <vt:lpwstr>K</vt:lpwstr>
  </property>
  <property fmtid="{D5CDD505-2E9C-101B-9397-08002B2CF9AE}" pid="52" name="GlobalUID">
    <vt:lpwstr>{37AC479F-1559-4339-A493-0448919A7C44}</vt:lpwstr>
  </property>
  <property fmtid="{D5CDD505-2E9C-101B-9397-08002B2CF9AE}" pid="53" name="Överföringar">
    <vt:i4>0</vt:i4>
  </property>
  <property fmtid="{D5CDD505-2E9C-101B-9397-08002B2CF9AE}" pid="54" name="Checksum">
    <vt:lpwstr>*1005794765707*</vt:lpwstr>
  </property>
  <property fmtid="{D5CDD505-2E9C-101B-9397-08002B2CF9AE}" pid="55" name="skuggnummer">
    <vt:lpwstr>898</vt:lpwstr>
  </property>
  <property fmtid="{D5CDD505-2E9C-101B-9397-08002B2CF9AE}" pid="56" name="urixVersion">
    <vt:lpwstr>4.6.0.0</vt:lpwstr>
  </property>
  <property fmtid="{D5CDD505-2E9C-101B-9397-08002B2CF9AE}" pid="57" name="urixOrigin">
    <vt:lpwstr>131202 14:13:43.288</vt:lpwstr>
  </property>
  <property fmtid="{D5CDD505-2E9C-101B-9397-08002B2CF9AE}" pid="58" name="urixGuid">
    <vt:lpwstr>{480A791A-B76E-4A81-BDF4-3B46A55CDB08}</vt:lpwstr>
  </property>
</Properties>
</file>