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5EADC79C4E64C08A5B3209775486A02"/>
        </w:placeholder>
        <w15:appearance w15:val="hidden"/>
        <w:text/>
      </w:sdtPr>
      <w:sdtEndPr/>
      <w:sdtContent>
        <w:p w:rsidRPr="009B062B" w:rsidR="00AF30DD" w:rsidP="009B062B" w:rsidRDefault="00AF30DD" w14:paraId="2FA00E9C" w14:textId="77777777">
          <w:pPr>
            <w:pStyle w:val="RubrikFrslagTIllRiksdagsbeslut"/>
          </w:pPr>
          <w:r w:rsidRPr="009B062B">
            <w:t>Förslag till riksdagsbeslut</w:t>
          </w:r>
        </w:p>
      </w:sdtContent>
    </w:sdt>
    <w:sdt>
      <w:sdtPr>
        <w:alias w:val="Yrkande 1"/>
        <w:tag w:val="f430769b-ce4e-4f7b-87b8-dabc324f0403"/>
        <w:id w:val="-2080433508"/>
        <w:lock w:val="sdtLocked"/>
      </w:sdtPr>
      <w:sdtEndPr/>
      <w:sdtContent>
        <w:p w:rsidR="009549E5" w:rsidRDefault="0024707F" w14:paraId="2A5D3B15" w14:textId="77777777">
          <w:pPr>
            <w:pStyle w:val="Frslagstext"/>
            <w:numPr>
              <w:ilvl w:val="0"/>
              <w:numId w:val="0"/>
            </w:numPr>
          </w:pPr>
          <w:r>
            <w:t>Riksdagen ställer sig bakom det som anförs i motionen om att överväga hur elever som går i särskola eller särgymnasium ska ges rätt att avsluta den utbildning de påbörjat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9A47DC0DF7B4CC683C7F7621E4C1658"/>
        </w:placeholder>
        <w15:appearance w15:val="hidden"/>
        <w:text/>
      </w:sdtPr>
      <w:sdtEndPr/>
      <w:sdtContent>
        <w:p w:rsidRPr="009B062B" w:rsidR="006D79C9" w:rsidP="00333E95" w:rsidRDefault="006D79C9" w14:paraId="55B0683F" w14:textId="77777777">
          <w:pPr>
            <w:pStyle w:val="Rubrik1"/>
          </w:pPr>
          <w:r>
            <w:t>Motivering</w:t>
          </w:r>
        </w:p>
      </w:sdtContent>
    </w:sdt>
    <w:p w:rsidRPr="00CF6B36" w:rsidR="00D203D8" w:rsidP="00CF6B36" w:rsidRDefault="00F828FC" w14:paraId="6B9C2DFF" w14:textId="77777777">
      <w:pPr>
        <w:pStyle w:val="Normalutanindragellerluft"/>
      </w:pPr>
      <w:r w:rsidRPr="00CF6B36">
        <w:t xml:space="preserve">I Sverige vänder sig särskolan/särgymnasium till barn med utvecklingsstörning samt elever som fått en betydande och bestående begåvningsmässig funktionsnedsättning på grund av hjärnskada. Barn med autism ska få det extra stöd de behöver inom den ordinarie skolan.  </w:t>
      </w:r>
    </w:p>
    <w:p w:rsidRPr="00D203D8" w:rsidR="00D203D8" w:rsidP="00D203D8" w:rsidRDefault="00F828FC" w14:paraId="619D8C2A" w14:textId="060232EC">
      <w:r w:rsidRPr="00D203D8">
        <w:t>Neuropsykiatriska diagnoser är fortsatt under utveckling och grundar sig alltid på en bedömning. Diagnoserna är ibland komplicerade att sätta eftersom människor är olika och utvecklas olika. Det hän</w:t>
      </w:r>
      <w:r w:rsidR="00CF6B36">
        <w:t>der att barn som får en diagnos</w:t>
      </w:r>
      <w:r w:rsidRPr="00D203D8">
        <w:t xml:space="preserve"> efter några år utreds igen och då får en ny eller ingen diagnos. </w:t>
      </w:r>
    </w:p>
    <w:p w:rsidRPr="00D203D8" w:rsidR="00F828FC" w:rsidP="00D203D8" w:rsidRDefault="00F828FC" w14:paraId="74172343" w14:textId="1BF6D755">
      <w:r w:rsidRPr="00D203D8">
        <w:t>Det förekommer därmed att barn som bedömts ha en utvecklingsstörning i kombination med autism senare i livet bedöms sakna utvecklingsstörning och i och med detta förlorar sin utbildningsplats</w:t>
      </w:r>
      <w:r w:rsidR="00CF6B36">
        <w:t xml:space="preserve"> i</w:t>
      </w:r>
      <w:r w:rsidRPr="00D203D8">
        <w:t xml:space="preserve"> särskolan/särgymnasium. </w:t>
      </w:r>
    </w:p>
    <w:p w:rsidRPr="00D203D8" w:rsidR="00D203D8" w:rsidP="00D203D8" w:rsidRDefault="00F828FC" w14:paraId="36B0B2C8" w14:textId="77777777">
      <w:r w:rsidRPr="00D203D8">
        <w:t xml:space="preserve">För den enskilde kan en sådan förändring skapa stora problem, särskilt om den kommit långt i sin utbildning. Det är heller inte alltid i linje med barnets, eller den unges, bästa att ändra en invand och trygg miljö och ersätta denna med den ordinarie skolans nationella program. </w:t>
      </w:r>
    </w:p>
    <w:p w:rsidRPr="00D203D8" w:rsidR="00D203D8" w:rsidP="00D203D8" w:rsidRDefault="00F828FC" w14:paraId="33C77CCC" w14:textId="77777777">
      <w:r w:rsidRPr="00D203D8">
        <w:t xml:space="preserve">Lagstiftningen borde vara mer flexibel än idag och utgå mer från den enskildes behov. Om en diagnos ändras under pågående utbildning borde det inte betyda att personen med automatik förs över från särskola/särgymnasium till ordinarie skolverksamhet. Istället bör det finnas en rättighet att avsluta en påbörjad utbildning och varje fall bör prövas utifrån sina egna förutsättningar.  </w:t>
      </w:r>
    </w:p>
    <w:p w:rsidR="00F828FC" w:rsidP="00D203D8" w:rsidRDefault="00F828FC" w14:paraId="070B654C" w14:textId="67AF8D4D">
      <w:r w:rsidRPr="00D203D8">
        <w:t>Vad som ovan anförs om att elever med särskilda behov ska ges rätt att avsluta den utbildning de påbörjat bör riksdagen som sin mening ge regeringen tillkänna.</w:t>
      </w:r>
    </w:p>
    <w:bookmarkStart w:name="_GoBack" w:id="1"/>
    <w:bookmarkEnd w:id="1"/>
    <w:p w:rsidRPr="00D203D8" w:rsidR="00CF6B36" w:rsidP="00D203D8" w:rsidRDefault="00CF6B36" w14:paraId="54CCB05E" w14:textId="77777777"/>
    <w:sdt>
      <w:sdtPr>
        <w:alias w:val="CC_Underskrifter"/>
        <w:tag w:val="CC_Underskrifter"/>
        <w:id w:val="583496634"/>
        <w:lock w:val="sdtContentLocked"/>
        <w:placeholder>
          <w:docPart w:val="006268D0A733437CAB884D57DF93F043"/>
        </w:placeholder>
        <w15:appearance w15:val="hidden"/>
      </w:sdtPr>
      <w:sdtEndPr/>
      <w:sdtContent>
        <w:p w:rsidR="004801AC" w:rsidP="00D203D8" w:rsidRDefault="00CF6B36" w14:paraId="5B39B72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Westlund (S)</w:t>
            </w:r>
          </w:p>
        </w:tc>
        <w:tc>
          <w:tcPr>
            <w:tcW w:w="50" w:type="pct"/>
            <w:vAlign w:val="bottom"/>
          </w:tcPr>
          <w:p>
            <w:pPr>
              <w:pStyle w:val="Underskrifter"/>
            </w:pPr>
            <w:r>
              <w:t> </w:t>
            </w:r>
          </w:p>
        </w:tc>
      </w:tr>
    </w:tbl>
    <w:p w:rsidR="0091748C" w:rsidRDefault="0091748C" w14:paraId="1DC3616B" w14:textId="77777777"/>
    <w:sectPr w:rsidR="0091748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DAB507" w14:textId="77777777" w:rsidR="0069673D" w:rsidRDefault="0069673D" w:rsidP="000C1CAD">
      <w:pPr>
        <w:spacing w:line="240" w:lineRule="auto"/>
      </w:pPr>
      <w:r>
        <w:separator/>
      </w:r>
    </w:p>
  </w:endnote>
  <w:endnote w:type="continuationSeparator" w:id="0">
    <w:p w14:paraId="5796CCEB" w14:textId="77777777" w:rsidR="0069673D" w:rsidRDefault="006967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4CFC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8A2472" w14:textId="02E8502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F6B3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9512DB" w14:textId="77777777" w:rsidR="0069673D" w:rsidRDefault="0069673D" w:rsidP="000C1CAD">
      <w:pPr>
        <w:spacing w:line="240" w:lineRule="auto"/>
      </w:pPr>
      <w:r>
        <w:separator/>
      </w:r>
    </w:p>
  </w:footnote>
  <w:footnote w:type="continuationSeparator" w:id="0">
    <w:p w14:paraId="75E3EFD8" w14:textId="77777777" w:rsidR="0069673D" w:rsidRDefault="0069673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F187F7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D1ED279" wp14:anchorId="625BF6F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F6B36" w14:paraId="227D5D40" w14:textId="77777777">
                          <w:pPr>
                            <w:jc w:val="right"/>
                          </w:pPr>
                          <w:sdt>
                            <w:sdtPr>
                              <w:alias w:val="CC_Noformat_Partikod"/>
                              <w:tag w:val="CC_Noformat_Partikod"/>
                              <w:id w:val="-53464382"/>
                              <w:placeholder>
                                <w:docPart w:val="18EF549BAB29452C900CB0CD1C191F13"/>
                              </w:placeholder>
                              <w:text/>
                            </w:sdtPr>
                            <w:sdtEndPr/>
                            <w:sdtContent>
                              <w:r w:rsidR="00F828FC">
                                <w:t>S</w:t>
                              </w:r>
                            </w:sdtContent>
                          </w:sdt>
                          <w:sdt>
                            <w:sdtPr>
                              <w:alias w:val="CC_Noformat_Partinummer"/>
                              <w:tag w:val="CC_Noformat_Partinummer"/>
                              <w:id w:val="-1709555926"/>
                              <w:placeholder>
                                <w:docPart w:val="841A2B2277714CA184DD3E3F70852D56"/>
                              </w:placeholder>
                              <w:text/>
                            </w:sdtPr>
                            <w:sdtEndPr/>
                            <w:sdtContent>
                              <w:r w:rsidR="00F828FC">
                                <w:t>1402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25BF6F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F6B36" w14:paraId="227D5D40" w14:textId="77777777">
                    <w:pPr>
                      <w:jc w:val="right"/>
                    </w:pPr>
                    <w:sdt>
                      <w:sdtPr>
                        <w:alias w:val="CC_Noformat_Partikod"/>
                        <w:tag w:val="CC_Noformat_Partikod"/>
                        <w:id w:val="-53464382"/>
                        <w:placeholder>
                          <w:docPart w:val="18EF549BAB29452C900CB0CD1C191F13"/>
                        </w:placeholder>
                        <w:text/>
                      </w:sdtPr>
                      <w:sdtEndPr/>
                      <w:sdtContent>
                        <w:r w:rsidR="00F828FC">
                          <w:t>S</w:t>
                        </w:r>
                      </w:sdtContent>
                    </w:sdt>
                    <w:sdt>
                      <w:sdtPr>
                        <w:alias w:val="CC_Noformat_Partinummer"/>
                        <w:tag w:val="CC_Noformat_Partinummer"/>
                        <w:id w:val="-1709555926"/>
                        <w:placeholder>
                          <w:docPart w:val="841A2B2277714CA184DD3E3F70852D56"/>
                        </w:placeholder>
                        <w:text/>
                      </w:sdtPr>
                      <w:sdtEndPr/>
                      <w:sdtContent>
                        <w:r w:rsidR="00F828FC">
                          <w:t>1402</w:t>
                        </w:r>
                      </w:sdtContent>
                    </w:sdt>
                  </w:p>
                </w:txbxContent>
              </v:textbox>
              <w10:wrap anchorx="page"/>
            </v:shape>
          </w:pict>
        </mc:Fallback>
      </mc:AlternateContent>
    </w:r>
  </w:p>
  <w:p w:rsidRPr="00293C4F" w:rsidR="004F35FE" w:rsidP="00776B74" w:rsidRDefault="004F35FE" w14:paraId="19E02ED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F6B36" w14:paraId="6EB1FFC8" w14:textId="77777777">
    <w:pPr>
      <w:jc w:val="right"/>
    </w:pPr>
    <w:sdt>
      <w:sdtPr>
        <w:alias w:val="CC_Noformat_Partikod"/>
        <w:tag w:val="CC_Noformat_Partikod"/>
        <w:id w:val="559911109"/>
        <w:placeholder>
          <w:docPart w:val="841A2B2277714CA184DD3E3F70852D56"/>
        </w:placeholder>
        <w:text/>
      </w:sdtPr>
      <w:sdtEndPr/>
      <w:sdtContent>
        <w:r w:rsidR="00F828FC">
          <w:t>S</w:t>
        </w:r>
      </w:sdtContent>
    </w:sdt>
    <w:sdt>
      <w:sdtPr>
        <w:alias w:val="CC_Noformat_Partinummer"/>
        <w:tag w:val="CC_Noformat_Partinummer"/>
        <w:id w:val="1197820850"/>
        <w:text/>
      </w:sdtPr>
      <w:sdtEndPr/>
      <w:sdtContent>
        <w:r w:rsidR="00F828FC">
          <w:t>1402</w:t>
        </w:r>
      </w:sdtContent>
    </w:sdt>
  </w:p>
  <w:p w:rsidR="004F35FE" w:rsidP="00776B74" w:rsidRDefault="004F35FE" w14:paraId="3DAE999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F6B36" w14:paraId="35C6BF02" w14:textId="77777777">
    <w:pPr>
      <w:jc w:val="right"/>
    </w:pPr>
    <w:sdt>
      <w:sdtPr>
        <w:alias w:val="CC_Noformat_Partikod"/>
        <w:tag w:val="CC_Noformat_Partikod"/>
        <w:id w:val="1471015553"/>
        <w:text/>
      </w:sdtPr>
      <w:sdtEndPr/>
      <w:sdtContent>
        <w:r w:rsidR="00F828FC">
          <w:t>S</w:t>
        </w:r>
      </w:sdtContent>
    </w:sdt>
    <w:sdt>
      <w:sdtPr>
        <w:alias w:val="CC_Noformat_Partinummer"/>
        <w:tag w:val="CC_Noformat_Partinummer"/>
        <w:id w:val="-2014525982"/>
        <w:text/>
      </w:sdtPr>
      <w:sdtEndPr/>
      <w:sdtContent>
        <w:r w:rsidR="00F828FC">
          <w:t>1402</w:t>
        </w:r>
      </w:sdtContent>
    </w:sdt>
  </w:p>
  <w:p w:rsidR="004F35FE" w:rsidP="00A314CF" w:rsidRDefault="00CF6B36" w14:paraId="249A6DE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F6B36" w14:paraId="5377450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F6B36" w14:paraId="21A119E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:2212</w:t>
        </w:r>
      </w:sdtContent>
    </w:sdt>
  </w:p>
  <w:p w:rsidR="004F35FE" w:rsidP="00E03A3D" w:rsidRDefault="00CF6B36" w14:paraId="3C6AA6E1" w14:textId="77777777">
    <w:pPr>
      <w:pStyle w:val="Motionr"/>
    </w:pPr>
    <w:sdt>
      <w:sdtPr>
        <w:alias w:val="CC_Noformat_Avtext"/>
        <w:tag w:val="CC_Noformat_Avtext"/>
        <w:id w:val="-2020768203"/>
        <w:lock w:val="sdtContentLocked"/>
        <w15:appearance w15:val="hidden"/>
        <w:text/>
      </w:sdtPr>
      <w:sdtEndPr/>
      <w:sdtContent>
        <w:r>
          <w:t>av Åsa Westlund (S)</w:t>
        </w:r>
      </w:sdtContent>
    </w:sdt>
  </w:p>
  <w:sdt>
    <w:sdtPr>
      <w:alias w:val="CC_Noformat_Rubtext"/>
      <w:tag w:val="CC_Noformat_Rubtext"/>
      <w:id w:val="-218060500"/>
      <w:lock w:val="sdtLocked"/>
      <w15:appearance w15:val="hidden"/>
      <w:text/>
    </w:sdtPr>
    <w:sdtEndPr/>
    <w:sdtContent>
      <w:p w:rsidR="004F35FE" w:rsidP="00283E0F" w:rsidRDefault="00F828FC" w14:paraId="6290CCEB" w14:textId="77777777">
        <w:pPr>
          <w:pStyle w:val="FSHRub2"/>
        </w:pPr>
        <w:r>
          <w:t>Barn med särskilda behovs rätt att avsluta sin utbildning</w:t>
        </w:r>
      </w:p>
    </w:sdtContent>
  </w:sdt>
  <w:sdt>
    <w:sdtPr>
      <w:alias w:val="CC_Boilerplate_3"/>
      <w:tag w:val="CC_Boilerplate_3"/>
      <w:id w:val="1606463544"/>
      <w:lock w:val="sdtContentLocked"/>
      <w15:appearance w15:val="hidden"/>
      <w:text w:multiLine="1"/>
    </w:sdtPr>
    <w:sdtEndPr/>
    <w:sdtContent>
      <w:p w:rsidR="004F35FE" w:rsidP="00283E0F" w:rsidRDefault="004F35FE" w14:paraId="681242A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8FC"/>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1C9"/>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07F"/>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1BF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3EC"/>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381"/>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4F08"/>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36AC6"/>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54C90"/>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73D"/>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4EF2"/>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33E"/>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2EA"/>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48C"/>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9E5"/>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0ABD"/>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8E4"/>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6B36"/>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03D8"/>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36DBC"/>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28FC"/>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9D6B0BE"/>
  <w15:chartTrackingRefBased/>
  <w15:docId w15:val="{3296A9FC-291E-42B9-A421-ED52FCBE9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5EADC79C4E64C08A5B3209775486A02"/>
        <w:category>
          <w:name w:val="Allmänt"/>
          <w:gallery w:val="placeholder"/>
        </w:category>
        <w:types>
          <w:type w:val="bbPlcHdr"/>
        </w:types>
        <w:behaviors>
          <w:behavior w:val="content"/>
        </w:behaviors>
        <w:guid w:val="{71AB8080-D2E7-45D8-8CBE-2A784A616614}"/>
      </w:docPartPr>
      <w:docPartBody>
        <w:p w:rsidR="004D28BC" w:rsidRDefault="000B4C15">
          <w:pPr>
            <w:pStyle w:val="95EADC79C4E64C08A5B3209775486A02"/>
          </w:pPr>
          <w:r w:rsidRPr="005A0A93">
            <w:rPr>
              <w:rStyle w:val="Platshllartext"/>
            </w:rPr>
            <w:t>Förslag till riksdagsbeslut</w:t>
          </w:r>
        </w:p>
      </w:docPartBody>
    </w:docPart>
    <w:docPart>
      <w:docPartPr>
        <w:name w:val="59A47DC0DF7B4CC683C7F7621E4C1658"/>
        <w:category>
          <w:name w:val="Allmänt"/>
          <w:gallery w:val="placeholder"/>
        </w:category>
        <w:types>
          <w:type w:val="bbPlcHdr"/>
        </w:types>
        <w:behaviors>
          <w:behavior w:val="content"/>
        </w:behaviors>
        <w:guid w:val="{033455B9-190C-4A8C-8D13-8050D3AFDFC7}"/>
      </w:docPartPr>
      <w:docPartBody>
        <w:p w:rsidR="004D28BC" w:rsidRDefault="000B4C15">
          <w:pPr>
            <w:pStyle w:val="59A47DC0DF7B4CC683C7F7621E4C1658"/>
          </w:pPr>
          <w:r w:rsidRPr="005A0A93">
            <w:rPr>
              <w:rStyle w:val="Platshllartext"/>
            </w:rPr>
            <w:t>Motivering</w:t>
          </w:r>
        </w:p>
      </w:docPartBody>
    </w:docPart>
    <w:docPart>
      <w:docPartPr>
        <w:name w:val="18EF549BAB29452C900CB0CD1C191F13"/>
        <w:category>
          <w:name w:val="Allmänt"/>
          <w:gallery w:val="placeholder"/>
        </w:category>
        <w:types>
          <w:type w:val="bbPlcHdr"/>
        </w:types>
        <w:behaviors>
          <w:behavior w:val="content"/>
        </w:behaviors>
        <w:guid w:val="{082930CA-B5BD-4DF5-9A1C-851DA7533A64}"/>
      </w:docPartPr>
      <w:docPartBody>
        <w:p w:rsidR="004D28BC" w:rsidRDefault="000B4C15">
          <w:pPr>
            <w:pStyle w:val="18EF549BAB29452C900CB0CD1C191F13"/>
          </w:pPr>
          <w:r>
            <w:rPr>
              <w:rStyle w:val="Platshllartext"/>
            </w:rPr>
            <w:t xml:space="preserve"> </w:t>
          </w:r>
        </w:p>
      </w:docPartBody>
    </w:docPart>
    <w:docPart>
      <w:docPartPr>
        <w:name w:val="841A2B2277714CA184DD3E3F70852D56"/>
        <w:category>
          <w:name w:val="Allmänt"/>
          <w:gallery w:val="placeholder"/>
        </w:category>
        <w:types>
          <w:type w:val="bbPlcHdr"/>
        </w:types>
        <w:behaviors>
          <w:behavior w:val="content"/>
        </w:behaviors>
        <w:guid w:val="{F18C9490-5812-4877-9A21-D4BBA4D3F901}"/>
      </w:docPartPr>
      <w:docPartBody>
        <w:p w:rsidR="004D28BC" w:rsidRDefault="000B4C15">
          <w:pPr>
            <w:pStyle w:val="841A2B2277714CA184DD3E3F70852D56"/>
          </w:pPr>
          <w:r>
            <w:t xml:space="preserve"> </w:t>
          </w:r>
        </w:p>
      </w:docPartBody>
    </w:docPart>
    <w:docPart>
      <w:docPartPr>
        <w:name w:val="006268D0A733437CAB884D57DF93F043"/>
        <w:category>
          <w:name w:val="Allmänt"/>
          <w:gallery w:val="placeholder"/>
        </w:category>
        <w:types>
          <w:type w:val="bbPlcHdr"/>
        </w:types>
        <w:behaviors>
          <w:behavior w:val="content"/>
        </w:behaviors>
        <w:guid w:val="{129FBE1F-140C-481A-8862-26669EFE6760}"/>
      </w:docPartPr>
      <w:docPartBody>
        <w:p w:rsidR="00000000" w:rsidRDefault="00D86C4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C15"/>
    <w:rsid w:val="000B4C15"/>
    <w:rsid w:val="001A5650"/>
    <w:rsid w:val="003B370F"/>
    <w:rsid w:val="004A246C"/>
    <w:rsid w:val="004D28BC"/>
    <w:rsid w:val="00E613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5EADC79C4E64C08A5B3209775486A02">
    <w:name w:val="95EADC79C4E64C08A5B3209775486A02"/>
  </w:style>
  <w:style w:type="paragraph" w:customStyle="1" w:styleId="23C6E73DB38C4A21897EBA4887EAA69A">
    <w:name w:val="23C6E73DB38C4A21897EBA4887EAA69A"/>
  </w:style>
  <w:style w:type="paragraph" w:customStyle="1" w:styleId="3DE73BB6C2F64092A17ED8A038888E3D">
    <w:name w:val="3DE73BB6C2F64092A17ED8A038888E3D"/>
  </w:style>
  <w:style w:type="paragraph" w:customStyle="1" w:styleId="59A47DC0DF7B4CC683C7F7621E4C1658">
    <w:name w:val="59A47DC0DF7B4CC683C7F7621E4C1658"/>
  </w:style>
  <w:style w:type="paragraph" w:customStyle="1" w:styleId="0D46442D00A248C7A603D41ACA3E810C">
    <w:name w:val="0D46442D00A248C7A603D41ACA3E810C"/>
  </w:style>
  <w:style w:type="paragraph" w:customStyle="1" w:styleId="18EF549BAB29452C900CB0CD1C191F13">
    <w:name w:val="18EF549BAB29452C900CB0CD1C191F13"/>
  </w:style>
  <w:style w:type="paragraph" w:customStyle="1" w:styleId="841A2B2277714CA184DD3E3F70852D56">
    <w:name w:val="841A2B2277714CA184DD3E3F70852D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580CE4-3CBB-46B2-A07A-2BC760C87977}"/>
</file>

<file path=customXml/itemProps2.xml><?xml version="1.0" encoding="utf-8"?>
<ds:datastoreItem xmlns:ds="http://schemas.openxmlformats.org/officeDocument/2006/customXml" ds:itemID="{28534326-107B-4BBB-91F7-9527BB4C6505}"/>
</file>

<file path=customXml/itemProps3.xml><?xml version="1.0" encoding="utf-8"?>
<ds:datastoreItem xmlns:ds="http://schemas.openxmlformats.org/officeDocument/2006/customXml" ds:itemID="{268C172A-8F4C-4328-9837-626D3C95A246}"/>
</file>

<file path=docProps/app.xml><?xml version="1.0" encoding="utf-8"?>
<Properties xmlns="http://schemas.openxmlformats.org/officeDocument/2006/extended-properties" xmlns:vt="http://schemas.openxmlformats.org/officeDocument/2006/docPropsVTypes">
  <Template>Normal</Template>
  <TotalTime>3</TotalTime>
  <Pages>2</Pages>
  <Words>288</Words>
  <Characters>1603</Characters>
  <Application>Microsoft Office Word</Application>
  <DocSecurity>0</DocSecurity>
  <Lines>32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S1402 Barn med särskilda behovs rätt att avsluta sin utbildning</vt:lpstr>
      <vt:lpstr>
      </vt:lpstr>
    </vt:vector>
  </TitlesOfParts>
  <Company>Sveriges riksdag</Company>
  <LinksUpToDate>false</LinksUpToDate>
  <CharactersWithSpaces>1880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