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Hlk88139532" w:displacedByCustomXml="next" w:id="0"/>
    <w:sdt>
      <w:sdtPr>
        <w:alias w:val="CC_Boilerplate_4"/>
        <w:tag w:val="CC_Boilerplate_4"/>
        <w:id w:val="-1644581176"/>
        <w:lock w:val="sdtLocked"/>
        <w:placeholder>
          <w:docPart w:val="5E2DAF5802E744DBAAEA9902B8C8FCDE"/>
        </w:placeholder>
        <w:text/>
      </w:sdtPr>
      <w:sdtEndPr/>
      <w:sdtContent>
        <w:p w:rsidRPr="009B062B" w:rsidR="00AF30DD" w:rsidP="00520122" w:rsidRDefault="00AF30DD" w14:paraId="6FCBE4BA" w14:textId="77777777">
          <w:pPr>
            <w:pStyle w:val="Rubrik1"/>
            <w:spacing w:after="300"/>
          </w:pPr>
          <w:r w:rsidRPr="009B062B">
            <w:t>Förslag till riksdagsbeslut</w:t>
          </w:r>
        </w:p>
      </w:sdtContent>
    </w:sdt>
    <w:bookmarkStart w:name="_Hlk88219291" w:displacedByCustomXml="next" w:id="1"/>
    <w:sdt>
      <w:sdtPr>
        <w:alias w:val="Yrkande 1"/>
        <w:tag w:val="4a749cb6-0d1e-4acc-a502-8e8eb0dab24d"/>
        <w:id w:val="-219060208"/>
        <w:lock w:val="sdtLocked"/>
      </w:sdtPr>
      <w:sdtEndPr/>
      <w:sdtContent>
        <w:p w:rsidR="00A80185" w:rsidRDefault="00A96539" w14:paraId="6FCBE4BB" w14:textId="719AD12D">
          <w:pPr>
            <w:pStyle w:val="Frslagstext"/>
            <w:numPr>
              <w:ilvl w:val="0"/>
              <w:numId w:val="0"/>
            </w:numPr>
          </w:pPr>
          <w:r>
            <w:t>Riksdagen antar regeringens förslag till lag om ändring i vapenlagen (1996:67) med den ändringen att det bör klargöras att den som innehar en ljuddämpare som passar till flera vapen som innehavaren av ljuddämparen har tillstånd eller rätt att inneha för skjutning får använda ljuddämparen till samtliga dessa vapen.</w:t>
          </w:r>
        </w:p>
      </w:sdtContent>
    </w:sdt>
    <w:bookmarkStart w:name="MotionsStart" w:displacedByCustomXml="next" w:id="2"/>
    <w:bookmarkEnd w:displacedByCustomXml="next" w:id="2"/>
    <w:bookmarkEnd w:displacedByCustomXml="next" w:id="1"/>
    <w:sdt>
      <w:sdtPr>
        <w:alias w:val="CC_Motivering_Rubrik"/>
        <w:tag w:val="CC_Motivering_Rubrik"/>
        <w:id w:val="1433397530"/>
        <w:lock w:val="sdtLocked"/>
        <w:placeholder>
          <w:docPart w:val="B033CA3DD54B4BC7A32316EDD44EB998"/>
        </w:placeholder>
        <w:text/>
      </w:sdtPr>
      <w:sdtEndPr/>
      <w:sdtContent>
        <w:p w:rsidRPr="009B062B" w:rsidR="006D79C9" w:rsidP="00333E95" w:rsidRDefault="006D79C9" w14:paraId="6FCBE4BC" w14:textId="77777777">
          <w:pPr>
            <w:pStyle w:val="Rubrik1"/>
          </w:pPr>
          <w:r>
            <w:t>Motivering</w:t>
          </w:r>
        </w:p>
      </w:sdtContent>
    </w:sdt>
    <w:bookmarkEnd w:id="0"/>
    <w:p w:rsidR="00560689" w:rsidP="00560689" w:rsidRDefault="00560689" w14:paraId="6FCBE4BD" w14:textId="77777777">
      <w:pPr>
        <w:pStyle w:val="Normalutanindragellerluft"/>
      </w:pPr>
      <w:r>
        <w:t>På initiativ av Moderaterna och Kristdemokraterna har riksdagen tillkännagett för regeringen att kravet på särskilt tillstånd för ljuddämpare bör avskaffas. Riksdagen har därefter på nytt uppmanat regeringen att skyndsamt avskaffa kravet på särskilt tillstånd för ljuddämpare.</w:t>
      </w:r>
    </w:p>
    <w:p w:rsidR="00560689" w:rsidP="00970F14" w:rsidRDefault="00560689" w14:paraId="6FCBE4BF" w14:textId="75C12600">
      <w:r>
        <w:t>Regeringen har i proposition 2021/22:46 föreslagit att 2</w:t>
      </w:r>
      <w:r w:rsidR="00B72FCD">
        <w:t> </w:t>
      </w:r>
      <w:r>
        <w:t>kap. 8</w:t>
      </w:r>
      <w:r w:rsidR="00B72FCD">
        <w:t> </w:t>
      </w:r>
      <w:r>
        <w:t>§ andra stycket vapen</w:t>
      </w:r>
      <w:bookmarkStart w:name="_GoBack" w:id="3"/>
      <w:bookmarkEnd w:id="3"/>
      <w:r>
        <w:t>lagen (1996:67) ska ha följande lydelse: ”Den som har tillstånd eller rätt att inneha ett visst vapen för skjutning får även utan särskilt tillstånd inneha ljuddämpare som passar till vapnet.”</w:t>
      </w:r>
    </w:p>
    <w:p w:rsidR="00560689" w:rsidP="00970F14" w:rsidRDefault="00560689" w14:paraId="6FCBE4C1" w14:textId="77777777">
      <w:r>
        <w:t>Det bör i det sammanhanget klargöras att detta innebär att den som innehar en ljuddämpare som passar till flera vapen som innehavaren av ljuddämparen har tillstånd eller rätt att inneha för skjutning, får använda ljuddämparen till samtliga dessa vapen.</w:t>
      </w:r>
    </w:p>
    <w:p w:rsidR="00BB6339" w:rsidP="00970F14" w:rsidRDefault="00560689" w14:paraId="6FCBE4C4" w14:textId="3AC4EA8B">
      <w:r>
        <w:t xml:space="preserve">Frågan om hur innehav av ljuddämpare ska regleras har ett nära samband med andra tillståndsfrågor. Det saknas dock möjlighet att ta ett samlat grepp om dessa frågor inom ramen för behandlingen av detta ärende. Mot denna bakgrund avstår vi från att i detta sammanhang lämna andra synpunkter än vad som ovan framgår om innebörden av formuleringen ”passar till vapnet” i den föreslagna lagtexten. </w:t>
      </w:r>
    </w:p>
    <w:sdt>
      <w:sdtPr>
        <w:alias w:val="CC_Underskrifter"/>
        <w:tag w:val="CC_Underskrifter"/>
        <w:id w:val="583496634"/>
        <w:lock w:val="sdtContentLocked"/>
        <w:placeholder>
          <w:docPart w:val="5EF3852087614FE1814D3078AB3AE804"/>
        </w:placeholder>
      </w:sdtPr>
      <w:sdtEndPr/>
      <w:sdtContent>
        <w:p w:rsidR="00520122" w:rsidP="002D36A1" w:rsidRDefault="00520122" w14:paraId="6FCBE4C5" w14:textId="77777777"/>
        <w:p w:rsidRPr="008E0FE2" w:rsidR="004801AC" w:rsidP="002D36A1" w:rsidRDefault="00311A49" w14:paraId="6FCBE4C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Forssell (M)</w:t>
            </w:r>
          </w:p>
        </w:tc>
        <w:tc>
          <w:tcPr>
            <w:tcW w:w="50" w:type="pct"/>
            <w:vAlign w:val="bottom"/>
          </w:tcPr>
          <w:p>
            <w:pPr>
              <w:pStyle w:val="Underskrifter"/>
            </w:pPr>
            <w:r>
              <w:t> </w:t>
            </w:r>
          </w:p>
        </w:tc>
      </w:tr>
      <w:tr>
        <w:trPr>
          <w:cantSplit/>
        </w:trPr>
        <w:tc>
          <w:tcPr>
            <w:tcW w:w="50" w:type="pct"/>
            <w:vAlign w:val="bottom"/>
          </w:tcPr>
          <w:p>
            <w:pPr>
              <w:pStyle w:val="Underskrifter"/>
              <w:spacing w:after="0"/>
            </w:pPr>
            <w:r>
              <w:t>Louise Meijer (M)</w:t>
            </w:r>
          </w:p>
        </w:tc>
        <w:tc>
          <w:tcPr>
            <w:tcW w:w="50" w:type="pct"/>
            <w:vAlign w:val="bottom"/>
          </w:tcPr>
          <w:p>
            <w:pPr>
              <w:pStyle w:val="Underskrifter"/>
              <w:spacing w:after="0"/>
            </w:pPr>
            <w:r>
              <w:t>Ellen Juntti (M)</w:t>
            </w:r>
          </w:p>
        </w:tc>
      </w:tr>
      <w:tr>
        <w:trPr>
          <w:cantSplit/>
        </w:trPr>
        <w:tc>
          <w:tcPr>
            <w:tcW w:w="50" w:type="pct"/>
            <w:vAlign w:val="bottom"/>
          </w:tcPr>
          <w:p>
            <w:pPr>
              <w:pStyle w:val="Underskrifter"/>
              <w:spacing w:after="0"/>
            </w:pPr>
            <w:r>
              <w:t>Mikael Damsgaard (M)</w:t>
            </w:r>
          </w:p>
        </w:tc>
        <w:tc>
          <w:tcPr>
            <w:tcW w:w="50" w:type="pct"/>
            <w:vAlign w:val="bottom"/>
          </w:tcPr>
          <w:p>
            <w:pPr>
              <w:pStyle w:val="Underskrifter"/>
              <w:spacing w:after="0"/>
            </w:pPr>
            <w:r>
              <w:t>Sten Bergheden (M)</w:t>
            </w:r>
          </w:p>
        </w:tc>
      </w:tr>
      <w:tr>
        <w:trPr>
          <w:cantSplit/>
        </w:trPr>
        <w:tc>
          <w:tcPr>
            <w:tcW w:w="50" w:type="pct"/>
            <w:vAlign w:val="bottom"/>
          </w:tcPr>
          <w:p>
            <w:pPr>
              <w:pStyle w:val="Underskrifter"/>
              <w:spacing w:after="0"/>
            </w:pPr>
            <w:r>
              <w:t>Andreas Carlson (KD)</w:t>
            </w:r>
          </w:p>
        </w:tc>
        <w:tc>
          <w:tcPr>
            <w:tcW w:w="50" w:type="pct"/>
            <w:vAlign w:val="bottom"/>
          </w:tcPr>
          <w:p>
            <w:pPr>
              <w:pStyle w:val="Underskrifter"/>
              <w:spacing w:after="0"/>
            </w:pPr>
            <w:r>
              <w:t>Ingemar Kihlström (KD)</w:t>
            </w:r>
          </w:p>
        </w:tc>
      </w:tr>
    </w:tbl>
    <w:p w:rsidR="00E2556E" w:rsidRDefault="00E2556E" w14:paraId="6FCBE4D3" w14:textId="77777777"/>
    <w:sectPr w:rsidR="00E2556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CBE4D5" w14:textId="77777777" w:rsidR="000A486A" w:rsidRDefault="000A486A" w:rsidP="000C1CAD">
      <w:pPr>
        <w:spacing w:line="240" w:lineRule="auto"/>
      </w:pPr>
      <w:r>
        <w:separator/>
      </w:r>
    </w:p>
  </w:endnote>
  <w:endnote w:type="continuationSeparator" w:id="0">
    <w:p w14:paraId="6FCBE4D6" w14:textId="77777777" w:rsidR="000A486A" w:rsidRDefault="000A486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BE4D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BE4D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BE4E4" w14:textId="77777777" w:rsidR="00262EA3" w:rsidRPr="002D36A1" w:rsidRDefault="00262EA3" w:rsidP="002D36A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CBE4D3" w14:textId="77777777" w:rsidR="000A486A" w:rsidRDefault="000A486A" w:rsidP="000C1CAD">
      <w:pPr>
        <w:spacing w:line="240" w:lineRule="auto"/>
      </w:pPr>
      <w:r>
        <w:separator/>
      </w:r>
    </w:p>
  </w:footnote>
  <w:footnote w:type="continuationSeparator" w:id="0">
    <w:p w14:paraId="6FCBE4D4" w14:textId="77777777" w:rsidR="000A486A" w:rsidRDefault="000A486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FCBE4D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FCBE4E6" wp14:anchorId="6FCBE4E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11A49" w14:paraId="6FCBE4E9" w14:textId="77777777">
                          <w:pPr>
                            <w:jc w:val="right"/>
                          </w:pPr>
                          <w:sdt>
                            <w:sdtPr>
                              <w:alias w:val="CC_Noformat_Partikod"/>
                              <w:tag w:val="CC_Noformat_Partikod"/>
                              <w:id w:val="-53464382"/>
                              <w:placeholder>
                                <w:docPart w:val="0306645A50464461895A4553D47EF506"/>
                              </w:placeholder>
                              <w:text/>
                            </w:sdtPr>
                            <w:sdtEndPr/>
                            <w:sdtContent>
                              <w:r w:rsidR="000C5992">
                                <w:t>M</w:t>
                              </w:r>
                            </w:sdtContent>
                          </w:sdt>
                          <w:sdt>
                            <w:sdtPr>
                              <w:alias w:val="CC_Noformat_Partinummer"/>
                              <w:tag w:val="CC_Noformat_Partinummer"/>
                              <w:id w:val="-1709555926"/>
                              <w:placeholder>
                                <w:docPart w:val="12BF4302747F4F95821A8D0533174EC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FCBE4E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11A49" w14:paraId="6FCBE4E9" w14:textId="77777777">
                    <w:pPr>
                      <w:jc w:val="right"/>
                    </w:pPr>
                    <w:sdt>
                      <w:sdtPr>
                        <w:alias w:val="CC_Noformat_Partikod"/>
                        <w:tag w:val="CC_Noformat_Partikod"/>
                        <w:id w:val="-53464382"/>
                        <w:placeholder>
                          <w:docPart w:val="0306645A50464461895A4553D47EF506"/>
                        </w:placeholder>
                        <w:text/>
                      </w:sdtPr>
                      <w:sdtEndPr/>
                      <w:sdtContent>
                        <w:r w:rsidR="000C5992">
                          <w:t>M</w:t>
                        </w:r>
                      </w:sdtContent>
                    </w:sdt>
                    <w:sdt>
                      <w:sdtPr>
                        <w:alias w:val="CC_Noformat_Partinummer"/>
                        <w:tag w:val="CC_Noformat_Partinummer"/>
                        <w:id w:val="-1709555926"/>
                        <w:placeholder>
                          <w:docPart w:val="12BF4302747F4F95821A8D0533174EC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FCBE4D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FCBE4D9" w14:textId="77777777">
    <w:pPr>
      <w:jc w:val="right"/>
    </w:pPr>
  </w:p>
  <w:p w:rsidR="00262EA3" w:rsidP="00776B74" w:rsidRDefault="00262EA3" w14:paraId="6FCBE4D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11A49" w14:paraId="6FCBE4D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FCBE4E8" wp14:anchorId="6FCBE4E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11A49" w14:paraId="6FCBE4DE"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0C5992">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11A49" w14:paraId="6FCBE4D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11A49" w14:paraId="6FCBE4E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:4311</w:t>
        </w:r>
      </w:sdtContent>
    </w:sdt>
  </w:p>
  <w:p w:rsidR="00262EA3" w:rsidP="00E03A3D" w:rsidRDefault="00311A49" w14:paraId="6FCBE4E1" w14:textId="77777777">
    <w:pPr>
      <w:pStyle w:val="Motionr"/>
    </w:pPr>
    <w:sdt>
      <w:sdtPr>
        <w:alias w:val="CC_Noformat_Avtext"/>
        <w:tag w:val="CC_Noformat_Avtext"/>
        <w:id w:val="-2020768203"/>
        <w:lock w:val="sdtContentLocked"/>
        <w15:appearance w15:val="hidden"/>
        <w:text/>
      </w:sdtPr>
      <w:sdtEndPr/>
      <w:sdtContent>
        <w:r>
          <w:t>av Johan Forssell m.fl. (M, KD)</w:t>
        </w:r>
      </w:sdtContent>
    </w:sdt>
  </w:p>
  <w:sdt>
    <w:sdtPr>
      <w:alias w:val="CC_Noformat_Rubtext"/>
      <w:tag w:val="CC_Noformat_Rubtext"/>
      <w:id w:val="-218060500"/>
      <w:lock w:val="sdtLocked"/>
      <w:text/>
    </w:sdtPr>
    <w:sdtEndPr/>
    <w:sdtContent>
      <w:p w:rsidR="00262EA3" w:rsidP="00283E0F" w:rsidRDefault="00A96539" w14:paraId="6FCBE4E2" w14:textId="55AD5498">
        <w:pPr>
          <w:pStyle w:val="FSHRub2"/>
        </w:pPr>
        <w:r>
          <w:t>med anledning av prop. 2021/22:46 Lättnader i tillståndsplikten för ljuddämpare</w:t>
        </w:r>
      </w:p>
    </w:sdtContent>
  </w:sdt>
  <w:sdt>
    <w:sdtPr>
      <w:alias w:val="CC_Boilerplate_3"/>
      <w:tag w:val="CC_Boilerplate_3"/>
      <w:id w:val="1606463544"/>
      <w:lock w:val="sdtContentLocked"/>
      <w15:appearance w15:val="hidden"/>
      <w:text w:multiLine="1"/>
    </w:sdtPr>
    <w:sdtEndPr/>
    <w:sdtContent>
      <w:p w:rsidR="00262EA3" w:rsidP="00283E0F" w:rsidRDefault="00262EA3" w14:paraId="6FCBE4E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0135A"/>
    <w:multiLevelType w:val="hybridMultilevel"/>
    <w:tmpl w:val="D3AE5ED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6280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86A"/>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99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80D"/>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4AB5"/>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36A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105"/>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A49"/>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8A6"/>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122"/>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689"/>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1F"/>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5DF2"/>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634"/>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9E6"/>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0F14"/>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8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539"/>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2FCD"/>
    <w:rsid w:val="00B737C6"/>
    <w:rsid w:val="00B73BAC"/>
    <w:rsid w:val="00B7457A"/>
    <w:rsid w:val="00B74597"/>
    <w:rsid w:val="00B74B6A"/>
    <w:rsid w:val="00B75676"/>
    <w:rsid w:val="00B77159"/>
    <w:rsid w:val="00B77AC6"/>
    <w:rsid w:val="00B77B7D"/>
    <w:rsid w:val="00B77F3E"/>
    <w:rsid w:val="00B80E44"/>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4994"/>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9C0"/>
    <w:rsid w:val="00D27FA7"/>
    <w:rsid w:val="00D3037D"/>
    <w:rsid w:val="00D30BB3"/>
    <w:rsid w:val="00D30F1B"/>
    <w:rsid w:val="00D3131A"/>
    <w:rsid w:val="00D3134F"/>
    <w:rsid w:val="00D31416"/>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573"/>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56E"/>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FCBE4B9"/>
  <w15:chartTrackingRefBased/>
  <w15:docId w15:val="{21EBE458-AB3E-43B4-9A1D-27BCFCCAB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E2DAF5802E744DBAAEA9902B8C8FCDE"/>
        <w:category>
          <w:name w:val="Allmänt"/>
          <w:gallery w:val="placeholder"/>
        </w:category>
        <w:types>
          <w:type w:val="bbPlcHdr"/>
        </w:types>
        <w:behaviors>
          <w:behavior w:val="content"/>
        </w:behaviors>
        <w:guid w:val="{B65DBE6C-CE2F-436B-8E8E-763A61DE6DCE}"/>
      </w:docPartPr>
      <w:docPartBody>
        <w:p w:rsidR="0038157F" w:rsidRDefault="00263065">
          <w:pPr>
            <w:pStyle w:val="5E2DAF5802E744DBAAEA9902B8C8FCDE"/>
          </w:pPr>
          <w:r w:rsidRPr="005A0A93">
            <w:rPr>
              <w:rStyle w:val="Platshllartext"/>
            </w:rPr>
            <w:t>Förslag till riksdagsbeslut</w:t>
          </w:r>
        </w:p>
      </w:docPartBody>
    </w:docPart>
    <w:docPart>
      <w:docPartPr>
        <w:name w:val="B033CA3DD54B4BC7A32316EDD44EB998"/>
        <w:category>
          <w:name w:val="Allmänt"/>
          <w:gallery w:val="placeholder"/>
        </w:category>
        <w:types>
          <w:type w:val="bbPlcHdr"/>
        </w:types>
        <w:behaviors>
          <w:behavior w:val="content"/>
        </w:behaviors>
        <w:guid w:val="{04861D7F-E6F5-4B04-833F-2333AF8F1ACC}"/>
      </w:docPartPr>
      <w:docPartBody>
        <w:p w:rsidR="0038157F" w:rsidRDefault="00263065">
          <w:pPr>
            <w:pStyle w:val="B033CA3DD54B4BC7A32316EDD44EB998"/>
          </w:pPr>
          <w:r w:rsidRPr="005A0A93">
            <w:rPr>
              <w:rStyle w:val="Platshllartext"/>
            </w:rPr>
            <w:t>Motivering</w:t>
          </w:r>
        </w:p>
      </w:docPartBody>
    </w:docPart>
    <w:docPart>
      <w:docPartPr>
        <w:name w:val="0306645A50464461895A4553D47EF506"/>
        <w:category>
          <w:name w:val="Allmänt"/>
          <w:gallery w:val="placeholder"/>
        </w:category>
        <w:types>
          <w:type w:val="bbPlcHdr"/>
        </w:types>
        <w:behaviors>
          <w:behavior w:val="content"/>
        </w:behaviors>
        <w:guid w:val="{E0358F1B-F455-4AD8-9E2C-38D125943AD7}"/>
      </w:docPartPr>
      <w:docPartBody>
        <w:p w:rsidR="0038157F" w:rsidRDefault="00263065">
          <w:pPr>
            <w:pStyle w:val="0306645A50464461895A4553D47EF506"/>
          </w:pPr>
          <w:r>
            <w:rPr>
              <w:rStyle w:val="Platshllartext"/>
            </w:rPr>
            <w:t xml:space="preserve"> </w:t>
          </w:r>
        </w:p>
      </w:docPartBody>
    </w:docPart>
    <w:docPart>
      <w:docPartPr>
        <w:name w:val="12BF4302747F4F95821A8D0533174EC2"/>
        <w:category>
          <w:name w:val="Allmänt"/>
          <w:gallery w:val="placeholder"/>
        </w:category>
        <w:types>
          <w:type w:val="bbPlcHdr"/>
        </w:types>
        <w:behaviors>
          <w:behavior w:val="content"/>
        </w:behaviors>
        <w:guid w:val="{DE9F1C40-9E39-4FFA-9669-FAAD097D94B7}"/>
      </w:docPartPr>
      <w:docPartBody>
        <w:p w:rsidR="0038157F" w:rsidRDefault="00263065">
          <w:pPr>
            <w:pStyle w:val="12BF4302747F4F95821A8D0533174EC2"/>
          </w:pPr>
          <w:r>
            <w:t xml:space="preserve"> </w:t>
          </w:r>
        </w:p>
      </w:docPartBody>
    </w:docPart>
    <w:docPart>
      <w:docPartPr>
        <w:name w:val="5EF3852087614FE1814D3078AB3AE804"/>
        <w:category>
          <w:name w:val="Allmänt"/>
          <w:gallery w:val="placeholder"/>
        </w:category>
        <w:types>
          <w:type w:val="bbPlcHdr"/>
        </w:types>
        <w:behaviors>
          <w:behavior w:val="content"/>
        </w:behaviors>
        <w:guid w:val="{30E26F7B-CDB8-4613-9F85-8396CB436CE0}"/>
      </w:docPartPr>
      <w:docPartBody>
        <w:p w:rsidR="009A0555" w:rsidRDefault="009A055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065"/>
    <w:rsid w:val="00047516"/>
    <w:rsid w:val="000E0B89"/>
    <w:rsid w:val="00263065"/>
    <w:rsid w:val="0038157F"/>
    <w:rsid w:val="00651E0B"/>
    <w:rsid w:val="009A05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E2DAF5802E744DBAAEA9902B8C8FCDE">
    <w:name w:val="5E2DAF5802E744DBAAEA9902B8C8FCDE"/>
  </w:style>
  <w:style w:type="paragraph" w:customStyle="1" w:styleId="966574194D334F8E8ED67DB4BF6F3985">
    <w:name w:val="966574194D334F8E8ED67DB4BF6F398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56E0BD45A1F49539A01EB00F65A4F93">
    <w:name w:val="856E0BD45A1F49539A01EB00F65A4F93"/>
  </w:style>
  <w:style w:type="paragraph" w:customStyle="1" w:styleId="B033CA3DD54B4BC7A32316EDD44EB998">
    <w:name w:val="B033CA3DD54B4BC7A32316EDD44EB998"/>
  </w:style>
  <w:style w:type="paragraph" w:customStyle="1" w:styleId="160677F532A0434288713328AC0BA5FA">
    <w:name w:val="160677F532A0434288713328AC0BA5FA"/>
  </w:style>
  <w:style w:type="paragraph" w:customStyle="1" w:styleId="09363533933E4BF3B4DFE5B1F36276CE">
    <w:name w:val="09363533933E4BF3B4DFE5B1F36276CE"/>
  </w:style>
  <w:style w:type="paragraph" w:customStyle="1" w:styleId="0306645A50464461895A4553D47EF506">
    <w:name w:val="0306645A50464461895A4553D47EF506"/>
  </w:style>
  <w:style w:type="paragraph" w:customStyle="1" w:styleId="12BF4302747F4F95821A8D0533174EC2">
    <w:name w:val="12BF4302747F4F95821A8D0533174E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A81350-0B98-46EC-8F78-0D373AD0CEC6}"/>
</file>

<file path=customXml/itemProps2.xml><?xml version="1.0" encoding="utf-8"?>
<ds:datastoreItem xmlns:ds="http://schemas.openxmlformats.org/officeDocument/2006/customXml" ds:itemID="{40E90BB6-1C06-47F0-9E5D-F32697872FA7}"/>
</file>

<file path=customXml/itemProps3.xml><?xml version="1.0" encoding="utf-8"?>
<ds:datastoreItem xmlns:ds="http://schemas.openxmlformats.org/officeDocument/2006/customXml" ds:itemID="{9A0BDB4C-44A0-4C84-82B9-23FCDE89D50E}"/>
</file>

<file path=docProps/app.xml><?xml version="1.0" encoding="utf-8"?>
<Properties xmlns="http://schemas.openxmlformats.org/officeDocument/2006/extended-properties" xmlns:vt="http://schemas.openxmlformats.org/officeDocument/2006/docPropsVTypes">
  <Template>Normal</Template>
  <TotalTime>4</TotalTime>
  <Pages>2</Pages>
  <Words>256</Words>
  <Characters>1456</Characters>
  <Application>Microsoft Office Word</Application>
  <DocSecurity>0</DocSecurity>
  <Lines>38</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Med anledning av prop  2021 22 46 Lättnader i tillståndsplikten för ljuddämpare</vt:lpstr>
      <vt:lpstr>
      </vt:lpstr>
    </vt:vector>
  </TitlesOfParts>
  <Company>Sveriges riksdag</Company>
  <LinksUpToDate>false</LinksUpToDate>
  <CharactersWithSpaces>1696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